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00D7" w14:textId="77777777" w:rsidR="00C0249B" w:rsidRPr="00B61369" w:rsidRDefault="00C0249B" w:rsidP="00C0249B">
      <w:pPr>
        <w:jc w:val="both"/>
        <w:rPr>
          <w:szCs w:val="22"/>
        </w:rPr>
      </w:pPr>
      <w:bookmarkStart w:id="0" w:name="_Hlk157584507"/>
      <w:r w:rsidRPr="00B61369">
        <w:rPr>
          <w:szCs w:val="22"/>
        </w:rPr>
        <w:t>Imię i nazwisko</w:t>
      </w:r>
    </w:p>
    <w:tbl>
      <w:tblPr>
        <w:tblStyle w:val="Tabela-Siatka"/>
        <w:tblpPr w:leftFromText="141" w:rightFromText="141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709"/>
      </w:tblGrid>
      <w:tr w:rsidR="00CD7497" w14:paraId="2BC48556" w14:textId="77777777" w:rsidTr="00CD7497">
        <w:tc>
          <w:tcPr>
            <w:tcW w:w="704" w:type="dxa"/>
          </w:tcPr>
          <w:p w14:paraId="0D0AD0B2" w14:textId="77777777" w:rsidR="00CD7497" w:rsidRDefault="00CD7497" w:rsidP="00CD7497">
            <w:pPr>
              <w:jc w:val="both"/>
              <w:rPr>
                <w:szCs w:val="22"/>
              </w:rPr>
            </w:pPr>
          </w:p>
        </w:tc>
        <w:tc>
          <w:tcPr>
            <w:tcW w:w="851" w:type="dxa"/>
          </w:tcPr>
          <w:p w14:paraId="72F4FF59" w14:textId="77777777" w:rsidR="00CD7497" w:rsidRDefault="00CD7497" w:rsidP="00CD7497">
            <w:pPr>
              <w:jc w:val="both"/>
              <w:rPr>
                <w:szCs w:val="22"/>
              </w:rPr>
            </w:pPr>
          </w:p>
        </w:tc>
        <w:tc>
          <w:tcPr>
            <w:tcW w:w="708" w:type="dxa"/>
          </w:tcPr>
          <w:p w14:paraId="3BF4EC7F" w14:textId="77777777" w:rsidR="00CD7497" w:rsidRDefault="00CD7497" w:rsidP="00CD7497">
            <w:pPr>
              <w:jc w:val="both"/>
              <w:rPr>
                <w:szCs w:val="22"/>
              </w:rPr>
            </w:pPr>
          </w:p>
        </w:tc>
        <w:tc>
          <w:tcPr>
            <w:tcW w:w="709" w:type="dxa"/>
          </w:tcPr>
          <w:p w14:paraId="3E21A505" w14:textId="77777777" w:rsidR="00CD7497" w:rsidRDefault="00CD7497" w:rsidP="00CD7497">
            <w:pPr>
              <w:jc w:val="both"/>
              <w:rPr>
                <w:szCs w:val="22"/>
              </w:rPr>
            </w:pPr>
          </w:p>
        </w:tc>
      </w:tr>
    </w:tbl>
    <w:p w14:paraId="19CED574" w14:textId="2855330C" w:rsidR="00CD7497" w:rsidRPr="00CD7497" w:rsidRDefault="00C0249B" w:rsidP="00CD7497">
      <w:pPr>
        <w:jc w:val="both"/>
        <w:rPr>
          <w:szCs w:val="22"/>
        </w:rPr>
      </w:pPr>
      <w:r w:rsidRPr="00B61369">
        <w:rPr>
          <w:szCs w:val="22"/>
        </w:rPr>
        <w:t>____________________________________________</w:t>
      </w:r>
    </w:p>
    <w:p w14:paraId="735B6C06" w14:textId="2F37A8F6" w:rsidR="00C0249B" w:rsidRPr="00B61369" w:rsidRDefault="00C0249B" w:rsidP="00C0249B">
      <w:pPr>
        <w:jc w:val="both"/>
        <w:rPr>
          <w:szCs w:val="22"/>
        </w:rPr>
      </w:pPr>
      <w:r w:rsidRPr="00B61369">
        <w:rPr>
          <w:szCs w:val="22"/>
        </w:rPr>
        <w:t>adres zamieszkania</w:t>
      </w:r>
    </w:p>
    <w:p w14:paraId="154C1BDE" w14:textId="114E1667" w:rsidR="00C0249B" w:rsidRPr="00B61369" w:rsidRDefault="00C0249B" w:rsidP="00C0249B">
      <w:pPr>
        <w:jc w:val="both"/>
        <w:rPr>
          <w:szCs w:val="22"/>
        </w:rPr>
      </w:pPr>
      <w:r w:rsidRPr="00B61369">
        <w:rPr>
          <w:szCs w:val="22"/>
        </w:rPr>
        <w:t>____________________________________________</w:t>
      </w:r>
      <w:r w:rsidR="00CD7497">
        <w:rPr>
          <w:szCs w:val="22"/>
        </w:rPr>
        <w:tab/>
        <w:t xml:space="preserve">       </w:t>
      </w:r>
      <w:r w:rsidR="00CD7497" w:rsidRPr="00CD7497">
        <w:rPr>
          <w:b/>
          <w:bCs/>
          <w:sz w:val="16"/>
        </w:rPr>
        <w:t>cztery ostatnie cyfry numeru PESEL</w:t>
      </w:r>
    </w:p>
    <w:p w14:paraId="23D5C687" w14:textId="77777777" w:rsidR="00C0249B" w:rsidRPr="00B61369" w:rsidRDefault="00C0249B" w:rsidP="00C0249B">
      <w:pPr>
        <w:jc w:val="both"/>
        <w:rPr>
          <w:szCs w:val="22"/>
        </w:rPr>
      </w:pPr>
      <w:r w:rsidRPr="00B61369">
        <w:rPr>
          <w:szCs w:val="22"/>
        </w:rPr>
        <w:t>adres e-mail</w:t>
      </w:r>
    </w:p>
    <w:p w14:paraId="5B2DE955" w14:textId="77777777" w:rsidR="00C0249B" w:rsidRPr="00B61369" w:rsidRDefault="00C0249B" w:rsidP="00C0249B">
      <w:pPr>
        <w:jc w:val="both"/>
        <w:rPr>
          <w:szCs w:val="22"/>
        </w:rPr>
      </w:pPr>
      <w:r w:rsidRPr="00B61369">
        <w:rPr>
          <w:szCs w:val="22"/>
        </w:rPr>
        <w:t>____________________________________________</w:t>
      </w:r>
    </w:p>
    <w:p w14:paraId="0B5D35E1" w14:textId="77777777" w:rsidR="00C0249B" w:rsidRPr="00B61369" w:rsidRDefault="00C0249B" w:rsidP="00C0249B">
      <w:pPr>
        <w:jc w:val="both"/>
        <w:rPr>
          <w:szCs w:val="22"/>
        </w:rPr>
      </w:pPr>
      <w:r w:rsidRPr="00B61369">
        <w:rPr>
          <w:szCs w:val="22"/>
        </w:rPr>
        <w:t xml:space="preserve">nr telefonu </w:t>
      </w:r>
    </w:p>
    <w:p w14:paraId="11E89D9B" w14:textId="77777777" w:rsidR="00C0249B" w:rsidRPr="00B61369" w:rsidRDefault="00C0249B" w:rsidP="00C0249B">
      <w:pPr>
        <w:jc w:val="both"/>
        <w:rPr>
          <w:szCs w:val="22"/>
        </w:rPr>
      </w:pPr>
      <w:r w:rsidRPr="00B61369">
        <w:rPr>
          <w:szCs w:val="22"/>
        </w:rPr>
        <w:t>____________________________________________</w:t>
      </w:r>
    </w:p>
    <w:p w14:paraId="23F304DF" w14:textId="77777777" w:rsidR="00C0249B" w:rsidRPr="00B61369" w:rsidRDefault="00C0249B" w:rsidP="00C0249B">
      <w:pPr>
        <w:jc w:val="both"/>
        <w:rPr>
          <w:rFonts w:eastAsia="Calibri"/>
          <w:b/>
          <w:bCs/>
          <w:szCs w:val="22"/>
        </w:rPr>
      </w:pPr>
    </w:p>
    <w:p w14:paraId="3D0EB661" w14:textId="77777777" w:rsidR="00C0249B" w:rsidRPr="00B61369" w:rsidRDefault="00C0249B" w:rsidP="00C0249B">
      <w:pPr>
        <w:jc w:val="center"/>
        <w:rPr>
          <w:rFonts w:eastAsia="Calibri"/>
          <w:b/>
          <w:bCs/>
          <w:szCs w:val="22"/>
        </w:rPr>
      </w:pPr>
      <w:r w:rsidRPr="00B61369">
        <w:rPr>
          <w:rFonts w:eastAsia="Calibri"/>
          <w:b/>
          <w:bCs/>
          <w:szCs w:val="22"/>
        </w:rPr>
        <w:t xml:space="preserve">Zgoda </w:t>
      </w:r>
    </w:p>
    <w:p w14:paraId="78777922" w14:textId="77777777" w:rsidR="00C0249B" w:rsidRPr="00B61369" w:rsidRDefault="00C0249B" w:rsidP="00C0249B">
      <w:pPr>
        <w:spacing w:after="120"/>
        <w:jc w:val="center"/>
        <w:rPr>
          <w:rFonts w:eastAsia="Calibri"/>
          <w:b/>
          <w:bCs/>
          <w:szCs w:val="22"/>
        </w:rPr>
      </w:pPr>
      <w:r w:rsidRPr="00B61369">
        <w:rPr>
          <w:rFonts w:eastAsia="Calibri"/>
          <w:b/>
          <w:bCs/>
          <w:szCs w:val="22"/>
        </w:rPr>
        <w:t>na przetwarzanie danych osobowych dla celów marketingowych</w:t>
      </w:r>
    </w:p>
    <w:p w14:paraId="1A6EFBA6" w14:textId="21230B8C" w:rsidR="00C0249B" w:rsidRPr="00B61369" w:rsidRDefault="00104E74" w:rsidP="00C0249B">
      <w:pPr>
        <w:ind w:left="360"/>
        <w:jc w:val="both"/>
        <w:rPr>
          <w:szCs w:val="22"/>
        </w:rPr>
      </w:pPr>
      <w:sdt>
        <w:sdtPr>
          <w:rPr>
            <w:rFonts w:eastAsia="MS Gothic"/>
            <w:szCs w:val="22"/>
          </w:rPr>
          <w:id w:val="-98176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49B" w:rsidRPr="00B61369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0249B" w:rsidRPr="00B61369">
        <w:rPr>
          <w:szCs w:val="22"/>
        </w:rPr>
        <w:t xml:space="preserve"> </w:t>
      </w:r>
      <w:r w:rsidR="00C0249B" w:rsidRPr="00B61369">
        <w:rPr>
          <w:b/>
          <w:bCs/>
          <w:szCs w:val="22"/>
        </w:rPr>
        <w:t>Wyrażam zgodę na przetwarzanie</w:t>
      </w:r>
      <w:r w:rsidR="00C0249B" w:rsidRPr="00B61369">
        <w:rPr>
          <w:szCs w:val="22"/>
        </w:rPr>
        <w:t xml:space="preserve"> przez Polską Grupę Górniczą S.A. z siedzibą </w:t>
      </w:r>
      <w:r w:rsidR="00DD2374">
        <w:rPr>
          <w:szCs w:val="22"/>
        </w:rPr>
        <w:br/>
      </w:r>
      <w:r w:rsidR="00C0249B" w:rsidRPr="00B61369">
        <w:rPr>
          <w:szCs w:val="22"/>
        </w:rPr>
        <w:t>w</w:t>
      </w:r>
      <w:r w:rsidR="004A6B6A">
        <w:rPr>
          <w:szCs w:val="22"/>
        </w:rPr>
        <w:t xml:space="preserve"> </w:t>
      </w:r>
      <w:r w:rsidR="00C0249B" w:rsidRPr="00B61369">
        <w:rPr>
          <w:szCs w:val="22"/>
        </w:rPr>
        <w:t xml:space="preserve">Katowicach </w:t>
      </w:r>
      <w:r w:rsidR="004A6B6A">
        <w:rPr>
          <w:szCs w:val="22"/>
        </w:rPr>
        <w:t xml:space="preserve">podanych powyżej </w:t>
      </w:r>
      <w:r w:rsidR="00C0249B" w:rsidRPr="00B61369">
        <w:rPr>
          <w:szCs w:val="22"/>
        </w:rPr>
        <w:t xml:space="preserve">danych osobowych dla celów marketingowych polegających na </w:t>
      </w:r>
      <w:bookmarkStart w:id="1" w:name="_Hlk140753504"/>
      <w:bookmarkStart w:id="2" w:name="_Hlk138755846"/>
      <w:r w:rsidR="00C0249B" w:rsidRPr="00B61369">
        <w:rPr>
          <w:szCs w:val="22"/>
        </w:rPr>
        <w:t>wymianie informacji handlowych w zakresie warunków sprzedaży oferowanych produktów i usług</w:t>
      </w:r>
      <w:bookmarkEnd w:id="1"/>
      <w:r w:rsidR="00C0249B" w:rsidRPr="00B61369">
        <w:rPr>
          <w:szCs w:val="22"/>
        </w:rPr>
        <w:t xml:space="preserve"> oraz jakości obsługi.</w:t>
      </w:r>
    </w:p>
    <w:p w14:paraId="2EB8D12B" w14:textId="77777777" w:rsidR="00C0249B" w:rsidRPr="00B61369" w:rsidRDefault="00C0249B" w:rsidP="00C0249B">
      <w:pPr>
        <w:ind w:left="360"/>
        <w:jc w:val="both"/>
        <w:rPr>
          <w:szCs w:val="22"/>
        </w:rPr>
      </w:pPr>
      <w:r w:rsidRPr="00B61369">
        <w:rPr>
          <w:szCs w:val="22"/>
        </w:rPr>
        <w:t xml:space="preserve">Wyrażam zgodę, aby Polska Grupa Górnicza S.A. z siedzibą w Katowicach </w:t>
      </w:r>
      <w:r w:rsidRPr="00B61369">
        <w:rPr>
          <w:b/>
          <w:bCs/>
          <w:szCs w:val="22"/>
        </w:rPr>
        <w:t>kontaktowała się ze mną</w:t>
      </w:r>
      <w:r w:rsidRPr="00B61369">
        <w:rPr>
          <w:szCs w:val="22"/>
        </w:rPr>
        <w:t xml:space="preserve">, z wykorzystaniem podanych przeze mnie danych osobowych, w celu wskazanym powyżej, </w:t>
      </w:r>
      <w:r w:rsidRPr="00B61369">
        <w:rPr>
          <w:b/>
          <w:bCs/>
          <w:szCs w:val="22"/>
        </w:rPr>
        <w:t>następującym kanałem komunikacji</w:t>
      </w:r>
      <w:r w:rsidRPr="00B61369">
        <w:rPr>
          <w:szCs w:val="22"/>
        </w:rPr>
        <w:t>:</w:t>
      </w:r>
    </w:p>
    <w:p w14:paraId="033D2B80" w14:textId="77777777" w:rsidR="00C0249B" w:rsidRPr="00B61369" w:rsidRDefault="00C0249B" w:rsidP="00C0249B">
      <w:pPr>
        <w:pStyle w:val="Akapitzlist"/>
        <w:jc w:val="both"/>
        <w:rPr>
          <w:szCs w:val="22"/>
        </w:rPr>
      </w:pPr>
      <w:r w:rsidRPr="00B61369">
        <w:rPr>
          <w:szCs w:val="22"/>
        </w:rPr>
        <w:t>□ drogą elektroniczną na wskazany przeze mnie adres e-mail.</w:t>
      </w:r>
    </w:p>
    <w:p w14:paraId="5CBA8EE9" w14:textId="77777777" w:rsidR="00C0249B" w:rsidRPr="00B61369" w:rsidRDefault="00C0249B" w:rsidP="00C0249B">
      <w:pPr>
        <w:pStyle w:val="Akapitzlist"/>
        <w:jc w:val="both"/>
        <w:rPr>
          <w:szCs w:val="22"/>
        </w:rPr>
      </w:pPr>
      <w:r w:rsidRPr="00B61369">
        <w:rPr>
          <w:szCs w:val="22"/>
        </w:rPr>
        <w:t>□ za pomocą telekomunikacyjnych urządzeń końcowych (SMS, MMS oraz połączenia telefoniczne).</w:t>
      </w:r>
    </w:p>
    <w:p w14:paraId="7C097070" w14:textId="77777777" w:rsidR="00C0249B" w:rsidRPr="00B61369" w:rsidRDefault="00C0249B" w:rsidP="00C0249B">
      <w:pPr>
        <w:pStyle w:val="Akapitzlist"/>
        <w:jc w:val="both"/>
        <w:rPr>
          <w:szCs w:val="22"/>
        </w:rPr>
      </w:pPr>
      <w:r w:rsidRPr="00B61369">
        <w:rPr>
          <w:szCs w:val="22"/>
        </w:rPr>
        <w:t>□ pocztą tradycyjną na wskazany przeze mnie adres.</w:t>
      </w:r>
    </w:p>
    <w:p w14:paraId="112B69D5" w14:textId="77777777" w:rsidR="00C0249B" w:rsidRPr="00B61369" w:rsidRDefault="00C0249B" w:rsidP="00C0249B">
      <w:pPr>
        <w:ind w:left="360"/>
        <w:jc w:val="both"/>
        <w:rPr>
          <w:szCs w:val="22"/>
        </w:rPr>
      </w:pPr>
      <w:r w:rsidRPr="00B61369">
        <w:rPr>
          <w:szCs w:val="22"/>
        </w:rPr>
        <w:t>Przyjmuję do wiadomości, że w dowolnej chwili mogę cofnąć zgodę na przetwarzanie moich danych osobowych w powyższym zakresie. Wycofanie zgody nie wpływa na zgodność z prawem przetwarzania, którego dokonano na podstawie zgody przed jej wycofaniem.</w:t>
      </w:r>
    </w:p>
    <w:p w14:paraId="4987CEA5" w14:textId="77777777" w:rsidR="00C0249B" w:rsidRPr="00B61369" w:rsidRDefault="00C0249B" w:rsidP="00C0249B">
      <w:pPr>
        <w:ind w:left="360"/>
        <w:jc w:val="both"/>
        <w:rPr>
          <w:szCs w:val="22"/>
        </w:rPr>
      </w:pPr>
      <w:r w:rsidRPr="00B61369">
        <w:rPr>
          <w:szCs w:val="22"/>
        </w:rPr>
        <w:t>Polska Grupa Górnicza S.A. spełnia obowiązek informacyjny wynikający z art. 13 i 14 RODO na stronie internetowej Polskiej Grupy Górniczej w zakładce RODO, w załączniku „Kontrahenci/Pracownicy Kontrahentów”.</w:t>
      </w:r>
    </w:p>
    <w:p w14:paraId="7A0F679B" w14:textId="77777777" w:rsidR="00C0249B" w:rsidRPr="00B61369" w:rsidRDefault="00C0249B" w:rsidP="00C0249B">
      <w:pPr>
        <w:ind w:left="360"/>
        <w:jc w:val="both"/>
        <w:rPr>
          <w:szCs w:val="22"/>
        </w:rPr>
      </w:pPr>
    </w:p>
    <w:p w14:paraId="3C069314" w14:textId="77777777" w:rsidR="00C0249B" w:rsidRPr="00B61369" w:rsidRDefault="00C0249B" w:rsidP="00C0249B">
      <w:pPr>
        <w:ind w:left="360"/>
        <w:jc w:val="both"/>
        <w:rPr>
          <w:szCs w:val="22"/>
        </w:rPr>
      </w:pPr>
    </w:p>
    <w:p w14:paraId="63454426" w14:textId="77777777" w:rsidR="00C0249B" w:rsidRPr="00B61369" w:rsidRDefault="00C0249B" w:rsidP="00C0249B">
      <w:pPr>
        <w:ind w:left="2483" w:firstLine="346"/>
        <w:jc w:val="center"/>
        <w:rPr>
          <w:szCs w:val="22"/>
        </w:rPr>
      </w:pPr>
      <w:r w:rsidRPr="00B61369">
        <w:rPr>
          <w:szCs w:val="22"/>
        </w:rPr>
        <w:t>…………………………………</w:t>
      </w:r>
    </w:p>
    <w:p w14:paraId="7354567E" w14:textId="77777777" w:rsidR="00C0249B" w:rsidRPr="00B61369" w:rsidRDefault="00C0249B" w:rsidP="00C0249B">
      <w:pPr>
        <w:ind w:left="2483" w:firstLine="346"/>
        <w:jc w:val="center"/>
        <w:rPr>
          <w:szCs w:val="22"/>
        </w:rPr>
      </w:pPr>
      <w:r w:rsidRPr="00B61369">
        <w:rPr>
          <w:szCs w:val="22"/>
        </w:rPr>
        <w:t>(czytelny podpis)</w:t>
      </w:r>
    </w:p>
    <w:bookmarkEnd w:id="2"/>
    <w:p w14:paraId="0587272C" w14:textId="77777777" w:rsidR="00C0249B" w:rsidRPr="00B61369" w:rsidRDefault="00C0249B" w:rsidP="00C0249B">
      <w:pPr>
        <w:tabs>
          <w:tab w:val="left" w:pos="142"/>
        </w:tabs>
        <w:spacing w:line="240" w:lineRule="auto"/>
        <w:jc w:val="both"/>
        <w:rPr>
          <w:rFonts w:eastAsia="Calibri"/>
          <w:b/>
          <w:szCs w:val="22"/>
        </w:rPr>
      </w:pPr>
    </w:p>
    <w:p w14:paraId="5795F9AD" w14:textId="77777777" w:rsidR="00C0249B" w:rsidRPr="00C0249B" w:rsidRDefault="00C0249B" w:rsidP="00C0249B">
      <w:pPr>
        <w:pStyle w:val="Tekstpodstawowy"/>
      </w:pPr>
    </w:p>
    <w:p w14:paraId="0778CF8A" w14:textId="77777777" w:rsidR="00C0249B" w:rsidRDefault="00C0249B" w:rsidP="00C0249B">
      <w:pPr>
        <w:tabs>
          <w:tab w:val="left" w:pos="142"/>
        </w:tabs>
        <w:spacing w:line="240" w:lineRule="auto"/>
        <w:jc w:val="both"/>
        <w:rPr>
          <w:rFonts w:eastAsia="Calibri"/>
          <w:b/>
          <w:sz w:val="18"/>
          <w:szCs w:val="18"/>
        </w:rPr>
      </w:pPr>
      <w:r w:rsidRPr="00B61369">
        <w:rPr>
          <w:rFonts w:eastAsia="Calibri"/>
          <w:b/>
          <w:sz w:val="18"/>
          <w:szCs w:val="18"/>
        </w:rPr>
        <w:t xml:space="preserve">Uwaga: </w:t>
      </w:r>
    </w:p>
    <w:p w14:paraId="40BEA8D7" w14:textId="77777777" w:rsidR="00C0249B" w:rsidRPr="00B61369" w:rsidRDefault="00C0249B" w:rsidP="00C0249B">
      <w:pPr>
        <w:tabs>
          <w:tab w:val="left" w:pos="142"/>
        </w:tabs>
        <w:spacing w:line="240" w:lineRule="auto"/>
        <w:jc w:val="both"/>
        <w:rPr>
          <w:rFonts w:eastAsia="Calibri"/>
          <w:b/>
          <w:sz w:val="18"/>
          <w:szCs w:val="18"/>
        </w:rPr>
      </w:pPr>
    </w:p>
    <w:p w14:paraId="6D60136C" w14:textId="77777777" w:rsidR="00C0249B" w:rsidRPr="00B61369" w:rsidRDefault="00C0249B" w:rsidP="00C0249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strike/>
          <w:sz w:val="18"/>
          <w:szCs w:val="18"/>
        </w:rPr>
      </w:pPr>
      <w:r w:rsidRPr="00B61369">
        <w:rPr>
          <w:rFonts w:eastAsia="Calibri"/>
          <w:sz w:val="18"/>
          <w:szCs w:val="18"/>
        </w:rPr>
        <w:t xml:space="preserve">Warunkiem skutecznego wyrażenia zgody na otrzymywanie informacji marketingowych jest jednoczesne zaznaczenie zarówno „zgody na przetwarzanie przez PGG S.A. danych osobowych”, jak i wybór co najmniej jednego kanału komunikacji: e-mail/ sms, </w:t>
      </w:r>
      <w:proofErr w:type="spellStart"/>
      <w:r w:rsidRPr="00B61369">
        <w:rPr>
          <w:rFonts w:eastAsia="Calibri"/>
          <w:sz w:val="18"/>
          <w:szCs w:val="18"/>
        </w:rPr>
        <w:t>mms</w:t>
      </w:r>
      <w:proofErr w:type="spellEnd"/>
      <w:r w:rsidRPr="00B61369">
        <w:rPr>
          <w:rFonts w:eastAsia="Calibri"/>
          <w:sz w:val="18"/>
          <w:szCs w:val="18"/>
        </w:rPr>
        <w:t>, połączenia telefoniczne/ poczta tradycyjna.</w:t>
      </w:r>
    </w:p>
    <w:p w14:paraId="19D615D7" w14:textId="77777777" w:rsidR="00C0249B" w:rsidRPr="00B61369" w:rsidRDefault="00C0249B" w:rsidP="00C0249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strike/>
          <w:sz w:val="18"/>
          <w:szCs w:val="18"/>
        </w:rPr>
      </w:pPr>
      <w:r w:rsidRPr="00B61369">
        <w:rPr>
          <w:rFonts w:eastAsia="Calibri"/>
          <w:sz w:val="18"/>
          <w:szCs w:val="18"/>
        </w:rPr>
        <w:t>Prawidłowo uzupełnioną treść zgody należy dostarczyć do PGG S.A. jednym z następujących sposobów:</w:t>
      </w:r>
    </w:p>
    <w:p w14:paraId="45109978" w14:textId="77777777" w:rsidR="00C0249B" w:rsidRPr="00B61369" w:rsidRDefault="00C0249B" w:rsidP="00C0249B">
      <w:pPr>
        <w:pStyle w:val="Akapitzlist"/>
        <w:jc w:val="both"/>
        <w:rPr>
          <w:rFonts w:eastAsia="Calibri"/>
          <w:sz w:val="18"/>
          <w:szCs w:val="18"/>
        </w:rPr>
      </w:pPr>
      <w:r w:rsidRPr="00B61369">
        <w:rPr>
          <w:rFonts w:eastAsia="Calibri"/>
          <w:sz w:val="18"/>
          <w:szCs w:val="18"/>
        </w:rPr>
        <w:t>a) pocztą tradycyjną na adres: PGG S.A. Biuro Sprzedaży Węgla Opałowego, ul. Powstańców 30, 40-039 Katowice,</w:t>
      </w:r>
    </w:p>
    <w:p w14:paraId="28DC6B8F" w14:textId="77777777" w:rsidR="00C0249B" w:rsidRPr="00B61369" w:rsidRDefault="00C0249B" w:rsidP="00C0249B">
      <w:pPr>
        <w:pStyle w:val="Akapitzlist"/>
        <w:jc w:val="both"/>
        <w:rPr>
          <w:rFonts w:eastAsia="Calibri"/>
          <w:sz w:val="18"/>
          <w:szCs w:val="18"/>
        </w:rPr>
      </w:pPr>
      <w:r w:rsidRPr="00B61369">
        <w:rPr>
          <w:rFonts w:eastAsia="Calibri"/>
          <w:sz w:val="18"/>
          <w:szCs w:val="18"/>
        </w:rPr>
        <w:t>b) osobiście na ww. adres PGG S.A.</w:t>
      </w:r>
    </w:p>
    <w:p w14:paraId="78869E2F" w14:textId="2B17140F" w:rsidR="00A15BF8" w:rsidRDefault="00C0249B" w:rsidP="00C0249B">
      <w:pPr>
        <w:ind w:firstLine="708"/>
      </w:pPr>
      <w:r w:rsidRPr="00B61369">
        <w:rPr>
          <w:rFonts w:eastAsia="Calibri"/>
          <w:sz w:val="18"/>
          <w:szCs w:val="18"/>
        </w:rPr>
        <w:t xml:space="preserve">c) przesłanie skanu zgody na adres e-mail: </w:t>
      </w:r>
      <w:hyperlink r:id="rId5" w:history="1">
        <w:r w:rsidRPr="00C038EA">
          <w:rPr>
            <w:rStyle w:val="Hipercze"/>
            <w:rFonts w:eastAsia="Calibri"/>
            <w:sz w:val="18"/>
            <w:szCs w:val="18"/>
          </w:rPr>
          <w:t>zgoda@pgg.pl</w:t>
        </w:r>
      </w:hyperlink>
      <w:bookmarkEnd w:id="0"/>
    </w:p>
    <w:sectPr w:rsidR="00A1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A0E42"/>
    <w:multiLevelType w:val="hybridMultilevel"/>
    <w:tmpl w:val="8ECC9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6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9B"/>
    <w:rsid w:val="00215909"/>
    <w:rsid w:val="00310216"/>
    <w:rsid w:val="004A6B6A"/>
    <w:rsid w:val="005576C8"/>
    <w:rsid w:val="00620F68"/>
    <w:rsid w:val="00A15BF8"/>
    <w:rsid w:val="00BA4B57"/>
    <w:rsid w:val="00C0249B"/>
    <w:rsid w:val="00CD7497"/>
    <w:rsid w:val="00DD2374"/>
    <w:rsid w:val="00E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D434"/>
  <w15:chartTrackingRefBased/>
  <w15:docId w15:val="{12D402E4-A8FC-4A0A-AAB7-623C4C89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opka"/>
    <w:next w:val="Tekstpodstawowy"/>
    <w:qFormat/>
    <w:rsid w:val="00C0249B"/>
    <w:pPr>
      <w:spacing w:after="0" w:line="288" w:lineRule="auto"/>
    </w:pPr>
    <w:rPr>
      <w:rFonts w:ascii="Tahoma" w:hAnsi="Tahoma" w:cs="Tahoma"/>
      <w:kern w:val="0"/>
      <w:szCs w:val="1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4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49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24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249B"/>
    <w:rPr>
      <w:rFonts w:ascii="Tahoma" w:hAnsi="Tahoma" w:cs="Tahoma"/>
      <w:kern w:val="0"/>
      <w:szCs w:val="16"/>
      <w14:ligatures w14:val="none"/>
    </w:rPr>
  </w:style>
  <w:style w:type="table" w:styleId="Tabela-Siatka">
    <w:name w:val="Table Grid"/>
    <w:basedOn w:val="Standardowy"/>
    <w:uiPriority w:val="39"/>
    <w:rsid w:val="00CD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oda@pg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Smołka</dc:creator>
  <cp:keywords/>
  <dc:description/>
  <cp:lastModifiedBy>Łukasz Aksamit</cp:lastModifiedBy>
  <cp:revision>2</cp:revision>
  <dcterms:created xsi:type="dcterms:W3CDTF">2024-02-02T13:45:00Z</dcterms:created>
  <dcterms:modified xsi:type="dcterms:W3CDTF">2024-02-02T13:45:00Z</dcterms:modified>
</cp:coreProperties>
</file>