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C7CC7" w14:textId="77777777" w:rsidR="00D0612D" w:rsidRPr="007F0DD6" w:rsidRDefault="005148FB" w:rsidP="00D0612D">
      <w:pPr>
        <w:spacing w:before="120" w:line="312" w:lineRule="auto"/>
        <w:jc w:val="center"/>
        <w:rPr>
          <w:rFonts w:ascii="Arial" w:eastAsia="Calibri" w:hAnsi="Arial" w:cs="Arial"/>
          <w:bCs/>
          <w:color w:val="000000"/>
          <w:sz w:val="22"/>
          <w:szCs w:val="22"/>
          <w:lang w:eastAsia="en-US"/>
        </w:rPr>
      </w:pPr>
      <w:r w:rsidRPr="007F0DD6">
        <w:rPr>
          <w:rFonts w:ascii="Arial" w:hAnsi="Arial" w:cs="Arial"/>
          <w:b/>
          <w:bCs/>
          <w:sz w:val="18"/>
          <w:szCs w:val="18"/>
        </w:rPr>
        <w:tab/>
      </w:r>
      <w:r w:rsidR="00D0612D" w:rsidRPr="007F0DD6">
        <w:rPr>
          <w:rFonts w:ascii="Arial" w:eastAsia="Calibri" w:hAnsi="Arial" w:cs="Arial"/>
          <w:bCs/>
          <w:color w:val="000000"/>
          <w:sz w:val="22"/>
          <w:szCs w:val="22"/>
          <w:lang w:eastAsia="en-US"/>
        </w:rPr>
        <w:t>Specyfikacja Warunków Zamówienia (SWZ)</w:t>
      </w:r>
    </w:p>
    <w:p w14:paraId="29CBA241" w14:textId="77777777" w:rsidR="00D0612D" w:rsidRPr="007F0DD6" w:rsidRDefault="00D0612D" w:rsidP="00D0612D">
      <w:pPr>
        <w:spacing w:before="120" w:line="312" w:lineRule="auto"/>
        <w:jc w:val="center"/>
        <w:rPr>
          <w:rFonts w:ascii="Arial" w:eastAsia="Calibri" w:hAnsi="Arial" w:cs="Arial"/>
          <w:bCs/>
          <w:color w:val="000000"/>
          <w:sz w:val="22"/>
          <w:szCs w:val="22"/>
          <w:lang w:eastAsia="en-US"/>
        </w:rPr>
      </w:pPr>
      <w:r w:rsidRPr="007F0DD6">
        <w:rPr>
          <w:rFonts w:ascii="Arial" w:eastAsia="Calibri" w:hAnsi="Arial" w:cs="Arial"/>
          <w:bCs/>
          <w:color w:val="000000"/>
          <w:sz w:val="22"/>
          <w:szCs w:val="22"/>
          <w:lang w:eastAsia="en-US"/>
        </w:rPr>
        <w:t>dla zamówienia sektorowego</w:t>
      </w:r>
    </w:p>
    <w:p w14:paraId="041C67CA" w14:textId="77777777" w:rsidR="00D0612D" w:rsidRPr="007F0DD6" w:rsidRDefault="00D0612D" w:rsidP="00D0612D">
      <w:pPr>
        <w:spacing w:before="120" w:line="312" w:lineRule="auto"/>
        <w:jc w:val="center"/>
        <w:rPr>
          <w:rFonts w:ascii="Arial" w:eastAsia="Calibri" w:hAnsi="Arial" w:cs="Arial"/>
          <w:bCs/>
          <w:color w:val="000000"/>
          <w:sz w:val="22"/>
          <w:szCs w:val="22"/>
          <w:lang w:eastAsia="en-US"/>
        </w:rPr>
      </w:pPr>
      <w:r w:rsidRPr="007F0DD6">
        <w:rPr>
          <w:rFonts w:ascii="Arial" w:eastAsia="Calibri" w:hAnsi="Arial" w:cs="Arial"/>
          <w:bCs/>
          <w:color w:val="000000"/>
          <w:sz w:val="22"/>
          <w:szCs w:val="22"/>
          <w:lang w:eastAsia="en-US"/>
        </w:rPr>
        <w:t>objętego ustawą Prawo zamówień publicznych</w:t>
      </w:r>
    </w:p>
    <w:p w14:paraId="50C6717F" w14:textId="77777777" w:rsidR="00D0612D" w:rsidRPr="007F0DD6" w:rsidRDefault="00D0612D" w:rsidP="00D0612D">
      <w:pPr>
        <w:spacing w:before="120" w:line="312" w:lineRule="auto"/>
        <w:jc w:val="center"/>
        <w:rPr>
          <w:rFonts w:ascii="Arial" w:eastAsia="Calibri" w:hAnsi="Arial" w:cs="Arial"/>
          <w:bCs/>
          <w:color w:val="000000"/>
          <w:sz w:val="22"/>
          <w:szCs w:val="22"/>
          <w:lang w:eastAsia="en-US"/>
        </w:rPr>
      </w:pPr>
      <w:r w:rsidRPr="007F0DD6">
        <w:rPr>
          <w:rFonts w:ascii="Arial" w:eastAsia="Calibri" w:hAnsi="Arial" w:cs="Arial"/>
          <w:bCs/>
          <w:color w:val="000000"/>
          <w:sz w:val="22"/>
          <w:szCs w:val="22"/>
          <w:lang w:eastAsia="en-US"/>
        </w:rPr>
        <w:t xml:space="preserve">w trybie przetargu nieograniczonego </w:t>
      </w:r>
    </w:p>
    <w:p w14:paraId="5AFBB718" w14:textId="77777777" w:rsidR="007F0DD6" w:rsidRPr="007F0DD6" w:rsidRDefault="007F0DD6" w:rsidP="00D0612D">
      <w:pPr>
        <w:spacing w:before="120" w:line="312" w:lineRule="auto"/>
        <w:jc w:val="center"/>
        <w:rPr>
          <w:rFonts w:ascii="Arial" w:eastAsia="Calibri" w:hAnsi="Arial" w:cs="Arial"/>
          <w:bCs/>
          <w:color w:val="000000"/>
          <w:sz w:val="22"/>
          <w:szCs w:val="22"/>
          <w:lang w:eastAsia="en-US"/>
        </w:rPr>
      </w:pPr>
    </w:p>
    <w:p w14:paraId="2F805BBA" w14:textId="77777777" w:rsidR="007F0DD6" w:rsidRPr="007F0DD6" w:rsidRDefault="007F0DD6" w:rsidP="00D0612D">
      <w:pPr>
        <w:spacing w:before="120" w:line="312" w:lineRule="auto"/>
        <w:jc w:val="center"/>
        <w:rPr>
          <w:rFonts w:ascii="Arial" w:eastAsia="Calibri" w:hAnsi="Arial" w:cs="Arial"/>
          <w:bCs/>
          <w:color w:val="000000"/>
          <w:sz w:val="22"/>
          <w:szCs w:val="22"/>
          <w:lang w:eastAsia="en-US"/>
        </w:rPr>
      </w:pPr>
    </w:p>
    <w:p w14:paraId="565325BA" w14:textId="180EC5AE" w:rsidR="00C72A93" w:rsidRPr="007F0DD6" w:rsidRDefault="00D0612D" w:rsidP="00D0612D">
      <w:pPr>
        <w:spacing w:after="200" w:line="276" w:lineRule="auto"/>
        <w:jc w:val="center"/>
        <w:rPr>
          <w:rFonts w:ascii="Arial" w:hAnsi="Arial" w:cs="Arial"/>
          <w:b/>
          <w:bCs/>
          <w:sz w:val="22"/>
          <w:szCs w:val="22"/>
        </w:rPr>
      </w:pPr>
      <w:proofErr w:type="spellStart"/>
      <w:r w:rsidRPr="007F0DD6">
        <w:rPr>
          <w:rFonts w:ascii="Arial" w:eastAsia="Calibri" w:hAnsi="Arial" w:cs="Arial"/>
          <w:b/>
          <w:color w:val="000000"/>
          <w:sz w:val="22"/>
          <w:szCs w:val="22"/>
          <w:lang w:eastAsia="en-US"/>
        </w:rPr>
        <w:t>pn</w:t>
      </w:r>
      <w:proofErr w:type="spellEnd"/>
      <w:r w:rsidRPr="007F0DD6">
        <w:rPr>
          <w:rFonts w:ascii="Arial" w:eastAsia="Calibri" w:hAnsi="Arial" w:cs="Arial"/>
          <w:b/>
          <w:color w:val="000000"/>
          <w:sz w:val="22"/>
          <w:szCs w:val="22"/>
          <w:lang w:eastAsia="en-US"/>
        </w:rPr>
        <w:t>:</w:t>
      </w:r>
      <w:r w:rsidRPr="007F0DD6">
        <w:rPr>
          <w:rFonts w:ascii="Arial" w:hAnsi="Arial" w:cs="Arial"/>
          <w:b/>
          <w:bCs/>
          <w:sz w:val="22"/>
          <w:szCs w:val="22"/>
        </w:rPr>
        <w:t xml:space="preserve"> </w:t>
      </w:r>
      <w:r w:rsidR="0088689A" w:rsidRPr="007F0DD6">
        <w:rPr>
          <w:rFonts w:ascii="Arial" w:hAnsi="Arial" w:cs="Arial"/>
          <w:b/>
          <w:bCs/>
          <w:sz w:val="22"/>
          <w:szCs w:val="22"/>
        </w:rPr>
        <w:t xml:space="preserve">Dostawa, modernizacja i dostosowanie  ognioszczelnych pól rozdzielczych 6kV dla Oddziałów Polskiej Grupy Górniczej S.A. </w:t>
      </w:r>
    </w:p>
    <w:p w14:paraId="75D61286" w14:textId="77777777" w:rsidR="007F0DD6" w:rsidRPr="007F0DD6" w:rsidRDefault="007F0DD6" w:rsidP="00D0612D">
      <w:pPr>
        <w:spacing w:after="200" w:line="276" w:lineRule="auto"/>
        <w:jc w:val="center"/>
        <w:rPr>
          <w:rFonts w:ascii="Arial" w:hAnsi="Arial" w:cs="Arial"/>
          <w:b/>
          <w:bCs/>
          <w:sz w:val="22"/>
          <w:szCs w:val="22"/>
        </w:rPr>
      </w:pPr>
    </w:p>
    <w:p w14:paraId="492CCCEC" w14:textId="374B678F" w:rsidR="00696EEF" w:rsidRDefault="00696EEF" w:rsidP="00C72A93">
      <w:pPr>
        <w:spacing w:after="200" w:line="276" w:lineRule="auto"/>
        <w:jc w:val="center"/>
        <w:rPr>
          <w:rFonts w:ascii="Arial" w:hAnsi="Arial" w:cs="Arial"/>
          <w:sz w:val="22"/>
          <w:szCs w:val="22"/>
        </w:rPr>
      </w:pPr>
      <w:r w:rsidRPr="007F0DD6">
        <w:rPr>
          <w:rFonts w:ascii="Arial" w:hAnsi="Arial" w:cs="Arial"/>
          <w:sz w:val="22"/>
          <w:szCs w:val="22"/>
        </w:rPr>
        <w:t xml:space="preserve">Nr sprawy: </w:t>
      </w:r>
      <w:r w:rsidR="0088689A" w:rsidRPr="007F0DD6">
        <w:rPr>
          <w:rFonts w:ascii="Arial" w:hAnsi="Arial" w:cs="Arial"/>
          <w:sz w:val="22"/>
          <w:szCs w:val="22"/>
        </w:rPr>
        <w:t>472400111</w:t>
      </w:r>
    </w:p>
    <w:p w14:paraId="38ACFCEC" w14:textId="77777777" w:rsidR="00D2620C" w:rsidRDefault="00D2620C" w:rsidP="00C72A93">
      <w:pPr>
        <w:spacing w:after="200" w:line="276" w:lineRule="auto"/>
        <w:jc w:val="center"/>
        <w:rPr>
          <w:rFonts w:ascii="Arial" w:hAnsi="Arial" w:cs="Arial"/>
          <w:sz w:val="22"/>
          <w:szCs w:val="22"/>
        </w:rPr>
      </w:pPr>
    </w:p>
    <w:p w14:paraId="5E134B8C" w14:textId="1DEF4F66" w:rsidR="00D2620C" w:rsidRPr="00D2620C" w:rsidRDefault="00D2620C" w:rsidP="00D2620C">
      <w:pPr>
        <w:spacing w:after="200" w:line="276" w:lineRule="auto"/>
        <w:jc w:val="both"/>
        <w:rPr>
          <w:rFonts w:ascii="Arial" w:eastAsia="Calibri" w:hAnsi="Arial" w:cs="Arial"/>
          <w:sz w:val="18"/>
          <w:szCs w:val="18"/>
          <w:lang w:eastAsia="en-US"/>
        </w:rPr>
      </w:pPr>
      <w:r w:rsidRPr="00D2620C">
        <w:rPr>
          <w:rFonts w:ascii="Arial" w:hAnsi="Arial" w:cs="Arial"/>
          <w:sz w:val="18"/>
          <w:szCs w:val="18"/>
          <w:highlight w:val="yellow"/>
        </w:rPr>
        <w:t>SWZ zmodyfikowana pismem</w:t>
      </w:r>
      <w:r w:rsidRPr="00D2620C">
        <w:rPr>
          <w:rFonts w:ascii="Arial" w:eastAsia="Calibri" w:hAnsi="Arial" w:cs="Arial"/>
          <w:sz w:val="18"/>
          <w:szCs w:val="18"/>
          <w:highlight w:val="yellow"/>
          <w:lang w:eastAsia="en-US"/>
        </w:rPr>
        <w:t xml:space="preserve"> o znakach 71/EZP/AP/472400111/3828/25 z dnia 17.02.2025r.</w:t>
      </w:r>
      <w:r>
        <w:rPr>
          <w:rFonts w:ascii="Arial" w:eastAsia="Calibri" w:hAnsi="Arial" w:cs="Arial"/>
          <w:sz w:val="18"/>
          <w:szCs w:val="18"/>
          <w:lang w:eastAsia="en-US"/>
        </w:rPr>
        <w:t xml:space="preserve"> </w:t>
      </w:r>
      <w:r w:rsidRPr="00D2620C">
        <w:rPr>
          <w:rFonts w:ascii="Arial" w:eastAsia="Calibri" w:hAnsi="Arial" w:cs="Arial"/>
          <w:sz w:val="18"/>
          <w:szCs w:val="18"/>
          <w:lang w:eastAsia="en-US"/>
        </w:rPr>
        <w:t xml:space="preserve"> </w:t>
      </w:r>
    </w:p>
    <w:p w14:paraId="56BE4EC7" w14:textId="77777777" w:rsidR="00696EEF" w:rsidRPr="007F0DD6" w:rsidRDefault="00696EEF" w:rsidP="00696EEF">
      <w:pPr>
        <w:spacing w:before="120" w:line="312" w:lineRule="auto"/>
        <w:jc w:val="both"/>
        <w:rPr>
          <w:rFonts w:ascii="Arial" w:eastAsia="Calibri" w:hAnsi="Arial" w:cs="Arial"/>
          <w:sz w:val="18"/>
          <w:szCs w:val="18"/>
          <w:lang w:eastAsia="en-US"/>
        </w:rPr>
      </w:pPr>
    </w:p>
    <w:p w14:paraId="5DE10859" w14:textId="77777777" w:rsidR="00696EEF" w:rsidRPr="007825ED" w:rsidRDefault="00696EEF" w:rsidP="00696EEF">
      <w:pPr>
        <w:spacing w:before="120" w:line="312" w:lineRule="auto"/>
        <w:jc w:val="both"/>
        <w:rPr>
          <w:rFonts w:eastAsia="Calibri"/>
          <w:sz w:val="24"/>
          <w:szCs w:val="24"/>
          <w:lang w:eastAsia="en-US"/>
        </w:rPr>
      </w:pPr>
    </w:p>
    <w:p w14:paraId="1B1F2FFA" w14:textId="77777777" w:rsidR="00F13DFD" w:rsidRPr="007825ED" w:rsidRDefault="00F13DFD" w:rsidP="00946A98">
      <w:pPr>
        <w:spacing w:line="360" w:lineRule="auto"/>
        <w:jc w:val="both"/>
        <w:rPr>
          <w:rFonts w:eastAsia="Calibri"/>
          <w:lang w:eastAsia="en-US"/>
        </w:rPr>
      </w:pPr>
    </w:p>
    <w:p w14:paraId="16803DAC" w14:textId="77777777" w:rsidR="00F13DFD" w:rsidRPr="007825ED" w:rsidRDefault="00F13DFD" w:rsidP="00946A98">
      <w:pPr>
        <w:spacing w:line="360" w:lineRule="auto"/>
        <w:jc w:val="both"/>
        <w:rPr>
          <w:rFonts w:eastAsia="Calibri"/>
          <w:lang w:eastAsia="en-US"/>
        </w:rPr>
      </w:pPr>
    </w:p>
    <w:p w14:paraId="50CABDA2" w14:textId="77777777" w:rsidR="00F13DFD" w:rsidRPr="007825ED" w:rsidRDefault="00F13DFD" w:rsidP="00946A98">
      <w:pPr>
        <w:spacing w:line="360" w:lineRule="auto"/>
        <w:jc w:val="both"/>
        <w:rPr>
          <w:rFonts w:eastAsia="Calibri"/>
          <w:lang w:eastAsia="en-US"/>
        </w:rPr>
      </w:pPr>
    </w:p>
    <w:p w14:paraId="4E8C500A" w14:textId="77777777" w:rsidR="00F13DFD" w:rsidRPr="007825ED" w:rsidRDefault="00F13DFD" w:rsidP="00946A98">
      <w:pPr>
        <w:spacing w:line="360" w:lineRule="auto"/>
        <w:jc w:val="both"/>
        <w:rPr>
          <w:rFonts w:eastAsia="Calibri"/>
          <w:lang w:eastAsia="en-US"/>
        </w:rPr>
      </w:pPr>
    </w:p>
    <w:p w14:paraId="77E769EB" w14:textId="77777777" w:rsidR="00F13DFD" w:rsidRPr="007825ED" w:rsidRDefault="00F13DFD" w:rsidP="00946A98">
      <w:pPr>
        <w:spacing w:line="360" w:lineRule="auto"/>
        <w:jc w:val="both"/>
        <w:rPr>
          <w:rFonts w:eastAsia="Calibri"/>
          <w:u w:val="single"/>
          <w:lang w:eastAsia="en-US"/>
        </w:rPr>
      </w:pPr>
      <w:r w:rsidRPr="007825ED">
        <w:rPr>
          <w:rFonts w:eastAsia="Calibri"/>
          <w:color w:val="FF0000"/>
          <w:u w:val="single"/>
          <w:lang w:eastAsia="en-US"/>
        </w:rPr>
        <w:br w:type="page"/>
      </w:r>
    </w:p>
    <w:sdt>
      <w:sdtPr>
        <w:rPr>
          <w:rFonts w:ascii="Arial" w:eastAsia="Times New Roman" w:hAnsi="Arial" w:cs="Arial"/>
          <w:b w:val="0"/>
          <w:bCs w:val="0"/>
          <w:color w:val="FF0000"/>
          <w:sz w:val="18"/>
          <w:szCs w:val="18"/>
        </w:rPr>
        <w:id w:val="-1241485352"/>
        <w:docPartObj>
          <w:docPartGallery w:val="Table of Contents"/>
          <w:docPartUnique/>
        </w:docPartObj>
      </w:sdtPr>
      <w:sdtEndPr>
        <w:rPr>
          <w:rFonts w:ascii="Times New Roman" w:hAnsi="Times New Roman" w:cs="Times New Roman"/>
          <w:sz w:val="20"/>
          <w:szCs w:val="20"/>
        </w:rPr>
      </w:sdtEndPr>
      <w:sdtContent>
        <w:p w14:paraId="03D757DB" w14:textId="77777777" w:rsidR="00ED28D9" w:rsidRPr="007F0DD6" w:rsidRDefault="00ED28D9" w:rsidP="00946A98">
          <w:pPr>
            <w:pStyle w:val="Nagwekspisutreci"/>
            <w:spacing w:before="0" w:line="360" w:lineRule="auto"/>
            <w:rPr>
              <w:rFonts w:ascii="Arial" w:hAnsi="Arial" w:cs="Arial"/>
              <w:color w:val="FF0000"/>
              <w:sz w:val="18"/>
              <w:szCs w:val="18"/>
            </w:rPr>
          </w:pPr>
          <w:r w:rsidRPr="007F0DD6">
            <w:rPr>
              <w:rFonts w:ascii="Arial" w:hAnsi="Arial" w:cs="Arial"/>
              <w:color w:val="FF0000"/>
              <w:sz w:val="18"/>
              <w:szCs w:val="18"/>
            </w:rPr>
            <w:t>Spis treści</w:t>
          </w:r>
        </w:p>
        <w:p w14:paraId="341B0D9A" w14:textId="3FA917B4" w:rsidR="00EC48CE" w:rsidRDefault="00ED28D9">
          <w:pPr>
            <w:pStyle w:val="Spistreci1"/>
            <w:rPr>
              <w:rFonts w:asciiTheme="minorHAnsi" w:eastAsiaTheme="minorEastAsia" w:hAnsiTheme="minorHAnsi" w:cstheme="minorBidi"/>
              <w:b w:val="0"/>
              <w:bCs w:val="0"/>
              <w:kern w:val="2"/>
              <w:sz w:val="24"/>
              <w:szCs w:val="24"/>
              <w14:ligatures w14:val="standardContextual"/>
            </w:rPr>
          </w:pPr>
          <w:r w:rsidRPr="007F0DD6">
            <w:rPr>
              <w:color w:val="FF0000"/>
              <w:sz w:val="18"/>
              <w:szCs w:val="18"/>
            </w:rPr>
            <w:fldChar w:fldCharType="begin"/>
          </w:r>
          <w:r w:rsidRPr="007F0DD6">
            <w:rPr>
              <w:color w:val="FF0000"/>
              <w:sz w:val="18"/>
              <w:szCs w:val="18"/>
            </w:rPr>
            <w:instrText xml:space="preserve"> TOC \o "1-3" \h \z \u </w:instrText>
          </w:r>
          <w:r w:rsidRPr="007F0DD6">
            <w:rPr>
              <w:color w:val="FF0000"/>
              <w:sz w:val="18"/>
              <w:szCs w:val="18"/>
            </w:rPr>
            <w:fldChar w:fldCharType="separate"/>
          </w:r>
          <w:hyperlink w:anchor="_Toc190683086" w:history="1">
            <w:r w:rsidR="00EC48CE" w:rsidRPr="00CE7468">
              <w:rPr>
                <w:rStyle w:val="Hipercze"/>
                <w:rFonts w:cs="Arial"/>
              </w:rPr>
              <w:t>Część I. Zamawiający:</w:t>
            </w:r>
            <w:r w:rsidR="00EC48CE">
              <w:rPr>
                <w:webHidden/>
              </w:rPr>
              <w:tab/>
            </w:r>
            <w:r w:rsidR="00EC48CE">
              <w:rPr>
                <w:webHidden/>
              </w:rPr>
              <w:fldChar w:fldCharType="begin"/>
            </w:r>
            <w:r w:rsidR="00EC48CE">
              <w:rPr>
                <w:webHidden/>
              </w:rPr>
              <w:instrText xml:space="preserve"> PAGEREF _Toc190683086 \h </w:instrText>
            </w:r>
            <w:r w:rsidR="00EC48CE">
              <w:rPr>
                <w:webHidden/>
              </w:rPr>
            </w:r>
            <w:r w:rsidR="00EC48CE">
              <w:rPr>
                <w:webHidden/>
              </w:rPr>
              <w:fldChar w:fldCharType="separate"/>
            </w:r>
            <w:r w:rsidR="00EC48CE">
              <w:rPr>
                <w:webHidden/>
              </w:rPr>
              <w:t>4</w:t>
            </w:r>
            <w:r w:rsidR="00EC48CE">
              <w:rPr>
                <w:webHidden/>
              </w:rPr>
              <w:fldChar w:fldCharType="end"/>
            </w:r>
          </w:hyperlink>
        </w:p>
        <w:p w14:paraId="0CE58C90" w14:textId="22494E9B"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087" w:history="1">
            <w:r w:rsidRPr="00CE7468">
              <w:rPr>
                <w:rStyle w:val="Hipercze"/>
                <w:rFonts w:cs="Arial"/>
              </w:rPr>
              <w:t>Część II. Postępowanie</w:t>
            </w:r>
            <w:r>
              <w:rPr>
                <w:webHidden/>
              </w:rPr>
              <w:tab/>
            </w:r>
            <w:r>
              <w:rPr>
                <w:webHidden/>
              </w:rPr>
              <w:fldChar w:fldCharType="begin"/>
            </w:r>
            <w:r>
              <w:rPr>
                <w:webHidden/>
              </w:rPr>
              <w:instrText xml:space="preserve"> PAGEREF _Toc190683087 \h </w:instrText>
            </w:r>
            <w:r>
              <w:rPr>
                <w:webHidden/>
              </w:rPr>
            </w:r>
            <w:r>
              <w:rPr>
                <w:webHidden/>
              </w:rPr>
              <w:fldChar w:fldCharType="separate"/>
            </w:r>
            <w:r>
              <w:rPr>
                <w:webHidden/>
              </w:rPr>
              <w:t>5</w:t>
            </w:r>
            <w:r>
              <w:rPr>
                <w:webHidden/>
              </w:rPr>
              <w:fldChar w:fldCharType="end"/>
            </w:r>
          </w:hyperlink>
        </w:p>
        <w:p w14:paraId="5D4E2BF4" w14:textId="21DD55C3"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088" w:history="1">
            <w:r w:rsidRPr="00CE7468">
              <w:rPr>
                <w:rStyle w:val="Hipercze"/>
                <w:rFonts w:cs="Arial"/>
              </w:rPr>
              <w:t>Część III. Przedmiot zamówienia. Termin wykonania.</w:t>
            </w:r>
            <w:r>
              <w:rPr>
                <w:webHidden/>
              </w:rPr>
              <w:tab/>
            </w:r>
            <w:r>
              <w:rPr>
                <w:webHidden/>
              </w:rPr>
              <w:fldChar w:fldCharType="begin"/>
            </w:r>
            <w:r>
              <w:rPr>
                <w:webHidden/>
              </w:rPr>
              <w:instrText xml:space="preserve"> PAGEREF _Toc190683088 \h </w:instrText>
            </w:r>
            <w:r>
              <w:rPr>
                <w:webHidden/>
              </w:rPr>
            </w:r>
            <w:r>
              <w:rPr>
                <w:webHidden/>
              </w:rPr>
              <w:fldChar w:fldCharType="separate"/>
            </w:r>
            <w:r>
              <w:rPr>
                <w:webHidden/>
              </w:rPr>
              <w:t>5</w:t>
            </w:r>
            <w:r>
              <w:rPr>
                <w:webHidden/>
              </w:rPr>
              <w:fldChar w:fldCharType="end"/>
            </w:r>
          </w:hyperlink>
        </w:p>
        <w:p w14:paraId="1AF91FF6" w14:textId="545C302E"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089" w:history="1">
            <w:r w:rsidRPr="00CE7468">
              <w:rPr>
                <w:rStyle w:val="Hipercze"/>
                <w:rFonts w:cs="Arial"/>
              </w:rPr>
              <w:t>Część IV. Oferty częściowe, zamówienia podobne, opcja</w:t>
            </w:r>
            <w:r>
              <w:rPr>
                <w:webHidden/>
              </w:rPr>
              <w:tab/>
            </w:r>
            <w:r>
              <w:rPr>
                <w:webHidden/>
              </w:rPr>
              <w:fldChar w:fldCharType="begin"/>
            </w:r>
            <w:r>
              <w:rPr>
                <w:webHidden/>
              </w:rPr>
              <w:instrText xml:space="preserve"> PAGEREF _Toc190683089 \h </w:instrText>
            </w:r>
            <w:r>
              <w:rPr>
                <w:webHidden/>
              </w:rPr>
            </w:r>
            <w:r>
              <w:rPr>
                <w:webHidden/>
              </w:rPr>
              <w:fldChar w:fldCharType="separate"/>
            </w:r>
            <w:r>
              <w:rPr>
                <w:webHidden/>
              </w:rPr>
              <w:t>5</w:t>
            </w:r>
            <w:r>
              <w:rPr>
                <w:webHidden/>
              </w:rPr>
              <w:fldChar w:fldCharType="end"/>
            </w:r>
          </w:hyperlink>
        </w:p>
        <w:p w14:paraId="624BDE8E" w14:textId="6CF7760D"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090" w:history="1">
            <w:r w:rsidRPr="00CE7468">
              <w:rPr>
                <w:rStyle w:val="Hipercze"/>
                <w:rFonts w:cs="Arial"/>
              </w:rPr>
              <w:t>Część V. Kwalifikacja podmiotowa wykonawców</w:t>
            </w:r>
            <w:r>
              <w:rPr>
                <w:webHidden/>
              </w:rPr>
              <w:tab/>
            </w:r>
            <w:r>
              <w:rPr>
                <w:webHidden/>
              </w:rPr>
              <w:fldChar w:fldCharType="begin"/>
            </w:r>
            <w:r>
              <w:rPr>
                <w:webHidden/>
              </w:rPr>
              <w:instrText xml:space="preserve"> PAGEREF _Toc190683090 \h </w:instrText>
            </w:r>
            <w:r>
              <w:rPr>
                <w:webHidden/>
              </w:rPr>
            </w:r>
            <w:r>
              <w:rPr>
                <w:webHidden/>
              </w:rPr>
              <w:fldChar w:fldCharType="separate"/>
            </w:r>
            <w:r>
              <w:rPr>
                <w:webHidden/>
              </w:rPr>
              <w:t>5</w:t>
            </w:r>
            <w:r>
              <w:rPr>
                <w:webHidden/>
              </w:rPr>
              <w:fldChar w:fldCharType="end"/>
            </w:r>
          </w:hyperlink>
        </w:p>
        <w:p w14:paraId="13A5E4A6" w14:textId="50DB4614"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091" w:history="1">
            <w:r w:rsidRPr="00CE7468">
              <w:rPr>
                <w:rStyle w:val="Hipercze"/>
                <w:rFonts w:cs="Arial"/>
              </w:rPr>
              <w:t>Część VI. Wykonawcy występujący wspólnie (konsorcjum):</w:t>
            </w:r>
            <w:r>
              <w:rPr>
                <w:webHidden/>
              </w:rPr>
              <w:tab/>
            </w:r>
            <w:r>
              <w:rPr>
                <w:webHidden/>
              </w:rPr>
              <w:fldChar w:fldCharType="begin"/>
            </w:r>
            <w:r>
              <w:rPr>
                <w:webHidden/>
              </w:rPr>
              <w:instrText xml:space="preserve"> PAGEREF _Toc190683091 \h </w:instrText>
            </w:r>
            <w:r>
              <w:rPr>
                <w:webHidden/>
              </w:rPr>
            </w:r>
            <w:r>
              <w:rPr>
                <w:webHidden/>
              </w:rPr>
              <w:fldChar w:fldCharType="separate"/>
            </w:r>
            <w:r>
              <w:rPr>
                <w:webHidden/>
              </w:rPr>
              <w:t>6</w:t>
            </w:r>
            <w:r>
              <w:rPr>
                <w:webHidden/>
              </w:rPr>
              <w:fldChar w:fldCharType="end"/>
            </w:r>
          </w:hyperlink>
        </w:p>
        <w:p w14:paraId="5E417FD5" w14:textId="1AACDBB4"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092" w:history="1">
            <w:r w:rsidRPr="00CE7468">
              <w:rPr>
                <w:rStyle w:val="Hipercze"/>
                <w:rFonts w:cs="Arial"/>
              </w:rPr>
              <w:t>Część VII. Udostępnienie zasobów</w:t>
            </w:r>
            <w:r>
              <w:rPr>
                <w:webHidden/>
              </w:rPr>
              <w:tab/>
            </w:r>
            <w:r>
              <w:rPr>
                <w:webHidden/>
              </w:rPr>
              <w:fldChar w:fldCharType="begin"/>
            </w:r>
            <w:r>
              <w:rPr>
                <w:webHidden/>
              </w:rPr>
              <w:instrText xml:space="preserve"> PAGEREF _Toc190683092 \h </w:instrText>
            </w:r>
            <w:r>
              <w:rPr>
                <w:webHidden/>
              </w:rPr>
            </w:r>
            <w:r>
              <w:rPr>
                <w:webHidden/>
              </w:rPr>
              <w:fldChar w:fldCharType="separate"/>
            </w:r>
            <w:r>
              <w:rPr>
                <w:webHidden/>
              </w:rPr>
              <w:t>6</w:t>
            </w:r>
            <w:r>
              <w:rPr>
                <w:webHidden/>
              </w:rPr>
              <w:fldChar w:fldCharType="end"/>
            </w:r>
          </w:hyperlink>
        </w:p>
        <w:p w14:paraId="11D1EBD1" w14:textId="36161156"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093" w:history="1">
            <w:r w:rsidRPr="00CE7468">
              <w:rPr>
                <w:rStyle w:val="Hipercze"/>
                <w:rFonts w:cs="Arial"/>
              </w:rPr>
              <w:t>Część VIII. JEDZ. Podmiotowe środki dowodowe.</w:t>
            </w:r>
            <w:r>
              <w:rPr>
                <w:webHidden/>
              </w:rPr>
              <w:tab/>
            </w:r>
            <w:r>
              <w:rPr>
                <w:webHidden/>
              </w:rPr>
              <w:fldChar w:fldCharType="begin"/>
            </w:r>
            <w:r>
              <w:rPr>
                <w:webHidden/>
              </w:rPr>
              <w:instrText xml:space="preserve"> PAGEREF _Toc190683093 \h </w:instrText>
            </w:r>
            <w:r>
              <w:rPr>
                <w:webHidden/>
              </w:rPr>
            </w:r>
            <w:r>
              <w:rPr>
                <w:webHidden/>
              </w:rPr>
              <w:fldChar w:fldCharType="separate"/>
            </w:r>
            <w:r>
              <w:rPr>
                <w:webHidden/>
              </w:rPr>
              <w:t>7</w:t>
            </w:r>
            <w:r>
              <w:rPr>
                <w:webHidden/>
              </w:rPr>
              <w:fldChar w:fldCharType="end"/>
            </w:r>
          </w:hyperlink>
        </w:p>
        <w:p w14:paraId="3D5077CF" w14:textId="12057C86"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094" w:history="1">
            <w:r w:rsidRPr="00CE7468">
              <w:rPr>
                <w:rStyle w:val="Hipercze"/>
                <w:rFonts w:cs="Arial"/>
              </w:rPr>
              <w:t>Część IX. Podwykonawstwo</w:t>
            </w:r>
            <w:r>
              <w:rPr>
                <w:webHidden/>
              </w:rPr>
              <w:tab/>
            </w:r>
            <w:r>
              <w:rPr>
                <w:webHidden/>
              </w:rPr>
              <w:fldChar w:fldCharType="begin"/>
            </w:r>
            <w:r>
              <w:rPr>
                <w:webHidden/>
              </w:rPr>
              <w:instrText xml:space="preserve"> PAGEREF _Toc190683094 \h </w:instrText>
            </w:r>
            <w:r>
              <w:rPr>
                <w:webHidden/>
              </w:rPr>
            </w:r>
            <w:r>
              <w:rPr>
                <w:webHidden/>
              </w:rPr>
              <w:fldChar w:fldCharType="separate"/>
            </w:r>
            <w:r>
              <w:rPr>
                <w:webHidden/>
              </w:rPr>
              <w:t>8</w:t>
            </w:r>
            <w:r>
              <w:rPr>
                <w:webHidden/>
              </w:rPr>
              <w:fldChar w:fldCharType="end"/>
            </w:r>
          </w:hyperlink>
        </w:p>
        <w:p w14:paraId="53111398" w14:textId="0BDFE040"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095" w:history="1">
            <w:r w:rsidRPr="00CE7468">
              <w:rPr>
                <w:rStyle w:val="Hipercze"/>
                <w:rFonts w:cs="Arial"/>
              </w:rPr>
              <w:t>Część X. Wadium</w:t>
            </w:r>
            <w:r>
              <w:rPr>
                <w:webHidden/>
              </w:rPr>
              <w:tab/>
            </w:r>
            <w:r>
              <w:rPr>
                <w:webHidden/>
              </w:rPr>
              <w:fldChar w:fldCharType="begin"/>
            </w:r>
            <w:r>
              <w:rPr>
                <w:webHidden/>
              </w:rPr>
              <w:instrText xml:space="preserve"> PAGEREF _Toc190683095 \h </w:instrText>
            </w:r>
            <w:r>
              <w:rPr>
                <w:webHidden/>
              </w:rPr>
            </w:r>
            <w:r>
              <w:rPr>
                <w:webHidden/>
              </w:rPr>
              <w:fldChar w:fldCharType="separate"/>
            </w:r>
            <w:r>
              <w:rPr>
                <w:webHidden/>
              </w:rPr>
              <w:t>8</w:t>
            </w:r>
            <w:r>
              <w:rPr>
                <w:webHidden/>
              </w:rPr>
              <w:fldChar w:fldCharType="end"/>
            </w:r>
          </w:hyperlink>
        </w:p>
        <w:p w14:paraId="51298E6D" w14:textId="45E30C98"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096" w:history="1">
            <w:r w:rsidRPr="00CE7468">
              <w:rPr>
                <w:rStyle w:val="Hipercze"/>
                <w:rFonts w:cs="Arial"/>
              </w:rPr>
              <w:t>Część XI. Opis sposobu przygotowania oferty</w:t>
            </w:r>
            <w:r>
              <w:rPr>
                <w:webHidden/>
              </w:rPr>
              <w:tab/>
            </w:r>
            <w:r>
              <w:rPr>
                <w:webHidden/>
              </w:rPr>
              <w:fldChar w:fldCharType="begin"/>
            </w:r>
            <w:r>
              <w:rPr>
                <w:webHidden/>
              </w:rPr>
              <w:instrText xml:space="preserve"> PAGEREF _Toc190683096 \h </w:instrText>
            </w:r>
            <w:r>
              <w:rPr>
                <w:webHidden/>
              </w:rPr>
            </w:r>
            <w:r>
              <w:rPr>
                <w:webHidden/>
              </w:rPr>
              <w:fldChar w:fldCharType="separate"/>
            </w:r>
            <w:r>
              <w:rPr>
                <w:webHidden/>
              </w:rPr>
              <w:t>9</w:t>
            </w:r>
            <w:r>
              <w:rPr>
                <w:webHidden/>
              </w:rPr>
              <w:fldChar w:fldCharType="end"/>
            </w:r>
          </w:hyperlink>
        </w:p>
        <w:p w14:paraId="4249CE21" w14:textId="029E4BF9"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097" w:history="1">
            <w:r w:rsidRPr="00CE7468">
              <w:rPr>
                <w:rStyle w:val="Hipercze"/>
                <w:rFonts w:cs="Arial"/>
              </w:rPr>
              <w:t>Część XII. Miejsce, termin składania i otwarcia ofert oraz termin związania ofertą</w:t>
            </w:r>
            <w:r>
              <w:rPr>
                <w:webHidden/>
              </w:rPr>
              <w:tab/>
            </w:r>
            <w:r>
              <w:rPr>
                <w:webHidden/>
              </w:rPr>
              <w:fldChar w:fldCharType="begin"/>
            </w:r>
            <w:r>
              <w:rPr>
                <w:webHidden/>
              </w:rPr>
              <w:instrText xml:space="preserve"> PAGEREF _Toc190683097 \h </w:instrText>
            </w:r>
            <w:r>
              <w:rPr>
                <w:webHidden/>
              </w:rPr>
            </w:r>
            <w:r>
              <w:rPr>
                <w:webHidden/>
              </w:rPr>
              <w:fldChar w:fldCharType="separate"/>
            </w:r>
            <w:r>
              <w:rPr>
                <w:webHidden/>
              </w:rPr>
              <w:t>10</w:t>
            </w:r>
            <w:r>
              <w:rPr>
                <w:webHidden/>
              </w:rPr>
              <w:fldChar w:fldCharType="end"/>
            </w:r>
          </w:hyperlink>
        </w:p>
        <w:p w14:paraId="24759C5C" w14:textId="4613A80B"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098" w:history="1">
            <w:r w:rsidRPr="00CE7468">
              <w:rPr>
                <w:rStyle w:val="Hipercze"/>
                <w:rFonts w:cs="Arial"/>
              </w:rPr>
              <w:t>Część XIII.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_Toc190683098 \h </w:instrText>
            </w:r>
            <w:r>
              <w:rPr>
                <w:webHidden/>
              </w:rPr>
            </w:r>
            <w:r>
              <w:rPr>
                <w:webHidden/>
              </w:rPr>
              <w:fldChar w:fldCharType="separate"/>
            </w:r>
            <w:r>
              <w:rPr>
                <w:webHidden/>
              </w:rPr>
              <w:t>10</w:t>
            </w:r>
            <w:r>
              <w:rPr>
                <w:webHidden/>
              </w:rPr>
              <w:fldChar w:fldCharType="end"/>
            </w:r>
          </w:hyperlink>
        </w:p>
        <w:p w14:paraId="4EFC3D21" w14:textId="5027E1BB"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099" w:history="1">
            <w:r w:rsidRPr="00CE7468">
              <w:rPr>
                <w:rStyle w:val="Hipercze"/>
                <w:rFonts w:cs="Arial"/>
              </w:rPr>
              <w:t>Część XIV. Opis sposobu obliczenia ceny</w:t>
            </w:r>
            <w:r>
              <w:rPr>
                <w:webHidden/>
              </w:rPr>
              <w:tab/>
            </w:r>
            <w:r>
              <w:rPr>
                <w:webHidden/>
              </w:rPr>
              <w:fldChar w:fldCharType="begin"/>
            </w:r>
            <w:r>
              <w:rPr>
                <w:webHidden/>
              </w:rPr>
              <w:instrText xml:space="preserve"> PAGEREF _Toc190683099 \h </w:instrText>
            </w:r>
            <w:r>
              <w:rPr>
                <w:webHidden/>
              </w:rPr>
            </w:r>
            <w:r>
              <w:rPr>
                <w:webHidden/>
              </w:rPr>
              <w:fldChar w:fldCharType="separate"/>
            </w:r>
            <w:r>
              <w:rPr>
                <w:webHidden/>
              </w:rPr>
              <w:t>10</w:t>
            </w:r>
            <w:r>
              <w:rPr>
                <w:webHidden/>
              </w:rPr>
              <w:fldChar w:fldCharType="end"/>
            </w:r>
          </w:hyperlink>
        </w:p>
        <w:p w14:paraId="3DC1EE4F" w14:textId="0B9D95D6"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00" w:history="1">
            <w:r w:rsidRPr="00CE7468">
              <w:rPr>
                <w:rStyle w:val="Hipercze"/>
                <w:rFonts w:cs="Arial"/>
              </w:rPr>
              <w:t>Część XV. Kryteria oceny ofert</w:t>
            </w:r>
            <w:r>
              <w:rPr>
                <w:webHidden/>
              </w:rPr>
              <w:tab/>
            </w:r>
            <w:r>
              <w:rPr>
                <w:webHidden/>
              </w:rPr>
              <w:fldChar w:fldCharType="begin"/>
            </w:r>
            <w:r>
              <w:rPr>
                <w:webHidden/>
              </w:rPr>
              <w:instrText xml:space="preserve"> PAGEREF _Toc190683100 \h </w:instrText>
            </w:r>
            <w:r>
              <w:rPr>
                <w:webHidden/>
              </w:rPr>
            </w:r>
            <w:r>
              <w:rPr>
                <w:webHidden/>
              </w:rPr>
              <w:fldChar w:fldCharType="separate"/>
            </w:r>
            <w:r>
              <w:rPr>
                <w:webHidden/>
              </w:rPr>
              <w:t>11</w:t>
            </w:r>
            <w:r>
              <w:rPr>
                <w:webHidden/>
              </w:rPr>
              <w:fldChar w:fldCharType="end"/>
            </w:r>
          </w:hyperlink>
        </w:p>
        <w:p w14:paraId="53E025F0" w14:textId="7809234D"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01" w:history="1">
            <w:r w:rsidRPr="00CE7468">
              <w:rPr>
                <w:rStyle w:val="Hipercze"/>
                <w:rFonts w:cs="Arial"/>
              </w:rPr>
              <w:t>Kryteria oceny</w:t>
            </w:r>
            <w:r>
              <w:rPr>
                <w:webHidden/>
              </w:rPr>
              <w:tab/>
            </w:r>
            <w:r>
              <w:rPr>
                <w:webHidden/>
              </w:rPr>
              <w:fldChar w:fldCharType="begin"/>
            </w:r>
            <w:r>
              <w:rPr>
                <w:webHidden/>
              </w:rPr>
              <w:instrText xml:space="preserve"> PAGEREF _Toc190683101 \h </w:instrText>
            </w:r>
            <w:r>
              <w:rPr>
                <w:webHidden/>
              </w:rPr>
            </w:r>
            <w:r>
              <w:rPr>
                <w:webHidden/>
              </w:rPr>
              <w:fldChar w:fldCharType="separate"/>
            </w:r>
            <w:r>
              <w:rPr>
                <w:webHidden/>
              </w:rPr>
              <w:t>11</w:t>
            </w:r>
            <w:r>
              <w:rPr>
                <w:webHidden/>
              </w:rPr>
              <w:fldChar w:fldCharType="end"/>
            </w:r>
          </w:hyperlink>
        </w:p>
        <w:p w14:paraId="591C4ED7" w14:textId="75DB9349"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02" w:history="1">
            <w:r w:rsidRPr="00CE7468">
              <w:rPr>
                <w:rStyle w:val="Hipercze"/>
                <w:rFonts w:cs="Arial"/>
              </w:rPr>
              <w:t>Kryteria oceny</w:t>
            </w:r>
            <w:r>
              <w:rPr>
                <w:webHidden/>
              </w:rPr>
              <w:tab/>
            </w:r>
            <w:r>
              <w:rPr>
                <w:webHidden/>
              </w:rPr>
              <w:fldChar w:fldCharType="begin"/>
            </w:r>
            <w:r>
              <w:rPr>
                <w:webHidden/>
              </w:rPr>
              <w:instrText xml:space="preserve"> PAGEREF _Toc190683102 \h </w:instrText>
            </w:r>
            <w:r>
              <w:rPr>
                <w:webHidden/>
              </w:rPr>
            </w:r>
            <w:r>
              <w:rPr>
                <w:webHidden/>
              </w:rPr>
              <w:fldChar w:fldCharType="separate"/>
            </w:r>
            <w:r>
              <w:rPr>
                <w:webHidden/>
              </w:rPr>
              <w:t>12</w:t>
            </w:r>
            <w:r>
              <w:rPr>
                <w:webHidden/>
              </w:rPr>
              <w:fldChar w:fldCharType="end"/>
            </w:r>
          </w:hyperlink>
        </w:p>
        <w:p w14:paraId="2E09621A" w14:textId="4D9C5B0E"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03" w:history="1">
            <w:r w:rsidRPr="00CE7468">
              <w:rPr>
                <w:rStyle w:val="Hipercze"/>
                <w:rFonts w:cs="Arial"/>
              </w:rPr>
              <w:t>Część XVI. Aukcja elektroniczna</w:t>
            </w:r>
            <w:r>
              <w:rPr>
                <w:webHidden/>
              </w:rPr>
              <w:tab/>
            </w:r>
            <w:r>
              <w:rPr>
                <w:webHidden/>
              </w:rPr>
              <w:fldChar w:fldCharType="begin"/>
            </w:r>
            <w:r>
              <w:rPr>
                <w:webHidden/>
              </w:rPr>
              <w:instrText xml:space="preserve"> PAGEREF _Toc190683103 \h </w:instrText>
            </w:r>
            <w:r>
              <w:rPr>
                <w:webHidden/>
              </w:rPr>
            </w:r>
            <w:r>
              <w:rPr>
                <w:webHidden/>
              </w:rPr>
              <w:fldChar w:fldCharType="separate"/>
            </w:r>
            <w:r>
              <w:rPr>
                <w:webHidden/>
              </w:rPr>
              <w:t>12</w:t>
            </w:r>
            <w:r>
              <w:rPr>
                <w:webHidden/>
              </w:rPr>
              <w:fldChar w:fldCharType="end"/>
            </w:r>
          </w:hyperlink>
        </w:p>
        <w:p w14:paraId="39054AAD" w14:textId="4F3D193D"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04" w:history="1">
            <w:r w:rsidRPr="00CE7468">
              <w:rPr>
                <w:rStyle w:val="Hipercze"/>
                <w:rFonts w:cs="Arial"/>
              </w:rPr>
              <w:t>Część XVII. Kolejność podejmowania czynności przez zamawiającego</w:t>
            </w:r>
            <w:r>
              <w:rPr>
                <w:webHidden/>
              </w:rPr>
              <w:tab/>
            </w:r>
            <w:r>
              <w:rPr>
                <w:webHidden/>
              </w:rPr>
              <w:fldChar w:fldCharType="begin"/>
            </w:r>
            <w:r>
              <w:rPr>
                <w:webHidden/>
              </w:rPr>
              <w:instrText xml:space="preserve"> PAGEREF _Toc190683104 \h </w:instrText>
            </w:r>
            <w:r>
              <w:rPr>
                <w:webHidden/>
              </w:rPr>
            </w:r>
            <w:r>
              <w:rPr>
                <w:webHidden/>
              </w:rPr>
              <w:fldChar w:fldCharType="separate"/>
            </w:r>
            <w:r>
              <w:rPr>
                <w:webHidden/>
              </w:rPr>
              <w:t>14</w:t>
            </w:r>
            <w:r>
              <w:rPr>
                <w:webHidden/>
              </w:rPr>
              <w:fldChar w:fldCharType="end"/>
            </w:r>
          </w:hyperlink>
        </w:p>
        <w:p w14:paraId="1B0E906A" w14:textId="6FE9A8AA"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05" w:history="1">
            <w:r w:rsidRPr="00CE7468">
              <w:rPr>
                <w:rStyle w:val="Hipercze"/>
                <w:rFonts w:cs="Arial"/>
              </w:rPr>
              <w:t>Część XVIII. Zabezpieczenie należytego wykonania umowy</w:t>
            </w:r>
            <w:r>
              <w:rPr>
                <w:webHidden/>
              </w:rPr>
              <w:tab/>
            </w:r>
            <w:r>
              <w:rPr>
                <w:webHidden/>
              </w:rPr>
              <w:fldChar w:fldCharType="begin"/>
            </w:r>
            <w:r>
              <w:rPr>
                <w:webHidden/>
              </w:rPr>
              <w:instrText xml:space="preserve"> PAGEREF _Toc190683105 \h </w:instrText>
            </w:r>
            <w:r>
              <w:rPr>
                <w:webHidden/>
              </w:rPr>
            </w:r>
            <w:r>
              <w:rPr>
                <w:webHidden/>
              </w:rPr>
              <w:fldChar w:fldCharType="separate"/>
            </w:r>
            <w:r>
              <w:rPr>
                <w:webHidden/>
              </w:rPr>
              <w:t>14</w:t>
            </w:r>
            <w:r>
              <w:rPr>
                <w:webHidden/>
              </w:rPr>
              <w:fldChar w:fldCharType="end"/>
            </w:r>
          </w:hyperlink>
        </w:p>
        <w:p w14:paraId="18C6E383" w14:textId="2A2D73B2"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06" w:history="1">
            <w:r w:rsidRPr="00CE7468">
              <w:rPr>
                <w:rStyle w:val="Hipercze"/>
                <w:rFonts w:cs="Arial"/>
              </w:rPr>
              <w:t>Część XIX. Istotne postanowienia umowy</w:t>
            </w:r>
            <w:r>
              <w:rPr>
                <w:webHidden/>
              </w:rPr>
              <w:tab/>
            </w:r>
            <w:r>
              <w:rPr>
                <w:webHidden/>
              </w:rPr>
              <w:fldChar w:fldCharType="begin"/>
            </w:r>
            <w:r>
              <w:rPr>
                <w:webHidden/>
              </w:rPr>
              <w:instrText xml:space="preserve"> PAGEREF _Toc190683106 \h </w:instrText>
            </w:r>
            <w:r>
              <w:rPr>
                <w:webHidden/>
              </w:rPr>
            </w:r>
            <w:r>
              <w:rPr>
                <w:webHidden/>
              </w:rPr>
              <w:fldChar w:fldCharType="separate"/>
            </w:r>
            <w:r>
              <w:rPr>
                <w:webHidden/>
              </w:rPr>
              <w:t>14</w:t>
            </w:r>
            <w:r>
              <w:rPr>
                <w:webHidden/>
              </w:rPr>
              <w:fldChar w:fldCharType="end"/>
            </w:r>
          </w:hyperlink>
        </w:p>
        <w:p w14:paraId="2112EA7D" w14:textId="5343C144"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07" w:history="1">
            <w:r w:rsidRPr="00CE7468">
              <w:rPr>
                <w:rStyle w:val="Hipercze"/>
                <w:rFonts w:cs="Arial"/>
              </w:rPr>
              <w:t>Część XX. Formalności, jakie należy dopełnić przed zawarciem umowy</w:t>
            </w:r>
            <w:r>
              <w:rPr>
                <w:webHidden/>
              </w:rPr>
              <w:tab/>
            </w:r>
            <w:r>
              <w:rPr>
                <w:webHidden/>
              </w:rPr>
              <w:fldChar w:fldCharType="begin"/>
            </w:r>
            <w:r>
              <w:rPr>
                <w:webHidden/>
              </w:rPr>
              <w:instrText xml:space="preserve"> PAGEREF _Toc190683107 \h </w:instrText>
            </w:r>
            <w:r>
              <w:rPr>
                <w:webHidden/>
              </w:rPr>
            </w:r>
            <w:r>
              <w:rPr>
                <w:webHidden/>
              </w:rPr>
              <w:fldChar w:fldCharType="separate"/>
            </w:r>
            <w:r>
              <w:rPr>
                <w:webHidden/>
              </w:rPr>
              <w:t>14</w:t>
            </w:r>
            <w:r>
              <w:rPr>
                <w:webHidden/>
              </w:rPr>
              <w:fldChar w:fldCharType="end"/>
            </w:r>
          </w:hyperlink>
        </w:p>
        <w:p w14:paraId="6DBA8557" w14:textId="1D517484"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08" w:history="1">
            <w:r w:rsidRPr="00CE7468">
              <w:rPr>
                <w:rStyle w:val="Hipercze"/>
                <w:rFonts w:cs="Arial"/>
              </w:rPr>
              <w:t>Część XXI. Pouczenie o środkach ochrony prawnej.</w:t>
            </w:r>
            <w:r>
              <w:rPr>
                <w:webHidden/>
              </w:rPr>
              <w:tab/>
            </w:r>
            <w:r>
              <w:rPr>
                <w:webHidden/>
              </w:rPr>
              <w:fldChar w:fldCharType="begin"/>
            </w:r>
            <w:r>
              <w:rPr>
                <w:webHidden/>
              </w:rPr>
              <w:instrText xml:space="preserve"> PAGEREF _Toc190683108 \h </w:instrText>
            </w:r>
            <w:r>
              <w:rPr>
                <w:webHidden/>
              </w:rPr>
            </w:r>
            <w:r>
              <w:rPr>
                <w:webHidden/>
              </w:rPr>
              <w:fldChar w:fldCharType="separate"/>
            </w:r>
            <w:r>
              <w:rPr>
                <w:webHidden/>
              </w:rPr>
              <w:t>14</w:t>
            </w:r>
            <w:r>
              <w:rPr>
                <w:webHidden/>
              </w:rPr>
              <w:fldChar w:fldCharType="end"/>
            </w:r>
          </w:hyperlink>
        </w:p>
        <w:p w14:paraId="279A42D5" w14:textId="531F01B2"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09" w:history="1">
            <w:r w:rsidRPr="00CE7468">
              <w:rPr>
                <w:rStyle w:val="Hipercze"/>
                <w:rFonts w:cs="Arial"/>
              </w:rPr>
              <w:t>Wykaz załączników</w:t>
            </w:r>
            <w:r>
              <w:rPr>
                <w:webHidden/>
              </w:rPr>
              <w:tab/>
            </w:r>
            <w:r>
              <w:rPr>
                <w:webHidden/>
              </w:rPr>
              <w:fldChar w:fldCharType="begin"/>
            </w:r>
            <w:r>
              <w:rPr>
                <w:webHidden/>
              </w:rPr>
              <w:instrText xml:space="preserve"> PAGEREF _Toc190683109 \h </w:instrText>
            </w:r>
            <w:r>
              <w:rPr>
                <w:webHidden/>
              </w:rPr>
            </w:r>
            <w:r>
              <w:rPr>
                <w:webHidden/>
              </w:rPr>
              <w:fldChar w:fldCharType="separate"/>
            </w:r>
            <w:r>
              <w:rPr>
                <w:webHidden/>
              </w:rPr>
              <w:t>14</w:t>
            </w:r>
            <w:r>
              <w:rPr>
                <w:webHidden/>
              </w:rPr>
              <w:fldChar w:fldCharType="end"/>
            </w:r>
          </w:hyperlink>
        </w:p>
        <w:p w14:paraId="6402B254" w14:textId="3D977828" w:rsidR="00EC48CE" w:rsidRDefault="00EC48CE">
          <w:pPr>
            <w:pStyle w:val="Spistreci2"/>
            <w:tabs>
              <w:tab w:val="right" w:leader="dot" w:pos="10480"/>
            </w:tabs>
            <w:rPr>
              <w:rFonts w:asciiTheme="minorHAnsi" w:eastAsiaTheme="minorEastAsia" w:hAnsiTheme="minorHAnsi" w:cstheme="minorBidi"/>
              <w:noProof/>
              <w:kern w:val="2"/>
              <w:sz w:val="24"/>
              <w:szCs w:val="24"/>
              <w14:ligatures w14:val="standardContextual"/>
            </w:rPr>
          </w:pPr>
          <w:hyperlink w:anchor="_Toc190683110" w:history="1">
            <w:r w:rsidRPr="00CE7468">
              <w:rPr>
                <w:rStyle w:val="Hipercze"/>
                <w:rFonts w:ascii="Arial" w:hAnsi="Arial" w:cs="Arial"/>
                <w:noProof/>
              </w:rPr>
              <w:t>Załącznik nr 1 do SWZ Szczegółowy Opis Przedmiotu Zamówienia</w:t>
            </w:r>
            <w:r>
              <w:rPr>
                <w:noProof/>
                <w:webHidden/>
              </w:rPr>
              <w:tab/>
            </w:r>
            <w:r>
              <w:rPr>
                <w:noProof/>
                <w:webHidden/>
              </w:rPr>
              <w:fldChar w:fldCharType="begin"/>
            </w:r>
            <w:r>
              <w:rPr>
                <w:noProof/>
                <w:webHidden/>
              </w:rPr>
              <w:instrText xml:space="preserve"> PAGEREF _Toc190683110 \h </w:instrText>
            </w:r>
            <w:r>
              <w:rPr>
                <w:noProof/>
                <w:webHidden/>
              </w:rPr>
            </w:r>
            <w:r>
              <w:rPr>
                <w:noProof/>
                <w:webHidden/>
              </w:rPr>
              <w:fldChar w:fldCharType="separate"/>
            </w:r>
            <w:r>
              <w:rPr>
                <w:noProof/>
                <w:webHidden/>
              </w:rPr>
              <w:t>16</w:t>
            </w:r>
            <w:r>
              <w:rPr>
                <w:noProof/>
                <w:webHidden/>
              </w:rPr>
              <w:fldChar w:fldCharType="end"/>
            </w:r>
          </w:hyperlink>
        </w:p>
        <w:p w14:paraId="56802F42" w14:textId="551DDB7B" w:rsidR="00EC48CE" w:rsidRDefault="00EC48CE">
          <w:pPr>
            <w:pStyle w:val="Spistreci2"/>
            <w:tabs>
              <w:tab w:val="right" w:leader="dot" w:pos="10480"/>
            </w:tabs>
            <w:rPr>
              <w:rFonts w:asciiTheme="minorHAnsi" w:eastAsiaTheme="minorEastAsia" w:hAnsiTheme="minorHAnsi" w:cstheme="minorBidi"/>
              <w:noProof/>
              <w:kern w:val="2"/>
              <w:sz w:val="24"/>
              <w:szCs w:val="24"/>
              <w14:ligatures w14:val="standardContextual"/>
            </w:rPr>
          </w:pPr>
          <w:hyperlink w:anchor="_Toc190683111" w:history="1">
            <w:r w:rsidRPr="00CE7468">
              <w:rPr>
                <w:rStyle w:val="Hipercze"/>
                <w:rFonts w:ascii="Arial" w:hAnsi="Arial" w:cs="Arial"/>
                <w:noProof/>
              </w:rPr>
              <w:t>Załącznik nr 1.1. do SWZ – Wymagania dotyczące znakowania podzespołów</w:t>
            </w:r>
            <w:r>
              <w:rPr>
                <w:noProof/>
                <w:webHidden/>
              </w:rPr>
              <w:tab/>
            </w:r>
            <w:r>
              <w:rPr>
                <w:noProof/>
                <w:webHidden/>
              </w:rPr>
              <w:fldChar w:fldCharType="begin"/>
            </w:r>
            <w:r>
              <w:rPr>
                <w:noProof/>
                <w:webHidden/>
              </w:rPr>
              <w:instrText xml:space="preserve"> PAGEREF _Toc190683111 \h </w:instrText>
            </w:r>
            <w:r>
              <w:rPr>
                <w:noProof/>
                <w:webHidden/>
              </w:rPr>
            </w:r>
            <w:r>
              <w:rPr>
                <w:noProof/>
                <w:webHidden/>
              </w:rPr>
              <w:fldChar w:fldCharType="separate"/>
            </w:r>
            <w:r>
              <w:rPr>
                <w:noProof/>
                <w:webHidden/>
              </w:rPr>
              <w:t>25</w:t>
            </w:r>
            <w:r>
              <w:rPr>
                <w:noProof/>
                <w:webHidden/>
              </w:rPr>
              <w:fldChar w:fldCharType="end"/>
            </w:r>
          </w:hyperlink>
        </w:p>
        <w:p w14:paraId="0EA1E2A7" w14:textId="4A1784AD" w:rsidR="00EC48CE" w:rsidRDefault="00EC48CE">
          <w:pPr>
            <w:pStyle w:val="Spistreci2"/>
            <w:tabs>
              <w:tab w:val="right" w:leader="dot" w:pos="10480"/>
            </w:tabs>
            <w:rPr>
              <w:rFonts w:asciiTheme="minorHAnsi" w:eastAsiaTheme="minorEastAsia" w:hAnsiTheme="minorHAnsi" w:cstheme="minorBidi"/>
              <w:noProof/>
              <w:kern w:val="2"/>
              <w:sz w:val="24"/>
              <w:szCs w:val="24"/>
              <w14:ligatures w14:val="standardContextual"/>
            </w:rPr>
          </w:pPr>
          <w:hyperlink w:anchor="_Toc190683112" w:history="1">
            <w:r w:rsidRPr="00CE7468">
              <w:rPr>
                <w:rStyle w:val="Hipercze"/>
                <w:rFonts w:ascii="Arial" w:hAnsi="Arial" w:cs="Arial"/>
                <w:noProof/>
              </w:rPr>
              <w:t>Załącznik nr 3.2. do SWZ Informacja dotycząca powstania u Zamawiającego obowiązku podatkowego</w:t>
            </w:r>
            <w:r>
              <w:rPr>
                <w:noProof/>
                <w:webHidden/>
              </w:rPr>
              <w:tab/>
            </w:r>
            <w:r>
              <w:rPr>
                <w:noProof/>
                <w:webHidden/>
              </w:rPr>
              <w:fldChar w:fldCharType="begin"/>
            </w:r>
            <w:r>
              <w:rPr>
                <w:noProof/>
                <w:webHidden/>
              </w:rPr>
              <w:instrText xml:space="preserve"> PAGEREF _Toc190683112 \h </w:instrText>
            </w:r>
            <w:r>
              <w:rPr>
                <w:noProof/>
                <w:webHidden/>
              </w:rPr>
            </w:r>
            <w:r>
              <w:rPr>
                <w:noProof/>
                <w:webHidden/>
              </w:rPr>
              <w:fldChar w:fldCharType="separate"/>
            </w:r>
            <w:r>
              <w:rPr>
                <w:noProof/>
                <w:webHidden/>
              </w:rPr>
              <w:t>53</w:t>
            </w:r>
            <w:r>
              <w:rPr>
                <w:noProof/>
                <w:webHidden/>
              </w:rPr>
              <w:fldChar w:fldCharType="end"/>
            </w:r>
          </w:hyperlink>
        </w:p>
        <w:p w14:paraId="7380D4D1" w14:textId="1B1332DB" w:rsidR="00EC48CE" w:rsidRDefault="00EC48CE">
          <w:pPr>
            <w:pStyle w:val="Spistreci2"/>
            <w:tabs>
              <w:tab w:val="right" w:leader="dot" w:pos="10480"/>
            </w:tabs>
            <w:rPr>
              <w:rFonts w:asciiTheme="minorHAnsi" w:eastAsiaTheme="minorEastAsia" w:hAnsiTheme="minorHAnsi" w:cstheme="minorBidi"/>
              <w:noProof/>
              <w:kern w:val="2"/>
              <w:sz w:val="24"/>
              <w:szCs w:val="24"/>
              <w14:ligatures w14:val="standardContextual"/>
            </w:rPr>
          </w:pPr>
          <w:hyperlink w:anchor="_Toc190683113" w:history="1">
            <w:r w:rsidRPr="00CE7468">
              <w:rPr>
                <w:rStyle w:val="Hipercze"/>
                <w:rFonts w:ascii="Arial" w:hAnsi="Arial" w:cs="Arial"/>
                <w:noProof/>
              </w:rPr>
              <w:t>Załącznik nr 3.3. do SWZ – Oświadczenia Wykonawcy dotyczące przedmiotu zamówienia</w:t>
            </w:r>
            <w:r>
              <w:rPr>
                <w:noProof/>
                <w:webHidden/>
              </w:rPr>
              <w:tab/>
            </w:r>
            <w:r>
              <w:rPr>
                <w:noProof/>
                <w:webHidden/>
              </w:rPr>
              <w:fldChar w:fldCharType="begin"/>
            </w:r>
            <w:r>
              <w:rPr>
                <w:noProof/>
                <w:webHidden/>
              </w:rPr>
              <w:instrText xml:space="preserve"> PAGEREF _Toc190683113 \h </w:instrText>
            </w:r>
            <w:r>
              <w:rPr>
                <w:noProof/>
                <w:webHidden/>
              </w:rPr>
            </w:r>
            <w:r>
              <w:rPr>
                <w:noProof/>
                <w:webHidden/>
              </w:rPr>
              <w:fldChar w:fldCharType="separate"/>
            </w:r>
            <w:r>
              <w:rPr>
                <w:noProof/>
                <w:webHidden/>
              </w:rPr>
              <w:t>54</w:t>
            </w:r>
            <w:r>
              <w:rPr>
                <w:noProof/>
                <w:webHidden/>
              </w:rPr>
              <w:fldChar w:fldCharType="end"/>
            </w:r>
          </w:hyperlink>
        </w:p>
        <w:p w14:paraId="30713FF3" w14:textId="2F7AB850" w:rsidR="00EC48CE" w:rsidRDefault="00EC48CE">
          <w:pPr>
            <w:pStyle w:val="Spistreci2"/>
            <w:tabs>
              <w:tab w:val="right" w:leader="dot" w:pos="10480"/>
            </w:tabs>
            <w:rPr>
              <w:rFonts w:asciiTheme="minorHAnsi" w:eastAsiaTheme="minorEastAsia" w:hAnsiTheme="minorHAnsi" w:cstheme="minorBidi"/>
              <w:noProof/>
              <w:kern w:val="2"/>
              <w:sz w:val="24"/>
              <w:szCs w:val="24"/>
              <w14:ligatures w14:val="standardContextual"/>
            </w:rPr>
          </w:pPr>
          <w:hyperlink w:anchor="_Toc190683114" w:history="1">
            <w:r w:rsidRPr="00CE7468">
              <w:rPr>
                <w:rStyle w:val="Hipercze"/>
                <w:rFonts w:ascii="Arial" w:hAnsi="Arial" w:cs="Arial"/>
                <w:noProof/>
              </w:rPr>
              <w:t>Załącznik nr 3.5 do SWZ – Oświadczenie o kategorii przedsiębiorstwa wynikająca z obowiązku art. 81 ustawy Pzp</w:t>
            </w:r>
            <w:r>
              <w:rPr>
                <w:noProof/>
                <w:webHidden/>
              </w:rPr>
              <w:tab/>
            </w:r>
            <w:r>
              <w:rPr>
                <w:noProof/>
                <w:webHidden/>
              </w:rPr>
              <w:fldChar w:fldCharType="begin"/>
            </w:r>
            <w:r>
              <w:rPr>
                <w:noProof/>
                <w:webHidden/>
              </w:rPr>
              <w:instrText xml:space="preserve"> PAGEREF _Toc190683114 \h </w:instrText>
            </w:r>
            <w:r>
              <w:rPr>
                <w:noProof/>
                <w:webHidden/>
              </w:rPr>
            </w:r>
            <w:r>
              <w:rPr>
                <w:noProof/>
                <w:webHidden/>
              </w:rPr>
              <w:fldChar w:fldCharType="separate"/>
            </w:r>
            <w:r>
              <w:rPr>
                <w:noProof/>
                <w:webHidden/>
              </w:rPr>
              <w:t>56</w:t>
            </w:r>
            <w:r>
              <w:rPr>
                <w:noProof/>
                <w:webHidden/>
              </w:rPr>
              <w:fldChar w:fldCharType="end"/>
            </w:r>
          </w:hyperlink>
        </w:p>
        <w:p w14:paraId="03AF2805" w14:textId="05116FFC" w:rsidR="00EC48CE" w:rsidRDefault="00EC48CE">
          <w:pPr>
            <w:pStyle w:val="Spistreci2"/>
            <w:tabs>
              <w:tab w:val="right" w:leader="dot" w:pos="10480"/>
            </w:tabs>
            <w:rPr>
              <w:rFonts w:asciiTheme="minorHAnsi" w:eastAsiaTheme="minorEastAsia" w:hAnsiTheme="minorHAnsi" w:cstheme="minorBidi"/>
              <w:noProof/>
              <w:kern w:val="2"/>
              <w:sz w:val="24"/>
              <w:szCs w:val="24"/>
              <w14:ligatures w14:val="standardContextual"/>
            </w:rPr>
          </w:pPr>
          <w:hyperlink w:anchor="_Toc190683115" w:history="1">
            <w:r w:rsidRPr="00CE7468">
              <w:rPr>
                <w:rStyle w:val="Hipercze"/>
                <w:rFonts w:ascii="Arial" w:hAnsi="Arial" w:cs="Arial"/>
                <w:noProof/>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_Toc190683115 \h </w:instrText>
            </w:r>
            <w:r>
              <w:rPr>
                <w:noProof/>
                <w:webHidden/>
              </w:rPr>
            </w:r>
            <w:r>
              <w:rPr>
                <w:noProof/>
                <w:webHidden/>
              </w:rPr>
              <w:fldChar w:fldCharType="separate"/>
            </w:r>
            <w:r>
              <w:rPr>
                <w:noProof/>
                <w:webHidden/>
              </w:rPr>
              <w:t>57</w:t>
            </w:r>
            <w:r>
              <w:rPr>
                <w:noProof/>
                <w:webHidden/>
              </w:rPr>
              <w:fldChar w:fldCharType="end"/>
            </w:r>
          </w:hyperlink>
        </w:p>
        <w:p w14:paraId="719EFA04" w14:textId="5372B44C" w:rsidR="00EC48CE" w:rsidRDefault="00EC48CE">
          <w:pPr>
            <w:pStyle w:val="Spistreci2"/>
            <w:tabs>
              <w:tab w:val="right" w:leader="dot" w:pos="10480"/>
            </w:tabs>
            <w:rPr>
              <w:rFonts w:asciiTheme="minorHAnsi" w:eastAsiaTheme="minorEastAsia" w:hAnsiTheme="minorHAnsi" w:cstheme="minorBidi"/>
              <w:noProof/>
              <w:kern w:val="2"/>
              <w:sz w:val="24"/>
              <w:szCs w:val="24"/>
              <w14:ligatures w14:val="standardContextual"/>
            </w:rPr>
          </w:pPr>
          <w:hyperlink w:anchor="_Toc190683116" w:history="1">
            <w:r w:rsidRPr="00CE7468">
              <w:rPr>
                <w:rStyle w:val="Hipercze"/>
                <w:rFonts w:ascii="Arial" w:hAnsi="Arial" w:cs="Arial"/>
                <w:noProof/>
              </w:rPr>
              <w:t>Załącznik nr 4.1. do SWZ – JEDZ</w:t>
            </w:r>
            <w:r>
              <w:rPr>
                <w:noProof/>
                <w:webHidden/>
              </w:rPr>
              <w:tab/>
            </w:r>
            <w:r>
              <w:rPr>
                <w:noProof/>
                <w:webHidden/>
              </w:rPr>
              <w:fldChar w:fldCharType="begin"/>
            </w:r>
            <w:r>
              <w:rPr>
                <w:noProof/>
                <w:webHidden/>
              </w:rPr>
              <w:instrText xml:space="preserve"> PAGEREF _Toc190683116 \h </w:instrText>
            </w:r>
            <w:r>
              <w:rPr>
                <w:noProof/>
                <w:webHidden/>
              </w:rPr>
            </w:r>
            <w:r>
              <w:rPr>
                <w:noProof/>
                <w:webHidden/>
              </w:rPr>
              <w:fldChar w:fldCharType="separate"/>
            </w:r>
            <w:r>
              <w:rPr>
                <w:noProof/>
                <w:webHidden/>
              </w:rPr>
              <w:t>57</w:t>
            </w:r>
            <w:r>
              <w:rPr>
                <w:noProof/>
                <w:webHidden/>
              </w:rPr>
              <w:fldChar w:fldCharType="end"/>
            </w:r>
          </w:hyperlink>
        </w:p>
        <w:p w14:paraId="7AEA601D" w14:textId="178A0FA2" w:rsidR="00EC48CE" w:rsidRDefault="00EC48CE">
          <w:pPr>
            <w:pStyle w:val="Spistreci2"/>
            <w:tabs>
              <w:tab w:val="right" w:leader="dot" w:pos="10480"/>
            </w:tabs>
            <w:rPr>
              <w:rFonts w:asciiTheme="minorHAnsi" w:eastAsiaTheme="minorEastAsia" w:hAnsiTheme="minorHAnsi" w:cstheme="minorBidi"/>
              <w:noProof/>
              <w:kern w:val="2"/>
              <w:sz w:val="24"/>
              <w:szCs w:val="24"/>
              <w14:ligatures w14:val="standardContextual"/>
            </w:rPr>
          </w:pPr>
          <w:hyperlink w:anchor="_Toc190683117" w:history="1">
            <w:r w:rsidRPr="00CE7468">
              <w:rPr>
                <w:rStyle w:val="Hipercze"/>
                <w:rFonts w:ascii="Arial" w:hAnsi="Arial" w:cs="Arial"/>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_Toc190683117 \h </w:instrText>
            </w:r>
            <w:r>
              <w:rPr>
                <w:noProof/>
                <w:webHidden/>
              </w:rPr>
            </w:r>
            <w:r>
              <w:rPr>
                <w:noProof/>
                <w:webHidden/>
              </w:rPr>
              <w:fldChar w:fldCharType="separate"/>
            </w:r>
            <w:r>
              <w:rPr>
                <w:noProof/>
                <w:webHidden/>
              </w:rPr>
              <w:t>58</w:t>
            </w:r>
            <w:r>
              <w:rPr>
                <w:noProof/>
                <w:webHidden/>
              </w:rPr>
              <w:fldChar w:fldCharType="end"/>
            </w:r>
          </w:hyperlink>
        </w:p>
        <w:p w14:paraId="0C7631B3" w14:textId="56011522" w:rsidR="00EC48CE" w:rsidRDefault="00EC48CE">
          <w:pPr>
            <w:pStyle w:val="Spistreci2"/>
            <w:tabs>
              <w:tab w:val="right" w:leader="dot" w:pos="10480"/>
            </w:tabs>
            <w:rPr>
              <w:rFonts w:asciiTheme="minorHAnsi" w:eastAsiaTheme="minorEastAsia" w:hAnsiTheme="minorHAnsi" w:cstheme="minorBidi"/>
              <w:noProof/>
              <w:kern w:val="2"/>
              <w:sz w:val="24"/>
              <w:szCs w:val="24"/>
              <w14:ligatures w14:val="standardContextual"/>
            </w:rPr>
          </w:pPr>
          <w:hyperlink w:anchor="_Toc190683118" w:history="1">
            <w:r w:rsidRPr="00CE7468">
              <w:rPr>
                <w:rStyle w:val="Hipercze"/>
                <w:rFonts w:ascii="Arial" w:hAnsi="Arial" w:cs="Arial"/>
                <w:noProof/>
              </w:rPr>
              <w:t xml:space="preserve">Załącznik nr 4.3. do SWZ – </w:t>
            </w:r>
            <w:r w:rsidRPr="00CE7468">
              <w:rPr>
                <w:rStyle w:val="Hipercze"/>
                <w:rFonts w:ascii="Arial" w:hAnsi="Arial" w:cs="Arial"/>
                <w:noProof/>
                <w:spacing w:val="20"/>
              </w:rPr>
              <w:t>WYKAZ WYKONANYCH DOSTAW</w:t>
            </w:r>
            <w:r>
              <w:rPr>
                <w:noProof/>
                <w:webHidden/>
              </w:rPr>
              <w:tab/>
            </w:r>
            <w:r>
              <w:rPr>
                <w:noProof/>
                <w:webHidden/>
              </w:rPr>
              <w:fldChar w:fldCharType="begin"/>
            </w:r>
            <w:r>
              <w:rPr>
                <w:noProof/>
                <w:webHidden/>
              </w:rPr>
              <w:instrText xml:space="preserve"> PAGEREF _Toc190683118 \h </w:instrText>
            </w:r>
            <w:r>
              <w:rPr>
                <w:noProof/>
                <w:webHidden/>
              </w:rPr>
            </w:r>
            <w:r>
              <w:rPr>
                <w:noProof/>
                <w:webHidden/>
              </w:rPr>
              <w:fldChar w:fldCharType="separate"/>
            </w:r>
            <w:r>
              <w:rPr>
                <w:noProof/>
                <w:webHidden/>
              </w:rPr>
              <w:t>59</w:t>
            </w:r>
            <w:r>
              <w:rPr>
                <w:noProof/>
                <w:webHidden/>
              </w:rPr>
              <w:fldChar w:fldCharType="end"/>
            </w:r>
          </w:hyperlink>
        </w:p>
        <w:p w14:paraId="2D5D4891" w14:textId="72A100CC" w:rsidR="00EC48CE" w:rsidRDefault="00EC48CE">
          <w:pPr>
            <w:pStyle w:val="Spistreci2"/>
            <w:tabs>
              <w:tab w:val="right" w:leader="dot" w:pos="10480"/>
            </w:tabs>
            <w:rPr>
              <w:rFonts w:asciiTheme="minorHAnsi" w:eastAsiaTheme="minorEastAsia" w:hAnsiTheme="minorHAnsi" w:cstheme="minorBidi"/>
              <w:noProof/>
              <w:kern w:val="2"/>
              <w:sz w:val="24"/>
              <w:szCs w:val="24"/>
              <w14:ligatures w14:val="standardContextual"/>
            </w:rPr>
          </w:pPr>
          <w:hyperlink w:anchor="_Toc190683119" w:history="1">
            <w:r w:rsidRPr="00CE7468">
              <w:rPr>
                <w:rStyle w:val="Hipercze"/>
                <w:rFonts w:ascii="Arial" w:hAnsi="Arial" w:cs="Arial"/>
                <w:noProof/>
              </w:rPr>
              <w:t xml:space="preserve">Załącznik nr 5.1. do SWZ – Istotne postanowienia, które zostaną wprowadzone do umowy </w:t>
            </w:r>
            <w:r w:rsidRPr="00CE7468">
              <w:rPr>
                <w:rStyle w:val="Hipercze"/>
                <w:rFonts w:ascii="Arial" w:hAnsi="Arial" w:cs="Arial"/>
                <w:i/>
                <w:noProof/>
              </w:rPr>
              <w:t>w zakresie zadań 1, 2,  4</w:t>
            </w:r>
            <w:r>
              <w:rPr>
                <w:noProof/>
                <w:webHidden/>
              </w:rPr>
              <w:tab/>
            </w:r>
            <w:r>
              <w:rPr>
                <w:noProof/>
                <w:webHidden/>
              </w:rPr>
              <w:fldChar w:fldCharType="begin"/>
            </w:r>
            <w:r>
              <w:rPr>
                <w:noProof/>
                <w:webHidden/>
              </w:rPr>
              <w:instrText xml:space="preserve"> PAGEREF _Toc190683119 \h </w:instrText>
            </w:r>
            <w:r>
              <w:rPr>
                <w:noProof/>
                <w:webHidden/>
              </w:rPr>
            </w:r>
            <w:r>
              <w:rPr>
                <w:noProof/>
                <w:webHidden/>
              </w:rPr>
              <w:fldChar w:fldCharType="separate"/>
            </w:r>
            <w:r>
              <w:rPr>
                <w:noProof/>
                <w:webHidden/>
              </w:rPr>
              <w:t>60</w:t>
            </w:r>
            <w:r>
              <w:rPr>
                <w:noProof/>
                <w:webHidden/>
              </w:rPr>
              <w:fldChar w:fldCharType="end"/>
            </w:r>
          </w:hyperlink>
        </w:p>
        <w:p w14:paraId="6EB5A06A" w14:textId="75FCA81B"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20" w:history="1">
            <w:r w:rsidRPr="00CE7468">
              <w:rPr>
                <w:rStyle w:val="Hipercze"/>
                <w:rFonts w:ascii="Arial" w:hAnsi="Arial" w:cs="Arial"/>
                <w:b/>
                <w:noProof/>
              </w:rPr>
              <w:t>§ 1 Podstawa zawarcia Umowy</w:t>
            </w:r>
            <w:r>
              <w:rPr>
                <w:noProof/>
                <w:webHidden/>
              </w:rPr>
              <w:tab/>
            </w:r>
            <w:r>
              <w:rPr>
                <w:noProof/>
                <w:webHidden/>
              </w:rPr>
              <w:fldChar w:fldCharType="begin"/>
            </w:r>
            <w:r>
              <w:rPr>
                <w:noProof/>
                <w:webHidden/>
              </w:rPr>
              <w:instrText xml:space="preserve"> PAGEREF _Toc190683120 \h </w:instrText>
            </w:r>
            <w:r>
              <w:rPr>
                <w:noProof/>
                <w:webHidden/>
              </w:rPr>
            </w:r>
            <w:r>
              <w:rPr>
                <w:noProof/>
                <w:webHidden/>
              </w:rPr>
              <w:fldChar w:fldCharType="separate"/>
            </w:r>
            <w:r>
              <w:rPr>
                <w:noProof/>
                <w:webHidden/>
              </w:rPr>
              <w:t>61</w:t>
            </w:r>
            <w:r>
              <w:rPr>
                <w:noProof/>
                <w:webHidden/>
              </w:rPr>
              <w:fldChar w:fldCharType="end"/>
            </w:r>
          </w:hyperlink>
        </w:p>
        <w:p w14:paraId="48D7F61F" w14:textId="70A749F2"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21" w:history="1">
            <w:r w:rsidRPr="00CE7468">
              <w:rPr>
                <w:rStyle w:val="Hipercze"/>
                <w:rFonts w:ascii="Arial" w:hAnsi="Arial" w:cs="Arial"/>
                <w:b/>
                <w:noProof/>
              </w:rPr>
              <w:t>§ 2 Przedmiot Umowy</w:t>
            </w:r>
            <w:r>
              <w:rPr>
                <w:noProof/>
                <w:webHidden/>
              </w:rPr>
              <w:tab/>
            </w:r>
            <w:r>
              <w:rPr>
                <w:noProof/>
                <w:webHidden/>
              </w:rPr>
              <w:fldChar w:fldCharType="begin"/>
            </w:r>
            <w:r>
              <w:rPr>
                <w:noProof/>
                <w:webHidden/>
              </w:rPr>
              <w:instrText xml:space="preserve"> PAGEREF _Toc190683121 \h </w:instrText>
            </w:r>
            <w:r>
              <w:rPr>
                <w:noProof/>
                <w:webHidden/>
              </w:rPr>
            </w:r>
            <w:r>
              <w:rPr>
                <w:noProof/>
                <w:webHidden/>
              </w:rPr>
              <w:fldChar w:fldCharType="separate"/>
            </w:r>
            <w:r>
              <w:rPr>
                <w:noProof/>
                <w:webHidden/>
              </w:rPr>
              <w:t>61</w:t>
            </w:r>
            <w:r>
              <w:rPr>
                <w:noProof/>
                <w:webHidden/>
              </w:rPr>
              <w:fldChar w:fldCharType="end"/>
            </w:r>
          </w:hyperlink>
        </w:p>
        <w:p w14:paraId="2009E798" w14:textId="16ECBEE2"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22" w:history="1">
            <w:r w:rsidRPr="00CE7468">
              <w:rPr>
                <w:rStyle w:val="Hipercze"/>
                <w:rFonts w:ascii="Arial" w:hAnsi="Arial" w:cs="Arial"/>
                <w:b/>
                <w:noProof/>
              </w:rPr>
              <w:t>§ 3 Cena i sposób rozliczeń</w:t>
            </w:r>
            <w:r>
              <w:rPr>
                <w:noProof/>
                <w:webHidden/>
              </w:rPr>
              <w:tab/>
            </w:r>
            <w:r>
              <w:rPr>
                <w:noProof/>
                <w:webHidden/>
              </w:rPr>
              <w:fldChar w:fldCharType="begin"/>
            </w:r>
            <w:r>
              <w:rPr>
                <w:noProof/>
                <w:webHidden/>
              </w:rPr>
              <w:instrText xml:space="preserve"> PAGEREF _Toc190683122 \h </w:instrText>
            </w:r>
            <w:r>
              <w:rPr>
                <w:noProof/>
                <w:webHidden/>
              </w:rPr>
            </w:r>
            <w:r>
              <w:rPr>
                <w:noProof/>
                <w:webHidden/>
              </w:rPr>
              <w:fldChar w:fldCharType="separate"/>
            </w:r>
            <w:r>
              <w:rPr>
                <w:noProof/>
                <w:webHidden/>
              </w:rPr>
              <w:t>61</w:t>
            </w:r>
            <w:r>
              <w:rPr>
                <w:noProof/>
                <w:webHidden/>
              </w:rPr>
              <w:fldChar w:fldCharType="end"/>
            </w:r>
          </w:hyperlink>
        </w:p>
        <w:p w14:paraId="37066E03" w14:textId="210E6905"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23" w:history="1">
            <w:r w:rsidRPr="00CE7468">
              <w:rPr>
                <w:rStyle w:val="Hipercze"/>
                <w:rFonts w:ascii="Arial" w:hAnsi="Arial" w:cs="Arial"/>
                <w:b/>
                <w:noProof/>
              </w:rPr>
              <w:t>§ 4. Fakturowanie i płatności</w:t>
            </w:r>
            <w:r>
              <w:rPr>
                <w:noProof/>
                <w:webHidden/>
              </w:rPr>
              <w:tab/>
            </w:r>
            <w:r>
              <w:rPr>
                <w:noProof/>
                <w:webHidden/>
              </w:rPr>
              <w:fldChar w:fldCharType="begin"/>
            </w:r>
            <w:r>
              <w:rPr>
                <w:noProof/>
                <w:webHidden/>
              </w:rPr>
              <w:instrText xml:space="preserve"> PAGEREF _Toc190683123 \h </w:instrText>
            </w:r>
            <w:r>
              <w:rPr>
                <w:noProof/>
                <w:webHidden/>
              </w:rPr>
            </w:r>
            <w:r>
              <w:rPr>
                <w:noProof/>
                <w:webHidden/>
              </w:rPr>
              <w:fldChar w:fldCharType="separate"/>
            </w:r>
            <w:r>
              <w:rPr>
                <w:noProof/>
                <w:webHidden/>
              </w:rPr>
              <w:t>62</w:t>
            </w:r>
            <w:r>
              <w:rPr>
                <w:noProof/>
                <w:webHidden/>
              </w:rPr>
              <w:fldChar w:fldCharType="end"/>
            </w:r>
          </w:hyperlink>
        </w:p>
        <w:p w14:paraId="0CB740FC" w14:textId="67EDB44A"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24" w:history="1">
            <w:r w:rsidRPr="00CE7468">
              <w:rPr>
                <w:rStyle w:val="Hipercze"/>
                <w:rFonts w:ascii="Arial" w:hAnsi="Arial" w:cs="Arial"/>
                <w:b/>
                <w:noProof/>
              </w:rPr>
              <w:t>§ 5. Termin realizacji</w:t>
            </w:r>
            <w:r>
              <w:rPr>
                <w:noProof/>
                <w:webHidden/>
              </w:rPr>
              <w:tab/>
            </w:r>
            <w:r>
              <w:rPr>
                <w:noProof/>
                <w:webHidden/>
              </w:rPr>
              <w:fldChar w:fldCharType="begin"/>
            </w:r>
            <w:r>
              <w:rPr>
                <w:noProof/>
                <w:webHidden/>
              </w:rPr>
              <w:instrText xml:space="preserve"> PAGEREF _Toc190683124 \h </w:instrText>
            </w:r>
            <w:r>
              <w:rPr>
                <w:noProof/>
                <w:webHidden/>
              </w:rPr>
            </w:r>
            <w:r>
              <w:rPr>
                <w:noProof/>
                <w:webHidden/>
              </w:rPr>
              <w:fldChar w:fldCharType="separate"/>
            </w:r>
            <w:r>
              <w:rPr>
                <w:noProof/>
                <w:webHidden/>
              </w:rPr>
              <w:t>63</w:t>
            </w:r>
            <w:r>
              <w:rPr>
                <w:noProof/>
                <w:webHidden/>
              </w:rPr>
              <w:fldChar w:fldCharType="end"/>
            </w:r>
          </w:hyperlink>
        </w:p>
        <w:p w14:paraId="6D44B97E" w14:textId="38955DC0"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25" w:history="1">
            <w:r w:rsidRPr="00CE7468">
              <w:rPr>
                <w:rStyle w:val="Hipercze"/>
                <w:rFonts w:ascii="Arial" w:hAnsi="Arial" w:cs="Arial"/>
                <w:b/>
                <w:noProof/>
              </w:rPr>
              <w:t>§ 6. Szczególne obowiązki Wykonawcy</w:t>
            </w:r>
            <w:r>
              <w:rPr>
                <w:noProof/>
                <w:webHidden/>
              </w:rPr>
              <w:tab/>
            </w:r>
            <w:r>
              <w:rPr>
                <w:noProof/>
                <w:webHidden/>
              </w:rPr>
              <w:fldChar w:fldCharType="begin"/>
            </w:r>
            <w:r>
              <w:rPr>
                <w:noProof/>
                <w:webHidden/>
              </w:rPr>
              <w:instrText xml:space="preserve"> PAGEREF _Toc190683125 \h </w:instrText>
            </w:r>
            <w:r>
              <w:rPr>
                <w:noProof/>
                <w:webHidden/>
              </w:rPr>
            </w:r>
            <w:r>
              <w:rPr>
                <w:noProof/>
                <w:webHidden/>
              </w:rPr>
              <w:fldChar w:fldCharType="separate"/>
            </w:r>
            <w:r>
              <w:rPr>
                <w:noProof/>
                <w:webHidden/>
              </w:rPr>
              <w:t>63</w:t>
            </w:r>
            <w:r>
              <w:rPr>
                <w:noProof/>
                <w:webHidden/>
              </w:rPr>
              <w:fldChar w:fldCharType="end"/>
            </w:r>
          </w:hyperlink>
        </w:p>
        <w:p w14:paraId="008D0E97" w14:textId="1527426D"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26" w:history="1">
            <w:r w:rsidRPr="00CE7468">
              <w:rPr>
                <w:rStyle w:val="Hipercze"/>
                <w:rFonts w:ascii="Arial" w:hAnsi="Arial" w:cs="Arial"/>
                <w:b/>
                <w:noProof/>
              </w:rPr>
              <w:t xml:space="preserve">§ 7. Wymagania dotyczące zatrudnienia </w:t>
            </w:r>
            <w:r w:rsidRPr="00CE7468">
              <w:rPr>
                <w:rStyle w:val="Hipercze"/>
                <w:rFonts w:ascii="Arial" w:hAnsi="Arial" w:cs="Arial"/>
                <w:bCs/>
                <w:i/>
                <w:iCs/>
                <w:noProof/>
              </w:rPr>
              <w:t>– nie dotyczy</w:t>
            </w:r>
            <w:r>
              <w:rPr>
                <w:noProof/>
                <w:webHidden/>
              </w:rPr>
              <w:tab/>
            </w:r>
            <w:r>
              <w:rPr>
                <w:noProof/>
                <w:webHidden/>
              </w:rPr>
              <w:fldChar w:fldCharType="begin"/>
            </w:r>
            <w:r>
              <w:rPr>
                <w:noProof/>
                <w:webHidden/>
              </w:rPr>
              <w:instrText xml:space="preserve"> PAGEREF _Toc190683126 \h </w:instrText>
            </w:r>
            <w:r>
              <w:rPr>
                <w:noProof/>
                <w:webHidden/>
              </w:rPr>
            </w:r>
            <w:r>
              <w:rPr>
                <w:noProof/>
                <w:webHidden/>
              </w:rPr>
              <w:fldChar w:fldCharType="separate"/>
            </w:r>
            <w:r>
              <w:rPr>
                <w:noProof/>
                <w:webHidden/>
              </w:rPr>
              <w:t>64</w:t>
            </w:r>
            <w:r>
              <w:rPr>
                <w:noProof/>
                <w:webHidden/>
              </w:rPr>
              <w:fldChar w:fldCharType="end"/>
            </w:r>
          </w:hyperlink>
        </w:p>
        <w:p w14:paraId="3E75550D" w14:textId="309CC4C0"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27" w:history="1">
            <w:r w:rsidRPr="00CE7468">
              <w:rPr>
                <w:rStyle w:val="Hipercze"/>
                <w:rFonts w:ascii="Arial" w:hAnsi="Arial" w:cs="Arial"/>
                <w:b/>
                <w:noProof/>
              </w:rPr>
              <w:t xml:space="preserve">§ 8. </w:t>
            </w:r>
            <w:r w:rsidRPr="00CE7468">
              <w:rPr>
                <w:rStyle w:val="Hipercze"/>
                <w:rFonts w:ascii="Arial" w:hAnsi="Arial" w:cs="Arial"/>
                <w:b/>
                <w:caps/>
                <w:noProof/>
              </w:rPr>
              <w:t>P</w:t>
            </w:r>
            <w:r w:rsidRPr="00CE7468">
              <w:rPr>
                <w:rStyle w:val="Hipercze"/>
                <w:rFonts w:ascii="Arial" w:hAnsi="Arial" w:cs="Arial"/>
                <w:b/>
                <w:noProof/>
              </w:rPr>
              <w:t>odwykonawstwo</w:t>
            </w:r>
            <w:r>
              <w:rPr>
                <w:noProof/>
                <w:webHidden/>
              </w:rPr>
              <w:tab/>
            </w:r>
            <w:r>
              <w:rPr>
                <w:noProof/>
                <w:webHidden/>
              </w:rPr>
              <w:fldChar w:fldCharType="begin"/>
            </w:r>
            <w:r>
              <w:rPr>
                <w:noProof/>
                <w:webHidden/>
              </w:rPr>
              <w:instrText xml:space="preserve"> PAGEREF _Toc190683127 \h </w:instrText>
            </w:r>
            <w:r>
              <w:rPr>
                <w:noProof/>
                <w:webHidden/>
              </w:rPr>
            </w:r>
            <w:r>
              <w:rPr>
                <w:noProof/>
                <w:webHidden/>
              </w:rPr>
              <w:fldChar w:fldCharType="separate"/>
            </w:r>
            <w:r>
              <w:rPr>
                <w:noProof/>
                <w:webHidden/>
              </w:rPr>
              <w:t>64</w:t>
            </w:r>
            <w:r>
              <w:rPr>
                <w:noProof/>
                <w:webHidden/>
              </w:rPr>
              <w:fldChar w:fldCharType="end"/>
            </w:r>
          </w:hyperlink>
        </w:p>
        <w:p w14:paraId="364CB548" w14:textId="189F2726"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28" w:history="1">
            <w:r w:rsidRPr="00CE7468">
              <w:rPr>
                <w:rStyle w:val="Hipercze"/>
                <w:rFonts w:ascii="Arial" w:hAnsi="Arial" w:cs="Arial"/>
                <w:b/>
                <w:caps/>
                <w:noProof/>
              </w:rPr>
              <w:t xml:space="preserve">§ 9. </w:t>
            </w:r>
            <w:r w:rsidRPr="00CE7468">
              <w:rPr>
                <w:rStyle w:val="Hipercze"/>
                <w:rFonts w:ascii="Arial" w:hAnsi="Arial" w:cs="Arial"/>
                <w:b/>
                <w:noProof/>
              </w:rPr>
              <w:t>Nadzór i koordynacja</w:t>
            </w:r>
            <w:r>
              <w:rPr>
                <w:noProof/>
                <w:webHidden/>
              </w:rPr>
              <w:tab/>
            </w:r>
            <w:r>
              <w:rPr>
                <w:noProof/>
                <w:webHidden/>
              </w:rPr>
              <w:fldChar w:fldCharType="begin"/>
            </w:r>
            <w:r>
              <w:rPr>
                <w:noProof/>
                <w:webHidden/>
              </w:rPr>
              <w:instrText xml:space="preserve"> PAGEREF _Toc190683128 \h </w:instrText>
            </w:r>
            <w:r>
              <w:rPr>
                <w:noProof/>
                <w:webHidden/>
              </w:rPr>
            </w:r>
            <w:r>
              <w:rPr>
                <w:noProof/>
                <w:webHidden/>
              </w:rPr>
              <w:fldChar w:fldCharType="separate"/>
            </w:r>
            <w:r>
              <w:rPr>
                <w:noProof/>
                <w:webHidden/>
              </w:rPr>
              <w:t>64</w:t>
            </w:r>
            <w:r>
              <w:rPr>
                <w:noProof/>
                <w:webHidden/>
              </w:rPr>
              <w:fldChar w:fldCharType="end"/>
            </w:r>
          </w:hyperlink>
        </w:p>
        <w:p w14:paraId="37D35D21" w14:textId="059264F5"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29" w:history="1">
            <w:r w:rsidRPr="00CE7468">
              <w:rPr>
                <w:rStyle w:val="Hipercze"/>
                <w:rFonts w:ascii="Arial" w:hAnsi="Arial" w:cs="Arial"/>
                <w:b/>
                <w:noProof/>
              </w:rPr>
              <w:t>§ 10 Badania kontrolne (Audyt)</w:t>
            </w:r>
            <w:r>
              <w:rPr>
                <w:noProof/>
                <w:webHidden/>
              </w:rPr>
              <w:tab/>
            </w:r>
            <w:r>
              <w:rPr>
                <w:noProof/>
                <w:webHidden/>
              </w:rPr>
              <w:fldChar w:fldCharType="begin"/>
            </w:r>
            <w:r>
              <w:rPr>
                <w:noProof/>
                <w:webHidden/>
              </w:rPr>
              <w:instrText xml:space="preserve"> PAGEREF _Toc190683129 \h </w:instrText>
            </w:r>
            <w:r>
              <w:rPr>
                <w:noProof/>
                <w:webHidden/>
              </w:rPr>
            </w:r>
            <w:r>
              <w:rPr>
                <w:noProof/>
                <w:webHidden/>
              </w:rPr>
              <w:fldChar w:fldCharType="separate"/>
            </w:r>
            <w:r>
              <w:rPr>
                <w:noProof/>
                <w:webHidden/>
              </w:rPr>
              <w:t>65</w:t>
            </w:r>
            <w:r>
              <w:rPr>
                <w:noProof/>
                <w:webHidden/>
              </w:rPr>
              <w:fldChar w:fldCharType="end"/>
            </w:r>
          </w:hyperlink>
        </w:p>
        <w:p w14:paraId="42A889E3" w14:textId="3880D324"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30" w:history="1">
            <w:r w:rsidRPr="00CE7468">
              <w:rPr>
                <w:rStyle w:val="Hipercze"/>
                <w:rFonts w:ascii="Arial" w:hAnsi="Arial" w:cs="Arial"/>
                <w:b/>
                <w:noProof/>
              </w:rPr>
              <w:t>§ 11 Kary umowne i odpowiedzialność</w:t>
            </w:r>
            <w:r>
              <w:rPr>
                <w:noProof/>
                <w:webHidden/>
              </w:rPr>
              <w:tab/>
            </w:r>
            <w:r>
              <w:rPr>
                <w:noProof/>
                <w:webHidden/>
              </w:rPr>
              <w:fldChar w:fldCharType="begin"/>
            </w:r>
            <w:r>
              <w:rPr>
                <w:noProof/>
                <w:webHidden/>
              </w:rPr>
              <w:instrText xml:space="preserve"> PAGEREF _Toc190683130 \h </w:instrText>
            </w:r>
            <w:r>
              <w:rPr>
                <w:noProof/>
                <w:webHidden/>
              </w:rPr>
            </w:r>
            <w:r>
              <w:rPr>
                <w:noProof/>
                <w:webHidden/>
              </w:rPr>
              <w:fldChar w:fldCharType="separate"/>
            </w:r>
            <w:r>
              <w:rPr>
                <w:noProof/>
                <w:webHidden/>
              </w:rPr>
              <w:t>65</w:t>
            </w:r>
            <w:r>
              <w:rPr>
                <w:noProof/>
                <w:webHidden/>
              </w:rPr>
              <w:fldChar w:fldCharType="end"/>
            </w:r>
          </w:hyperlink>
        </w:p>
        <w:p w14:paraId="56BEAD91" w14:textId="776037C6"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31" w:history="1">
            <w:r w:rsidRPr="00CE7468">
              <w:rPr>
                <w:rStyle w:val="Hipercze"/>
                <w:rFonts w:ascii="Arial" w:hAnsi="Arial" w:cs="Arial"/>
                <w:b/>
                <w:noProof/>
              </w:rPr>
              <w:t>§ 12. Rozwiązanie, odstąpienie lub wypowiedzenie Umowy</w:t>
            </w:r>
            <w:r>
              <w:rPr>
                <w:noProof/>
                <w:webHidden/>
              </w:rPr>
              <w:tab/>
            </w:r>
            <w:r>
              <w:rPr>
                <w:noProof/>
                <w:webHidden/>
              </w:rPr>
              <w:fldChar w:fldCharType="begin"/>
            </w:r>
            <w:r>
              <w:rPr>
                <w:noProof/>
                <w:webHidden/>
              </w:rPr>
              <w:instrText xml:space="preserve"> PAGEREF _Toc190683131 \h </w:instrText>
            </w:r>
            <w:r>
              <w:rPr>
                <w:noProof/>
                <w:webHidden/>
              </w:rPr>
            </w:r>
            <w:r>
              <w:rPr>
                <w:noProof/>
                <w:webHidden/>
              </w:rPr>
              <w:fldChar w:fldCharType="separate"/>
            </w:r>
            <w:r>
              <w:rPr>
                <w:noProof/>
                <w:webHidden/>
              </w:rPr>
              <w:t>66</w:t>
            </w:r>
            <w:r>
              <w:rPr>
                <w:noProof/>
                <w:webHidden/>
              </w:rPr>
              <w:fldChar w:fldCharType="end"/>
            </w:r>
          </w:hyperlink>
        </w:p>
        <w:p w14:paraId="6C15874A" w14:textId="6664E358"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32" w:history="1">
            <w:r w:rsidRPr="00CE7468">
              <w:rPr>
                <w:rStyle w:val="Hipercze"/>
                <w:rFonts w:ascii="Arial" w:hAnsi="Arial" w:cs="Arial"/>
                <w:b/>
                <w:noProof/>
              </w:rPr>
              <w:t>§ 13. Zmiany Umowy</w:t>
            </w:r>
            <w:r>
              <w:rPr>
                <w:noProof/>
                <w:webHidden/>
              </w:rPr>
              <w:tab/>
            </w:r>
            <w:r>
              <w:rPr>
                <w:noProof/>
                <w:webHidden/>
              </w:rPr>
              <w:fldChar w:fldCharType="begin"/>
            </w:r>
            <w:r>
              <w:rPr>
                <w:noProof/>
                <w:webHidden/>
              </w:rPr>
              <w:instrText xml:space="preserve"> PAGEREF _Toc190683132 \h </w:instrText>
            </w:r>
            <w:r>
              <w:rPr>
                <w:noProof/>
                <w:webHidden/>
              </w:rPr>
            </w:r>
            <w:r>
              <w:rPr>
                <w:noProof/>
                <w:webHidden/>
              </w:rPr>
              <w:fldChar w:fldCharType="separate"/>
            </w:r>
            <w:r>
              <w:rPr>
                <w:noProof/>
                <w:webHidden/>
              </w:rPr>
              <w:t>67</w:t>
            </w:r>
            <w:r>
              <w:rPr>
                <w:noProof/>
                <w:webHidden/>
              </w:rPr>
              <w:fldChar w:fldCharType="end"/>
            </w:r>
          </w:hyperlink>
        </w:p>
        <w:p w14:paraId="10F40624" w14:textId="3E171BEA"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33" w:history="1">
            <w:r w:rsidRPr="00CE7468">
              <w:rPr>
                <w:rStyle w:val="Hipercze"/>
                <w:rFonts w:ascii="Arial" w:hAnsi="Arial" w:cs="Arial"/>
                <w:b/>
                <w:noProof/>
              </w:rPr>
              <w:t>§ 14 Waloryzacja</w:t>
            </w:r>
            <w:r>
              <w:rPr>
                <w:noProof/>
                <w:webHidden/>
              </w:rPr>
              <w:tab/>
            </w:r>
            <w:r>
              <w:rPr>
                <w:noProof/>
                <w:webHidden/>
              </w:rPr>
              <w:fldChar w:fldCharType="begin"/>
            </w:r>
            <w:r>
              <w:rPr>
                <w:noProof/>
                <w:webHidden/>
              </w:rPr>
              <w:instrText xml:space="preserve"> PAGEREF _Toc190683133 \h </w:instrText>
            </w:r>
            <w:r>
              <w:rPr>
                <w:noProof/>
                <w:webHidden/>
              </w:rPr>
            </w:r>
            <w:r>
              <w:rPr>
                <w:noProof/>
                <w:webHidden/>
              </w:rPr>
              <w:fldChar w:fldCharType="separate"/>
            </w:r>
            <w:r>
              <w:rPr>
                <w:noProof/>
                <w:webHidden/>
              </w:rPr>
              <w:t>68</w:t>
            </w:r>
            <w:r>
              <w:rPr>
                <w:noProof/>
                <w:webHidden/>
              </w:rPr>
              <w:fldChar w:fldCharType="end"/>
            </w:r>
          </w:hyperlink>
        </w:p>
        <w:p w14:paraId="7C9C480D" w14:textId="414337B5"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34" w:history="1">
            <w:r w:rsidRPr="00CE7468">
              <w:rPr>
                <w:rStyle w:val="Hipercze"/>
                <w:rFonts w:ascii="Arial" w:hAnsi="Arial" w:cs="Arial"/>
                <w:b/>
                <w:noProof/>
              </w:rPr>
              <w:t>§ 15. Ochrona danych osobowych</w:t>
            </w:r>
            <w:r>
              <w:rPr>
                <w:noProof/>
                <w:webHidden/>
              </w:rPr>
              <w:tab/>
            </w:r>
            <w:r>
              <w:rPr>
                <w:noProof/>
                <w:webHidden/>
              </w:rPr>
              <w:fldChar w:fldCharType="begin"/>
            </w:r>
            <w:r>
              <w:rPr>
                <w:noProof/>
                <w:webHidden/>
              </w:rPr>
              <w:instrText xml:space="preserve"> PAGEREF _Toc190683134 \h </w:instrText>
            </w:r>
            <w:r>
              <w:rPr>
                <w:noProof/>
                <w:webHidden/>
              </w:rPr>
            </w:r>
            <w:r>
              <w:rPr>
                <w:noProof/>
                <w:webHidden/>
              </w:rPr>
              <w:fldChar w:fldCharType="separate"/>
            </w:r>
            <w:r>
              <w:rPr>
                <w:noProof/>
                <w:webHidden/>
              </w:rPr>
              <w:t>68</w:t>
            </w:r>
            <w:r>
              <w:rPr>
                <w:noProof/>
                <w:webHidden/>
              </w:rPr>
              <w:fldChar w:fldCharType="end"/>
            </w:r>
          </w:hyperlink>
        </w:p>
        <w:p w14:paraId="128504AD" w14:textId="526F6771"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35" w:history="1">
            <w:r w:rsidRPr="00CE7468">
              <w:rPr>
                <w:rStyle w:val="Hipercze"/>
                <w:rFonts w:ascii="Arial" w:hAnsi="Arial" w:cs="Arial"/>
                <w:b/>
                <w:noProof/>
              </w:rPr>
              <w:t>§ 16. Ochrona tajemnic przedsiębiorcy, zachowanie poufności</w:t>
            </w:r>
            <w:r>
              <w:rPr>
                <w:noProof/>
                <w:webHidden/>
              </w:rPr>
              <w:tab/>
            </w:r>
            <w:r>
              <w:rPr>
                <w:noProof/>
                <w:webHidden/>
              </w:rPr>
              <w:fldChar w:fldCharType="begin"/>
            </w:r>
            <w:r>
              <w:rPr>
                <w:noProof/>
                <w:webHidden/>
              </w:rPr>
              <w:instrText xml:space="preserve"> PAGEREF _Toc190683135 \h </w:instrText>
            </w:r>
            <w:r>
              <w:rPr>
                <w:noProof/>
                <w:webHidden/>
              </w:rPr>
            </w:r>
            <w:r>
              <w:rPr>
                <w:noProof/>
                <w:webHidden/>
              </w:rPr>
              <w:fldChar w:fldCharType="separate"/>
            </w:r>
            <w:r>
              <w:rPr>
                <w:noProof/>
                <w:webHidden/>
              </w:rPr>
              <w:t>68</w:t>
            </w:r>
            <w:r>
              <w:rPr>
                <w:noProof/>
                <w:webHidden/>
              </w:rPr>
              <w:fldChar w:fldCharType="end"/>
            </w:r>
          </w:hyperlink>
        </w:p>
        <w:p w14:paraId="14110E55" w14:textId="651FADF2"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36" w:history="1">
            <w:r w:rsidRPr="00CE7468">
              <w:rPr>
                <w:rStyle w:val="Hipercze"/>
                <w:rFonts w:ascii="Arial" w:hAnsi="Arial" w:cs="Arial"/>
                <w:b/>
                <w:noProof/>
              </w:rPr>
              <w:t>§ 17. Zasady etyki</w:t>
            </w:r>
            <w:r>
              <w:rPr>
                <w:noProof/>
                <w:webHidden/>
              </w:rPr>
              <w:tab/>
            </w:r>
            <w:r>
              <w:rPr>
                <w:noProof/>
                <w:webHidden/>
              </w:rPr>
              <w:fldChar w:fldCharType="begin"/>
            </w:r>
            <w:r>
              <w:rPr>
                <w:noProof/>
                <w:webHidden/>
              </w:rPr>
              <w:instrText xml:space="preserve"> PAGEREF _Toc190683136 \h </w:instrText>
            </w:r>
            <w:r>
              <w:rPr>
                <w:noProof/>
                <w:webHidden/>
              </w:rPr>
            </w:r>
            <w:r>
              <w:rPr>
                <w:noProof/>
                <w:webHidden/>
              </w:rPr>
              <w:fldChar w:fldCharType="separate"/>
            </w:r>
            <w:r>
              <w:rPr>
                <w:noProof/>
                <w:webHidden/>
              </w:rPr>
              <w:t>69</w:t>
            </w:r>
            <w:r>
              <w:rPr>
                <w:noProof/>
                <w:webHidden/>
              </w:rPr>
              <w:fldChar w:fldCharType="end"/>
            </w:r>
          </w:hyperlink>
        </w:p>
        <w:p w14:paraId="6D5F902B" w14:textId="630B659B"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37" w:history="1">
            <w:r w:rsidRPr="00CE7468">
              <w:rPr>
                <w:rStyle w:val="Hipercze"/>
                <w:rFonts w:cs="Arial"/>
              </w:rPr>
              <w:t>§18. Nadzór wynikający z zarządzania środowiskowego</w:t>
            </w:r>
            <w:r>
              <w:rPr>
                <w:webHidden/>
              </w:rPr>
              <w:tab/>
            </w:r>
            <w:r>
              <w:rPr>
                <w:webHidden/>
              </w:rPr>
              <w:fldChar w:fldCharType="begin"/>
            </w:r>
            <w:r>
              <w:rPr>
                <w:webHidden/>
              </w:rPr>
              <w:instrText xml:space="preserve"> PAGEREF _Toc190683137 \h </w:instrText>
            </w:r>
            <w:r>
              <w:rPr>
                <w:webHidden/>
              </w:rPr>
            </w:r>
            <w:r>
              <w:rPr>
                <w:webHidden/>
              </w:rPr>
              <w:fldChar w:fldCharType="separate"/>
            </w:r>
            <w:r>
              <w:rPr>
                <w:webHidden/>
              </w:rPr>
              <w:t>69</w:t>
            </w:r>
            <w:r>
              <w:rPr>
                <w:webHidden/>
              </w:rPr>
              <w:fldChar w:fldCharType="end"/>
            </w:r>
          </w:hyperlink>
        </w:p>
        <w:p w14:paraId="062AB1CB" w14:textId="11C9CF9B"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38" w:history="1">
            <w:r w:rsidRPr="00CE7468">
              <w:rPr>
                <w:rStyle w:val="Hipercze"/>
                <w:rFonts w:ascii="Arial" w:hAnsi="Arial" w:cs="Arial"/>
                <w:b/>
                <w:noProof/>
              </w:rPr>
              <w:t>§ 19. Siła wyższa</w:t>
            </w:r>
            <w:r>
              <w:rPr>
                <w:noProof/>
                <w:webHidden/>
              </w:rPr>
              <w:tab/>
            </w:r>
            <w:r>
              <w:rPr>
                <w:noProof/>
                <w:webHidden/>
              </w:rPr>
              <w:fldChar w:fldCharType="begin"/>
            </w:r>
            <w:r>
              <w:rPr>
                <w:noProof/>
                <w:webHidden/>
              </w:rPr>
              <w:instrText xml:space="preserve"> PAGEREF _Toc190683138 \h </w:instrText>
            </w:r>
            <w:r>
              <w:rPr>
                <w:noProof/>
                <w:webHidden/>
              </w:rPr>
            </w:r>
            <w:r>
              <w:rPr>
                <w:noProof/>
                <w:webHidden/>
              </w:rPr>
              <w:fldChar w:fldCharType="separate"/>
            </w:r>
            <w:r>
              <w:rPr>
                <w:noProof/>
                <w:webHidden/>
              </w:rPr>
              <w:t>69</w:t>
            </w:r>
            <w:r>
              <w:rPr>
                <w:noProof/>
                <w:webHidden/>
              </w:rPr>
              <w:fldChar w:fldCharType="end"/>
            </w:r>
          </w:hyperlink>
        </w:p>
        <w:p w14:paraId="2EF36914" w14:textId="03F5A418"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39" w:history="1">
            <w:r w:rsidRPr="00CE7468">
              <w:rPr>
                <w:rStyle w:val="Hipercze"/>
                <w:rFonts w:ascii="Arial" w:hAnsi="Arial" w:cs="Arial"/>
                <w:b/>
                <w:noProof/>
              </w:rPr>
              <w:t>§ 20. Gwarancja i postępowanie reklamacyjne</w:t>
            </w:r>
            <w:r>
              <w:rPr>
                <w:noProof/>
                <w:webHidden/>
              </w:rPr>
              <w:tab/>
            </w:r>
            <w:r>
              <w:rPr>
                <w:noProof/>
                <w:webHidden/>
              </w:rPr>
              <w:fldChar w:fldCharType="begin"/>
            </w:r>
            <w:r>
              <w:rPr>
                <w:noProof/>
                <w:webHidden/>
              </w:rPr>
              <w:instrText xml:space="preserve"> PAGEREF _Toc190683139 \h </w:instrText>
            </w:r>
            <w:r>
              <w:rPr>
                <w:noProof/>
                <w:webHidden/>
              </w:rPr>
            </w:r>
            <w:r>
              <w:rPr>
                <w:noProof/>
                <w:webHidden/>
              </w:rPr>
              <w:fldChar w:fldCharType="separate"/>
            </w:r>
            <w:r>
              <w:rPr>
                <w:noProof/>
                <w:webHidden/>
              </w:rPr>
              <w:t>69</w:t>
            </w:r>
            <w:r>
              <w:rPr>
                <w:noProof/>
                <w:webHidden/>
              </w:rPr>
              <w:fldChar w:fldCharType="end"/>
            </w:r>
          </w:hyperlink>
        </w:p>
        <w:p w14:paraId="4B12DDCF" w14:textId="5BD6B71F"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40" w:history="1">
            <w:r w:rsidRPr="00CE7468">
              <w:rPr>
                <w:rStyle w:val="Hipercze"/>
                <w:rFonts w:cs="Arial"/>
              </w:rPr>
              <w:t>§ 21 Realizacja przedmiotu umowy w zakresie usług serwisowych</w:t>
            </w:r>
            <w:r>
              <w:rPr>
                <w:webHidden/>
              </w:rPr>
              <w:tab/>
            </w:r>
            <w:r>
              <w:rPr>
                <w:webHidden/>
              </w:rPr>
              <w:fldChar w:fldCharType="begin"/>
            </w:r>
            <w:r>
              <w:rPr>
                <w:webHidden/>
              </w:rPr>
              <w:instrText xml:space="preserve"> PAGEREF _Toc190683140 \h </w:instrText>
            </w:r>
            <w:r>
              <w:rPr>
                <w:webHidden/>
              </w:rPr>
            </w:r>
            <w:r>
              <w:rPr>
                <w:webHidden/>
              </w:rPr>
              <w:fldChar w:fldCharType="separate"/>
            </w:r>
            <w:r>
              <w:rPr>
                <w:webHidden/>
              </w:rPr>
              <w:t>70</w:t>
            </w:r>
            <w:r>
              <w:rPr>
                <w:webHidden/>
              </w:rPr>
              <w:fldChar w:fldCharType="end"/>
            </w:r>
          </w:hyperlink>
        </w:p>
        <w:p w14:paraId="2DD43B39" w14:textId="52634350"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41" w:history="1">
            <w:r w:rsidRPr="00CE7468">
              <w:rPr>
                <w:rStyle w:val="Hipercze"/>
                <w:rFonts w:ascii="Arial" w:hAnsi="Arial" w:cs="Arial"/>
                <w:b/>
                <w:noProof/>
              </w:rPr>
              <w:t>§ 22. Postanowienia końcowe</w:t>
            </w:r>
            <w:r>
              <w:rPr>
                <w:noProof/>
                <w:webHidden/>
              </w:rPr>
              <w:tab/>
            </w:r>
            <w:r>
              <w:rPr>
                <w:noProof/>
                <w:webHidden/>
              </w:rPr>
              <w:fldChar w:fldCharType="begin"/>
            </w:r>
            <w:r>
              <w:rPr>
                <w:noProof/>
                <w:webHidden/>
              </w:rPr>
              <w:instrText xml:space="preserve"> PAGEREF _Toc190683141 \h </w:instrText>
            </w:r>
            <w:r>
              <w:rPr>
                <w:noProof/>
                <w:webHidden/>
              </w:rPr>
            </w:r>
            <w:r>
              <w:rPr>
                <w:noProof/>
                <w:webHidden/>
              </w:rPr>
              <w:fldChar w:fldCharType="separate"/>
            </w:r>
            <w:r>
              <w:rPr>
                <w:noProof/>
                <w:webHidden/>
              </w:rPr>
              <w:t>71</w:t>
            </w:r>
            <w:r>
              <w:rPr>
                <w:noProof/>
                <w:webHidden/>
              </w:rPr>
              <w:fldChar w:fldCharType="end"/>
            </w:r>
          </w:hyperlink>
        </w:p>
        <w:p w14:paraId="41F0B833" w14:textId="53184FA2" w:rsidR="00EC48CE" w:rsidRDefault="00EC48CE">
          <w:pPr>
            <w:pStyle w:val="Spistreci3"/>
            <w:rPr>
              <w:rFonts w:asciiTheme="minorHAnsi" w:eastAsiaTheme="minorEastAsia" w:hAnsiTheme="minorHAnsi" w:cstheme="minorBidi"/>
              <w:noProof/>
              <w:kern w:val="2"/>
              <w:sz w:val="24"/>
              <w:szCs w:val="24"/>
              <w14:ligatures w14:val="standardContextual"/>
            </w:rPr>
          </w:pPr>
          <w:hyperlink w:anchor="_Toc190683142" w:history="1">
            <w:r w:rsidRPr="00CE7468">
              <w:rPr>
                <w:rStyle w:val="Hipercze"/>
                <w:rFonts w:ascii="Arial" w:hAnsi="Arial" w:cs="Arial"/>
                <w:b/>
                <w:noProof/>
              </w:rPr>
              <w:t>Załączniki do Umowy:</w:t>
            </w:r>
            <w:r>
              <w:rPr>
                <w:noProof/>
                <w:webHidden/>
              </w:rPr>
              <w:tab/>
            </w:r>
            <w:r>
              <w:rPr>
                <w:noProof/>
                <w:webHidden/>
              </w:rPr>
              <w:fldChar w:fldCharType="begin"/>
            </w:r>
            <w:r>
              <w:rPr>
                <w:noProof/>
                <w:webHidden/>
              </w:rPr>
              <w:instrText xml:space="preserve"> PAGEREF _Toc190683142 \h </w:instrText>
            </w:r>
            <w:r>
              <w:rPr>
                <w:noProof/>
                <w:webHidden/>
              </w:rPr>
            </w:r>
            <w:r>
              <w:rPr>
                <w:noProof/>
                <w:webHidden/>
              </w:rPr>
              <w:fldChar w:fldCharType="separate"/>
            </w:r>
            <w:r>
              <w:rPr>
                <w:noProof/>
                <w:webHidden/>
              </w:rPr>
              <w:t>71</w:t>
            </w:r>
            <w:r>
              <w:rPr>
                <w:noProof/>
                <w:webHidden/>
              </w:rPr>
              <w:fldChar w:fldCharType="end"/>
            </w:r>
          </w:hyperlink>
        </w:p>
        <w:p w14:paraId="4AD742BC" w14:textId="25EDFDC3"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43" w:history="1">
            <w:r w:rsidRPr="00CE7468">
              <w:rPr>
                <w:rStyle w:val="Hipercze"/>
                <w:rFonts w:cs="Arial"/>
                <w:i/>
              </w:rPr>
              <w:t>Załącznik nr 1 do umowy</w:t>
            </w:r>
            <w:r>
              <w:rPr>
                <w:webHidden/>
              </w:rPr>
              <w:tab/>
            </w:r>
            <w:r>
              <w:rPr>
                <w:webHidden/>
              </w:rPr>
              <w:fldChar w:fldCharType="begin"/>
            </w:r>
            <w:r>
              <w:rPr>
                <w:webHidden/>
              </w:rPr>
              <w:instrText xml:space="preserve"> PAGEREF _Toc190683143 \h </w:instrText>
            </w:r>
            <w:r>
              <w:rPr>
                <w:webHidden/>
              </w:rPr>
            </w:r>
            <w:r>
              <w:rPr>
                <w:webHidden/>
              </w:rPr>
              <w:fldChar w:fldCharType="separate"/>
            </w:r>
            <w:r>
              <w:rPr>
                <w:webHidden/>
              </w:rPr>
              <w:t>72</w:t>
            </w:r>
            <w:r>
              <w:rPr>
                <w:webHidden/>
              </w:rPr>
              <w:fldChar w:fldCharType="end"/>
            </w:r>
          </w:hyperlink>
        </w:p>
        <w:p w14:paraId="3F2807B4" w14:textId="754BB6F7"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44" w:history="1">
            <w:r w:rsidRPr="00CE7468">
              <w:rPr>
                <w:rStyle w:val="Hipercze"/>
                <w:rFonts w:cs="Arial"/>
              </w:rPr>
              <w:t>Szczegółowy opis przedmiotu zamówienia (zgodnie z załącznikiem nr 1, 1.2, …..  do SWZ)</w:t>
            </w:r>
            <w:r>
              <w:rPr>
                <w:webHidden/>
              </w:rPr>
              <w:tab/>
            </w:r>
            <w:r>
              <w:rPr>
                <w:webHidden/>
              </w:rPr>
              <w:fldChar w:fldCharType="begin"/>
            </w:r>
            <w:r>
              <w:rPr>
                <w:webHidden/>
              </w:rPr>
              <w:instrText xml:space="preserve"> PAGEREF _Toc190683144 \h </w:instrText>
            </w:r>
            <w:r>
              <w:rPr>
                <w:webHidden/>
              </w:rPr>
            </w:r>
            <w:r>
              <w:rPr>
                <w:webHidden/>
              </w:rPr>
              <w:fldChar w:fldCharType="separate"/>
            </w:r>
            <w:r>
              <w:rPr>
                <w:webHidden/>
              </w:rPr>
              <w:t>72</w:t>
            </w:r>
            <w:r>
              <w:rPr>
                <w:webHidden/>
              </w:rPr>
              <w:fldChar w:fldCharType="end"/>
            </w:r>
          </w:hyperlink>
        </w:p>
        <w:p w14:paraId="7DBC6352" w14:textId="009971DA"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45" w:history="1">
            <w:r w:rsidRPr="00CE7468">
              <w:rPr>
                <w:rStyle w:val="Hipercze"/>
                <w:rFonts w:cs="Arial"/>
                <w:i/>
              </w:rPr>
              <w:t>Załącznik nr 2 do umowy</w:t>
            </w:r>
            <w:r>
              <w:rPr>
                <w:webHidden/>
              </w:rPr>
              <w:tab/>
            </w:r>
            <w:r>
              <w:rPr>
                <w:webHidden/>
              </w:rPr>
              <w:fldChar w:fldCharType="begin"/>
            </w:r>
            <w:r>
              <w:rPr>
                <w:webHidden/>
              </w:rPr>
              <w:instrText xml:space="preserve"> PAGEREF _Toc190683145 \h </w:instrText>
            </w:r>
            <w:r>
              <w:rPr>
                <w:webHidden/>
              </w:rPr>
            </w:r>
            <w:r>
              <w:rPr>
                <w:webHidden/>
              </w:rPr>
              <w:fldChar w:fldCharType="separate"/>
            </w:r>
            <w:r>
              <w:rPr>
                <w:webHidden/>
              </w:rPr>
              <w:t>73</w:t>
            </w:r>
            <w:r>
              <w:rPr>
                <w:webHidden/>
              </w:rPr>
              <w:fldChar w:fldCharType="end"/>
            </w:r>
          </w:hyperlink>
        </w:p>
        <w:p w14:paraId="3F3B4650" w14:textId="7AC75C17"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46" w:history="1">
            <w:r w:rsidRPr="00CE7468">
              <w:rPr>
                <w:rStyle w:val="Hipercze"/>
                <w:rFonts w:cs="Arial"/>
              </w:rPr>
              <w:t xml:space="preserve">Protokół zdawczo-odbiorczy sporządzony u Wykonawcy </w:t>
            </w:r>
            <w:r w:rsidRPr="00CE7468">
              <w:rPr>
                <w:rStyle w:val="Hipercze"/>
                <w:rFonts w:cs="Arial"/>
                <w:i/>
                <w:iCs/>
              </w:rPr>
              <w:t>(wzór)</w:t>
            </w:r>
            <w:r>
              <w:rPr>
                <w:webHidden/>
              </w:rPr>
              <w:tab/>
            </w:r>
            <w:r>
              <w:rPr>
                <w:webHidden/>
              </w:rPr>
              <w:fldChar w:fldCharType="begin"/>
            </w:r>
            <w:r>
              <w:rPr>
                <w:webHidden/>
              </w:rPr>
              <w:instrText xml:space="preserve"> PAGEREF _Toc190683146 \h </w:instrText>
            </w:r>
            <w:r>
              <w:rPr>
                <w:webHidden/>
              </w:rPr>
            </w:r>
            <w:r>
              <w:rPr>
                <w:webHidden/>
              </w:rPr>
              <w:fldChar w:fldCharType="separate"/>
            </w:r>
            <w:r>
              <w:rPr>
                <w:webHidden/>
              </w:rPr>
              <w:t>74</w:t>
            </w:r>
            <w:r>
              <w:rPr>
                <w:webHidden/>
              </w:rPr>
              <w:fldChar w:fldCharType="end"/>
            </w:r>
          </w:hyperlink>
        </w:p>
        <w:p w14:paraId="600538E9" w14:textId="28EE5DE1"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47" w:history="1">
            <w:r w:rsidRPr="00CE7468">
              <w:rPr>
                <w:rStyle w:val="Hipercze"/>
                <w:rFonts w:cs="Arial"/>
                <w:i/>
              </w:rPr>
              <w:t>Załącznik nr 4 do umowy</w:t>
            </w:r>
            <w:r>
              <w:rPr>
                <w:webHidden/>
              </w:rPr>
              <w:tab/>
            </w:r>
            <w:r>
              <w:rPr>
                <w:webHidden/>
              </w:rPr>
              <w:fldChar w:fldCharType="begin"/>
            </w:r>
            <w:r>
              <w:rPr>
                <w:webHidden/>
              </w:rPr>
              <w:instrText xml:space="preserve"> PAGEREF _Toc190683147 \h </w:instrText>
            </w:r>
            <w:r>
              <w:rPr>
                <w:webHidden/>
              </w:rPr>
            </w:r>
            <w:r>
              <w:rPr>
                <w:webHidden/>
              </w:rPr>
              <w:fldChar w:fldCharType="separate"/>
            </w:r>
            <w:r>
              <w:rPr>
                <w:webHidden/>
              </w:rPr>
              <w:t>75</w:t>
            </w:r>
            <w:r>
              <w:rPr>
                <w:webHidden/>
              </w:rPr>
              <w:fldChar w:fldCharType="end"/>
            </w:r>
          </w:hyperlink>
        </w:p>
        <w:p w14:paraId="43653848" w14:textId="0B5B11FD"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48" w:history="1">
            <w:r w:rsidRPr="00CE7468">
              <w:rPr>
                <w:rStyle w:val="Hipercze"/>
                <w:rFonts w:cs="Arial"/>
              </w:rPr>
              <w:t>Protokół kompletności dostawy (</w:t>
            </w:r>
            <w:r w:rsidRPr="00CE7468">
              <w:rPr>
                <w:rStyle w:val="Hipercze"/>
                <w:rFonts w:cs="Arial"/>
                <w:i/>
                <w:iCs/>
              </w:rPr>
              <w:t>wzór</w:t>
            </w:r>
            <w:r w:rsidRPr="00CE7468">
              <w:rPr>
                <w:rStyle w:val="Hipercze"/>
                <w:rFonts w:cs="Arial"/>
              </w:rPr>
              <w:t>)</w:t>
            </w:r>
            <w:r>
              <w:rPr>
                <w:webHidden/>
              </w:rPr>
              <w:tab/>
            </w:r>
            <w:r>
              <w:rPr>
                <w:webHidden/>
              </w:rPr>
              <w:fldChar w:fldCharType="begin"/>
            </w:r>
            <w:r>
              <w:rPr>
                <w:webHidden/>
              </w:rPr>
              <w:instrText xml:space="preserve"> PAGEREF _Toc190683148 \h </w:instrText>
            </w:r>
            <w:r>
              <w:rPr>
                <w:webHidden/>
              </w:rPr>
            </w:r>
            <w:r>
              <w:rPr>
                <w:webHidden/>
              </w:rPr>
              <w:fldChar w:fldCharType="separate"/>
            </w:r>
            <w:r>
              <w:rPr>
                <w:webHidden/>
              </w:rPr>
              <w:t>75</w:t>
            </w:r>
            <w:r>
              <w:rPr>
                <w:webHidden/>
              </w:rPr>
              <w:fldChar w:fldCharType="end"/>
            </w:r>
          </w:hyperlink>
        </w:p>
        <w:p w14:paraId="1D2D02BE" w14:textId="10CF1D16"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49" w:history="1">
            <w:r w:rsidRPr="00CE7468">
              <w:rPr>
                <w:rStyle w:val="Hipercze"/>
                <w:rFonts w:cs="Arial"/>
                <w:i/>
              </w:rPr>
              <w:t>Załącznik nr 5 do umowy</w:t>
            </w:r>
            <w:r>
              <w:rPr>
                <w:webHidden/>
              </w:rPr>
              <w:tab/>
            </w:r>
            <w:r>
              <w:rPr>
                <w:webHidden/>
              </w:rPr>
              <w:fldChar w:fldCharType="begin"/>
            </w:r>
            <w:r>
              <w:rPr>
                <w:webHidden/>
              </w:rPr>
              <w:instrText xml:space="preserve"> PAGEREF _Toc190683149 \h </w:instrText>
            </w:r>
            <w:r>
              <w:rPr>
                <w:webHidden/>
              </w:rPr>
            </w:r>
            <w:r>
              <w:rPr>
                <w:webHidden/>
              </w:rPr>
              <w:fldChar w:fldCharType="separate"/>
            </w:r>
            <w:r>
              <w:rPr>
                <w:webHidden/>
              </w:rPr>
              <w:t>76</w:t>
            </w:r>
            <w:r>
              <w:rPr>
                <w:webHidden/>
              </w:rPr>
              <w:fldChar w:fldCharType="end"/>
            </w:r>
          </w:hyperlink>
        </w:p>
        <w:p w14:paraId="62CEEBAB" w14:textId="0FD995A2"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50" w:history="1">
            <w:r w:rsidRPr="00CE7468">
              <w:rPr>
                <w:rStyle w:val="Hipercze"/>
                <w:rFonts w:cs="Arial"/>
              </w:rPr>
              <w:t xml:space="preserve">Protokół odbioru końcowego po uruchomieniu na dole </w:t>
            </w:r>
            <w:r w:rsidRPr="00CE7468">
              <w:rPr>
                <w:rStyle w:val="Hipercze"/>
                <w:rFonts w:cs="Arial"/>
                <w:i/>
                <w:iCs/>
              </w:rPr>
              <w:t>(wzór)</w:t>
            </w:r>
            <w:r>
              <w:rPr>
                <w:webHidden/>
              </w:rPr>
              <w:tab/>
            </w:r>
            <w:r>
              <w:rPr>
                <w:webHidden/>
              </w:rPr>
              <w:fldChar w:fldCharType="begin"/>
            </w:r>
            <w:r>
              <w:rPr>
                <w:webHidden/>
              </w:rPr>
              <w:instrText xml:space="preserve"> PAGEREF _Toc190683150 \h </w:instrText>
            </w:r>
            <w:r>
              <w:rPr>
                <w:webHidden/>
              </w:rPr>
            </w:r>
            <w:r>
              <w:rPr>
                <w:webHidden/>
              </w:rPr>
              <w:fldChar w:fldCharType="separate"/>
            </w:r>
            <w:r>
              <w:rPr>
                <w:webHidden/>
              </w:rPr>
              <w:t>76</w:t>
            </w:r>
            <w:r>
              <w:rPr>
                <w:webHidden/>
              </w:rPr>
              <w:fldChar w:fldCharType="end"/>
            </w:r>
          </w:hyperlink>
        </w:p>
        <w:p w14:paraId="3733E540" w14:textId="1323F453"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51" w:history="1">
            <w:r w:rsidRPr="00CE7468">
              <w:rPr>
                <w:rStyle w:val="Hipercze"/>
                <w:rFonts w:cs="Arial"/>
                <w:i/>
              </w:rPr>
              <w:t>Załącznik nr 6 do umowy</w:t>
            </w:r>
            <w:r>
              <w:rPr>
                <w:webHidden/>
              </w:rPr>
              <w:tab/>
            </w:r>
            <w:r>
              <w:rPr>
                <w:webHidden/>
              </w:rPr>
              <w:fldChar w:fldCharType="begin"/>
            </w:r>
            <w:r>
              <w:rPr>
                <w:webHidden/>
              </w:rPr>
              <w:instrText xml:space="preserve"> PAGEREF _Toc190683151 \h </w:instrText>
            </w:r>
            <w:r>
              <w:rPr>
                <w:webHidden/>
              </w:rPr>
            </w:r>
            <w:r>
              <w:rPr>
                <w:webHidden/>
              </w:rPr>
              <w:fldChar w:fldCharType="separate"/>
            </w:r>
            <w:r>
              <w:rPr>
                <w:webHidden/>
              </w:rPr>
              <w:t>77</w:t>
            </w:r>
            <w:r>
              <w:rPr>
                <w:webHidden/>
              </w:rPr>
              <w:fldChar w:fldCharType="end"/>
            </w:r>
          </w:hyperlink>
        </w:p>
        <w:p w14:paraId="5CEE91D4" w14:textId="2BB722A8"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52" w:history="1">
            <w:r w:rsidRPr="00CE7468">
              <w:rPr>
                <w:rStyle w:val="Hipercze"/>
                <w:rFonts w:cs="Arial"/>
              </w:rPr>
              <w:t>Zamówienie (wzór)</w:t>
            </w:r>
            <w:r>
              <w:rPr>
                <w:webHidden/>
              </w:rPr>
              <w:tab/>
            </w:r>
            <w:r>
              <w:rPr>
                <w:webHidden/>
              </w:rPr>
              <w:fldChar w:fldCharType="begin"/>
            </w:r>
            <w:r>
              <w:rPr>
                <w:webHidden/>
              </w:rPr>
              <w:instrText xml:space="preserve"> PAGEREF _Toc190683152 \h </w:instrText>
            </w:r>
            <w:r>
              <w:rPr>
                <w:webHidden/>
              </w:rPr>
            </w:r>
            <w:r>
              <w:rPr>
                <w:webHidden/>
              </w:rPr>
              <w:fldChar w:fldCharType="separate"/>
            </w:r>
            <w:r>
              <w:rPr>
                <w:webHidden/>
              </w:rPr>
              <w:t>77</w:t>
            </w:r>
            <w:r>
              <w:rPr>
                <w:webHidden/>
              </w:rPr>
              <w:fldChar w:fldCharType="end"/>
            </w:r>
          </w:hyperlink>
        </w:p>
        <w:p w14:paraId="475D5A17" w14:textId="7171D2C8"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53" w:history="1">
            <w:r w:rsidRPr="00CE7468">
              <w:rPr>
                <w:rStyle w:val="Hipercze"/>
                <w:i/>
              </w:rPr>
              <w:t>Załącznik nr 7 do umowy</w:t>
            </w:r>
            <w:r>
              <w:rPr>
                <w:webHidden/>
              </w:rPr>
              <w:tab/>
            </w:r>
            <w:r>
              <w:rPr>
                <w:webHidden/>
              </w:rPr>
              <w:fldChar w:fldCharType="begin"/>
            </w:r>
            <w:r>
              <w:rPr>
                <w:webHidden/>
              </w:rPr>
              <w:instrText xml:space="preserve"> PAGEREF _Toc190683153 \h </w:instrText>
            </w:r>
            <w:r>
              <w:rPr>
                <w:webHidden/>
              </w:rPr>
            </w:r>
            <w:r>
              <w:rPr>
                <w:webHidden/>
              </w:rPr>
              <w:fldChar w:fldCharType="separate"/>
            </w:r>
            <w:r>
              <w:rPr>
                <w:webHidden/>
              </w:rPr>
              <w:t>78</w:t>
            </w:r>
            <w:r>
              <w:rPr>
                <w:webHidden/>
              </w:rPr>
              <w:fldChar w:fldCharType="end"/>
            </w:r>
          </w:hyperlink>
        </w:p>
        <w:p w14:paraId="635609A8" w14:textId="3523815B"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54" w:history="1">
            <w:r w:rsidRPr="00CE7468">
              <w:rPr>
                <w:rStyle w:val="Hipercze"/>
                <w:rFonts w:cs="Arial"/>
                <w:i/>
              </w:rPr>
              <w:t>Załącznik nr 8 do umowy</w:t>
            </w:r>
            <w:r>
              <w:rPr>
                <w:webHidden/>
              </w:rPr>
              <w:tab/>
            </w:r>
            <w:r>
              <w:rPr>
                <w:webHidden/>
              </w:rPr>
              <w:fldChar w:fldCharType="begin"/>
            </w:r>
            <w:r>
              <w:rPr>
                <w:webHidden/>
              </w:rPr>
              <w:instrText xml:space="preserve"> PAGEREF _Toc190683154 \h </w:instrText>
            </w:r>
            <w:r>
              <w:rPr>
                <w:webHidden/>
              </w:rPr>
            </w:r>
            <w:r>
              <w:rPr>
                <w:webHidden/>
              </w:rPr>
              <w:fldChar w:fldCharType="separate"/>
            </w:r>
            <w:r>
              <w:rPr>
                <w:webHidden/>
              </w:rPr>
              <w:t>79</w:t>
            </w:r>
            <w:r>
              <w:rPr>
                <w:webHidden/>
              </w:rPr>
              <w:fldChar w:fldCharType="end"/>
            </w:r>
          </w:hyperlink>
        </w:p>
        <w:p w14:paraId="76BD620C" w14:textId="1A2AE4CF" w:rsidR="00EC48CE" w:rsidRDefault="00EC48CE">
          <w:pPr>
            <w:pStyle w:val="Spistreci2"/>
            <w:tabs>
              <w:tab w:val="right" w:leader="dot" w:pos="10480"/>
            </w:tabs>
            <w:rPr>
              <w:rFonts w:asciiTheme="minorHAnsi" w:eastAsiaTheme="minorEastAsia" w:hAnsiTheme="minorHAnsi" w:cstheme="minorBidi"/>
              <w:noProof/>
              <w:kern w:val="2"/>
              <w:sz w:val="24"/>
              <w:szCs w:val="24"/>
              <w14:ligatures w14:val="standardContextual"/>
            </w:rPr>
          </w:pPr>
          <w:hyperlink w:anchor="_Toc190683155" w:history="1">
            <w:r w:rsidRPr="00CE7468">
              <w:rPr>
                <w:rStyle w:val="Hipercze"/>
                <w:rFonts w:ascii="Arial" w:hAnsi="Arial" w:cs="Arial"/>
                <w:noProof/>
              </w:rPr>
              <w:t xml:space="preserve">Załącznik nr 5.2. do SWZ – Istotne postanowienia, które zostaną wprowadzone do umowy </w:t>
            </w:r>
            <w:r w:rsidRPr="00CE7468">
              <w:rPr>
                <w:rStyle w:val="Hipercze"/>
                <w:rFonts w:ascii="Arial" w:hAnsi="Arial" w:cs="Arial"/>
                <w:i/>
                <w:noProof/>
              </w:rPr>
              <w:t>w zakresie zadania 3</w:t>
            </w:r>
            <w:r>
              <w:rPr>
                <w:noProof/>
                <w:webHidden/>
              </w:rPr>
              <w:tab/>
            </w:r>
            <w:r>
              <w:rPr>
                <w:noProof/>
                <w:webHidden/>
              </w:rPr>
              <w:fldChar w:fldCharType="begin"/>
            </w:r>
            <w:r>
              <w:rPr>
                <w:noProof/>
                <w:webHidden/>
              </w:rPr>
              <w:instrText xml:space="preserve"> PAGEREF _Toc190683155 \h </w:instrText>
            </w:r>
            <w:r>
              <w:rPr>
                <w:noProof/>
                <w:webHidden/>
              </w:rPr>
            </w:r>
            <w:r>
              <w:rPr>
                <w:noProof/>
                <w:webHidden/>
              </w:rPr>
              <w:fldChar w:fldCharType="separate"/>
            </w:r>
            <w:r>
              <w:rPr>
                <w:noProof/>
                <w:webHidden/>
              </w:rPr>
              <w:t>80</w:t>
            </w:r>
            <w:r>
              <w:rPr>
                <w:noProof/>
                <w:webHidden/>
              </w:rPr>
              <w:fldChar w:fldCharType="end"/>
            </w:r>
          </w:hyperlink>
        </w:p>
        <w:p w14:paraId="5A675567" w14:textId="0D2C6277"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56" w:history="1">
            <w:r w:rsidRPr="00CE7468">
              <w:rPr>
                <w:rStyle w:val="Hipercze"/>
                <w:rFonts w:cs="Arial"/>
              </w:rPr>
              <w:t>§1. Podstawa zawarcia Umowy</w:t>
            </w:r>
            <w:r>
              <w:rPr>
                <w:webHidden/>
              </w:rPr>
              <w:tab/>
            </w:r>
            <w:r>
              <w:rPr>
                <w:webHidden/>
              </w:rPr>
              <w:fldChar w:fldCharType="begin"/>
            </w:r>
            <w:r>
              <w:rPr>
                <w:webHidden/>
              </w:rPr>
              <w:instrText xml:space="preserve"> PAGEREF _Toc190683156 \h </w:instrText>
            </w:r>
            <w:r>
              <w:rPr>
                <w:webHidden/>
              </w:rPr>
            </w:r>
            <w:r>
              <w:rPr>
                <w:webHidden/>
              </w:rPr>
              <w:fldChar w:fldCharType="separate"/>
            </w:r>
            <w:r>
              <w:rPr>
                <w:webHidden/>
              </w:rPr>
              <w:t>82</w:t>
            </w:r>
            <w:r>
              <w:rPr>
                <w:webHidden/>
              </w:rPr>
              <w:fldChar w:fldCharType="end"/>
            </w:r>
          </w:hyperlink>
        </w:p>
        <w:p w14:paraId="494431C0" w14:textId="17AC8434"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57" w:history="1">
            <w:r w:rsidRPr="00CE7468">
              <w:rPr>
                <w:rStyle w:val="Hipercze"/>
                <w:rFonts w:cs="Arial"/>
              </w:rPr>
              <w:t>§2. Przedmiot Umowy</w:t>
            </w:r>
            <w:r>
              <w:rPr>
                <w:webHidden/>
              </w:rPr>
              <w:tab/>
            </w:r>
            <w:r>
              <w:rPr>
                <w:webHidden/>
              </w:rPr>
              <w:fldChar w:fldCharType="begin"/>
            </w:r>
            <w:r>
              <w:rPr>
                <w:webHidden/>
              </w:rPr>
              <w:instrText xml:space="preserve"> PAGEREF _Toc190683157 \h </w:instrText>
            </w:r>
            <w:r>
              <w:rPr>
                <w:webHidden/>
              </w:rPr>
            </w:r>
            <w:r>
              <w:rPr>
                <w:webHidden/>
              </w:rPr>
              <w:fldChar w:fldCharType="separate"/>
            </w:r>
            <w:r>
              <w:rPr>
                <w:webHidden/>
              </w:rPr>
              <w:t>82</w:t>
            </w:r>
            <w:r>
              <w:rPr>
                <w:webHidden/>
              </w:rPr>
              <w:fldChar w:fldCharType="end"/>
            </w:r>
          </w:hyperlink>
        </w:p>
        <w:p w14:paraId="58356AB7" w14:textId="26F65029"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58" w:history="1">
            <w:r w:rsidRPr="00CE7468">
              <w:rPr>
                <w:rStyle w:val="Hipercze"/>
                <w:rFonts w:cs="Arial"/>
              </w:rPr>
              <w:t>§3. Cena i sposób rozliczeń</w:t>
            </w:r>
            <w:r>
              <w:rPr>
                <w:webHidden/>
              </w:rPr>
              <w:tab/>
            </w:r>
            <w:r>
              <w:rPr>
                <w:webHidden/>
              </w:rPr>
              <w:fldChar w:fldCharType="begin"/>
            </w:r>
            <w:r>
              <w:rPr>
                <w:webHidden/>
              </w:rPr>
              <w:instrText xml:space="preserve"> PAGEREF _Toc190683158 \h </w:instrText>
            </w:r>
            <w:r>
              <w:rPr>
                <w:webHidden/>
              </w:rPr>
            </w:r>
            <w:r>
              <w:rPr>
                <w:webHidden/>
              </w:rPr>
              <w:fldChar w:fldCharType="separate"/>
            </w:r>
            <w:r>
              <w:rPr>
                <w:webHidden/>
              </w:rPr>
              <w:t>82</w:t>
            </w:r>
            <w:r>
              <w:rPr>
                <w:webHidden/>
              </w:rPr>
              <w:fldChar w:fldCharType="end"/>
            </w:r>
          </w:hyperlink>
        </w:p>
        <w:p w14:paraId="144BD1C3" w14:textId="1B2D6CDB"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59" w:history="1">
            <w:r w:rsidRPr="00CE7468">
              <w:rPr>
                <w:rStyle w:val="Hipercze"/>
                <w:rFonts w:cs="Arial"/>
              </w:rPr>
              <w:t>§4. Fakturowanie i płatności</w:t>
            </w:r>
            <w:r>
              <w:rPr>
                <w:webHidden/>
              </w:rPr>
              <w:tab/>
            </w:r>
            <w:r>
              <w:rPr>
                <w:webHidden/>
              </w:rPr>
              <w:fldChar w:fldCharType="begin"/>
            </w:r>
            <w:r>
              <w:rPr>
                <w:webHidden/>
              </w:rPr>
              <w:instrText xml:space="preserve"> PAGEREF _Toc190683159 \h </w:instrText>
            </w:r>
            <w:r>
              <w:rPr>
                <w:webHidden/>
              </w:rPr>
            </w:r>
            <w:r>
              <w:rPr>
                <w:webHidden/>
              </w:rPr>
              <w:fldChar w:fldCharType="separate"/>
            </w:r>
            <w:r>
              <w:rPr>
                <w:webHidden/>
              </w:rPr>
              <w:t>82</w:t>
            </w:r>
            <w:r>
              <w:rPr>
                <w:webHidden/>
              </w:rPr>
              <w:fldChar w:fldCharType="end"/>
            </w:r>
          </w:hyperlink>
        </w:p>
        <w:p w14:paraId="3BBAF32B" w14:textId="3CBDC0C5"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60" w:history="1">
            <w:r w:rsidRPr="00CE7468">
              <w:rPr>
                <w:rStyle w:val="Hipercze"/>
                <w:rFonts w:cs="Arial"/>
              </w:rPr>
              <w:t>§ 5. Termin realizacji</w:t>
            </w:r>
            <w:r>
              <w:rPr>
                <w:webHidden/>
              </w:rPr>
              <w:tab/>
            </w:r>
            <w:r>
              <w:rPr>
                <w:webHidden/>
              </w:rPr>
              <w:fldChar w:fldCharType="begin"/>
            </w:r>
            <w:r>
              <w:rPr>
                <w:webHidden/>
              </w:rPr>
              <w:instrText xml:space="preserve"> PAGEREF _Toc190683160 \h </w:instrText>
            </w:r>
            <w:r>
              <w:rPr>
                <w:webHidden/>
              </w:rPr>
            </w:r>
            <w:r>
              <w:rPr>
                <w:webHidden/>
              </w:rPr>
              <w:fldChar w:fldCharType="separate"/>
            </w:r>
            <w:r>
              <w:rPr>
                <w:webHidden/>
              </w:rPr>
              <w:t>83</w:t>
            </w:r>
            <w:r>
              <w:rPr>
                <w:webHidden/>
              </w:rPr>
              <w:fldChar w:fldCharType="end"/>
            </w:r>
          </w:hyperlink>
        </w:p>
        <w:p w14:paraId="0E0F7D7C" w14:textId="0815DAA1"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61" w:history="1">
            <w:r w:rsidRPr="00CE7468">
              <w:rPr>
                <w:rStyle w:val="Hipercze"/>
                <w:rFonts w:cs="Arial"/>
              </w:rPr>
              <w:t>§ 6. Gwarancja i postępowanie reklamacyjne</w:t>
            </w:r>
            <w:r>
              <w:rPr>
                <w:webHidden/>
              </w:rPr>
              <w:tab/>
            </w:r>
            <w:r>
              <w:rPr>
                <w:webHidden/>
              </w:rPr>
              <w:fldChar w:fldCharType="begin"/>
            </w:r>
            <w:r>
              <w:rPr>
                <w:webHidden/>
              </w:rPr>
              <w:instrText xml:space="preserve"> PAGEREF _Toc190683161 \h </w:instrText>
            </w:r>
            <w:r>
              <w:rPr>
                <w:webHidden/>
              </w:rPr>
            </w:r>
            <w:r>
              <w:rPr>
                <w:webHidden/>
              </w:rPr>
              <w:fldChar w:fldCharType="separate"/>
            </w:r>
            <w:r>
              <w:rPr>
                <w:webHidden/>
              </w:rPr>
              <w:t>83</w:t>
            </w:r>
            <w:r>
              <w:rPr>
                <w:webHidden/>
              </w:rPr>
              <w:fldChar w:fldCharType="end"/>
            </w:r>
          </w:hyperlink>
        </w:p>
        <w:p w14:paraId="034DAEC1" w14:textId="68DFCB38"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62" w:history="1">
            <w:r w:rsidRPr="00CE7468">
              <w:rPr>
                <w:rStyle w:val="Hipercze"/>
                <w:rFonts w:cs="Arial"/>
              </w:rPr>
              <w:t>§ 7. Szczególne obowiązki Wykonawcy</w:t>
            </w:r>
            <w:r>
              <w:rPr>
                <w:webHidden/>
              </w:rPr>
              <w:tab/>
            </w:r>
            <w:r>
              <w:rPr>
                <w:webHidden/>
              </w:rPr>
              <w:fldChar w:fldCharType="begin"/>
            </w:r>
            <w:r>
              <w:rPr>
                <w:webHidden/>
              </w:rPr>
              <w:instrText xml:space="preserve"> PAGEREF _Toc190683162 \h </w:instrText>
            </w:r>
            <w:r>
              <w:rPr>
                <w:webHidden/>
              </w:rPr>
            </w:r>
            <w:r>
              <w:rPr>
                <w:webHidden/>
              </w:rPr>
              <w:fldChar w:fldCharType="separate"/>
            </w:r>
            <w:r>
              <w:rPr>
                <w:webHidden/>
              </w:rPr>
              <w:t>85</w:t>
            </w:r>
            <w:r>
              <w:rPr>
                <w:webHidden/>
              </w:rPr>
              <w:fldChar w:fldCharType="end"/>
            </w:r>
          </w:hyperlink>
        </w:p>
        <w:p w14:paraId="5635D823" w14:textId="265E4B01"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63" w:history="1">
            <w:r w:rsidRPr="00CE7468">
              <w:rPr>
                <w:rStyle w:val="Hipercze"/>
                <w:rFonts w:cs="Arial"/>
              </w:rPr>
              <w:t>§8. Zabezpieczenie należytego wykonania Umowy </w:t>
            </w:r>
            <w:r w:rsidRPr="00CE7468">
              <w:rPr>
                <w:rStyle w:val="Hipercze"/>
                <w:rFonts w:cs="Arial"/>
                <w:i/>
              </w:rPr>
              <w:t>– nie dotyczy</w:t>
            </w:r>
            <w:r>
              <w:rPr>
                <w:webHidden/>
              </w:rPr>
              <w:tab/>
            </w:r>
            <w:r>
              <w:rPr>
                <w:webHidden/>
              </w:rPr>
              <w:fldChar w:fldCharType="begin"/>
            </w:r>
            <w:r>
              <w:rPr>
                <w:webHidden/>
              </w:rPr>
              <w:instrText xml:space="preserve"> PAGEREF _Toc190683163 \h </w:instrText>
            </w:r>
            <w:r>
              <w:rPr>
                <w:webHidden/>
              </w:rPr>
            </w:r>
            <w:r>
              <w:rPr>
                <w:webHidden/>
              </w:rPr>
              <w:fldChar w:fldCharType="separate"/>
            </w:r>
            <w:r>
              <w:rPr>
                <w:webHidden/>
              </w:rPr>
              <w:t>85</w:t>
            </w:r>
            <w:r>
              <w:rPr>
                <w:webHidden/>
              </w:rPr>
              <w:fldChar w:fldCharType="end"/>
            </w:r>
          </w:hyperlink>
        </w:p>
        <w:p w14:paraId="6AB18F21" w14:textId="7B3B889D"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64" w:history="1">
            <w:r w:rsidRPr="00CE7468">
              <w:rPr>
                <w:rStyle w:val="Hipercze"/>
                <w:rFonts w:cs="Arial"/>
              </w:rPr>
              <w:t>§ 9. Wymagania dotyczące zatrudnienia</w:t>
            </w:r>
            <w:r>
              <w:rPr>
                <w:webHidden/>
              </w:rPr>
              <w:tab/>
            </w:r>
            <w:r>
              <w:rPr>
                <w:webHidden/>
              </w:rPr>
              <w:fldChar w:fldCharType="begin"/>
            </w:r>
            <w:r>
              <w:rPr>
                <w:webHidden/>
              </w:rPr>
              <w:instrText xml:space="preserve"> PAGEREF _Toc190683164 \h </w:instrText>
            </w:r>
            <w:r>
              <w:rPr>
                <w:webHidden/>
              </w:rPr>
            </w:r>
            <w:r>
              <w:rPr>
                <w:webHidden/>
              </w:rPr>
              <w:fldChar w:fldCharType="separate"/>
            </w:r>
            <w:r>
              <w:rPr>
                <w:webHidden/>
              </w:rPr>
              <w:t>85</w:t>
            </w:r>
            <w:r>
              <w:rPr>
                <w:webHidden/>
              </w:rPr>
              <w:fldChar w:fldCharType="end"/>
            </w:r>
          </w:hyperlink>
        </w:p>
        <w:p w14:paraId="38CCE2B8" w14:textId="185F9731"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65" w:history="1">
            <w:r w:rsidRPr="00CE7468">
              <w:rPr>
                <w:rStyle w:val="Hipercze"/>
                <w:rFonts w:cs="Arial"/>
              </w:rPr>
              <w:t>§ 10. Podwykonawstwo</w:t>
            </w:r>
            <w:r>
              <w:rPr>
                <w:webHidden/>
              </w:rPr>
              <w:tab/>
            </w:r>
            <w:r>
              <w:rPr>
                <w:webHidden/>
              </w:rPr>
              <w:fldChar w:fldCharType="begin"/>
            </w:r>
            <w:r>
              <w:rPr>
                <w:webHidden/>
              </w:rPr>
              <w:instrText xml:space="preserve"> PAGEREF _Toc190683165 \h </w:instrText>
            </w:r>
            <w:r>
              <w:rPr>
                <w:webHidden/>
              </w:rPr>
            </w:r>
            <w:r>
              <w:rPr>
                <w:webHidden/>
              </w:rPr>
              <w:fldChar w:fldCharType="separate"/>
            </w:r>
            <w:r>
              <w:rPr>
                <w:webHidden/>
              </w:rPr>
              <w:t>85</w:t>
            </w:r>
            <w:r>
              <w:rPr>
                <w:webHidden/>
              </w:rPr>
              <w:fldChar w:fldCharType="end"/>
            </w:r>
          </w:hyperlink>
        </w:p>
        <w:p w14:paraId="27227EBE" w14:textId="71AA7D69"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66" w:history="1">
            <w:r w:rsidRPr="00CE7468">
              <w:rPr>
                <w:rStyle w:val="Hipercze"/>
                <w:rFonts w:cs="Arial"/>
              </w:rPr>
              <w:t>§ 11. Nadzór i koordynacja</w:t>
            </w:r>
            <w:r>
              <w:rPr>
                <w:webHidden/>
              </w:rPr>
              <w:tab/>
            </w:r>
            <w:r>
              <w:rPr>
                <w:webHidden/>
              </w:rPr>
              <w:fldChar w:fldCharType="begin"/>
            </w:r>
            <w:r>
              <w:rPr>
                <w:webHidden/>
              </w:rPr>
              <w:instrText xml:space="preserve"> PAGEREF _Toc190683166 \h </w:instrText>
            </w:r>
            <w:r>
              <w:rPr>
                <w:webHidden/>
              </w:rPr>
            </w:r>
            <w:r>
              <w:rPr>
                <w:webHidden/>
              </w:rPr>
              <w:fldChar w:fldCharType="separate"/>
            </w:r>
            <w:r>
              <w:rPr>
                <w:webHidden/>
              </w:rPr>
              <w:t>85</w:t>
            </w:r>
            <w:r>
              <w:rPr>
                <w:webHidden/>
              </w:rPr>
              <w:fldChar w:fldCharType="end"/>
            </w:r>
          </w:hyperlink>
        </w:p>
        <w:p w14:paraId="716506F4" w14:textId="4E8F7656"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67" w:history="1">
            <w:r w:rsidRPr="00CE7468">
              <w:rPr>
                <w:rStyle w:val="Hipercze"/>
                <w:rFonts w:cs="Arial"/>
              </w:rPr>
              <w:t>§ 12. Badania kontrolne (Audyt)</w:t>
            </w:r>
            <w:r>
              <w:rPr>
                <w:webHidden/>
              </w:rPr>
              <w:tab/>
            </w:r>
            <w:r>
              <w:rPr>
                <w:webHidden/>
              </w:rPr>
              <w:fldChar w:fldCharType="begin"/>
            </w:r>
            <w:r>
              <w:rPr>
                <w:webHidden/>
              </w:rPr>
              <w:instrText xml:space="preserve"> PAGEREF _Toc190683167 \h </w:instrText>
            </w:r>
            <w:r>
              <w:rPr>
                <w:webHidden/>
              </w:rPr>
            </w:r>
            <w:r>
              <w:rPr>
                <w:webHidden/>
              </w:rPr>
              <w:fldChar w:fldCharType="separate"/>
            </w:r>
            <w:r>
              <w:rPr>
                <w:webHidden/>
              </w:rPr>
              <w:t>86</w:t>
            </w:r>
            <w:r>
              <w:rPr>
                <w:webHidden/>
              </w:rPr>
              <w:fldChar w:fldCharType="end"/>
            </w:r>
          </w:hyperlink>
        </w:p>
        <w:p w14:paraId="4BC8A6DE" w14:textId="640EC5A7"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68" w:history="1">
            <w:r w:rsidRPr="00CE7468">
              <w:rPr>
                <w:rStyle w:val="Hipercze"/>
                <w:rFonts w:cs="Arial"/>
              </w:rPr>
              <w:t>§ 13. Kary umowne i odpowiedzialność</w:t>
            </w:r>
            <w:r>
              <w:rPr>
                <w:webHidden/>
              </w:rPr>
              <w:tab/>
            </w:r>
            <w:r>
              <w:rPr>
                <w:webHidden/>
              </w:rPr>
              <w:fldChar w:fldCharType="begin"/>
            </w:r>
            <w:r>
              <w:rPr>
                <w:webHidden/>
              </w:rPr>
              <w:instrText xml:space="preserve"> PAGEREF _Toc190683168 \h </w:instrText>
            </w:r>
            <w:r>
              <w:rPr>
                <w:webHidden/>
              </w:rPr>
            </w:r>
            <w:r>
              <w:rPr>
                <w:webHidden/>
              </w:rPr>
              <w:fldChar w:fldCharType="separate"/>
            </w:r>
            <w:r>
              <w:rPr>
                <w:webHidden/>
              </w:rPr>
              <w:t>86</w:t>
            </w:r>
            <w:r>
              <w:rPr>
                <w:webHidden/>
              </w:rPr>
              <w:fldChar w:fldCharType="end"/>
            </w:r>
          </w:hyperlink>
        </w:p>
        <w:p w14:paraId="6BB65F99" w14:textId="30522835"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69" w:history="1">
            <w:r w:rsidRPr="00CE7468">
              <w:rPr>
                <w:rStyle w:val="Hipercze"/>
                <w:rFonts w:cs="Arial"/>
              </w:rPr>
              <w:t>§ 14. Rozwiązanie, odstąpienie lub wypowiedzenie Umowy</w:t>
            </w:r>
            <w:r>
              <w:rPr>
                <w:webHidden/>
              </w:rPr>
              <w:tab/>
            </w:r>
            <w:r>
              <w:rPr>
                <w:webHidden/>
              </w:rPr>
              <w:fldChar w:fldCharType="begin"/>
            </w:r>
            <w:r>
              <w:rPr>
                <w:webHidden/>
              </w:rPr>
              <w:instrText xml:space="preserve"> PAGEREF _Toc190683169 \h </w:instrText>
            </w:r>
            <w:r>
              <w:rPr>
                <w:webHidden/>
              </w:rPr>
            </w:r>
            <w:r>
              <w:rPr>
                <w:webHidden/>
              </w:rPr>
              <w:fldChar w:fldCharType="separate"/>
            </w:r>
            <w:r>
              <w:rPr>
                <w:webHidden/>
              </w:rPr>
              <w:t>87</w:t>
            </w:r>
            <w:r>
              <w:rPr>
                <w:webHidden/>
              </w:rPr>
              <w:fldChar w:fldCharType="end"/>
            </w:r>
          </w:hyperlink>
        </w:p>
        <w:p w14:paraId="4E7E5F53" w14:textId="75D098E8"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70" w:history="1">
            <w:r w:rsidRPr="00CE7468">
              <w:rPr>
                <w:rStyle w:val="Hipercze"/>
                <w:rFonts w:cs="Arial"/>
              </w:rPr>
              <w:t>§ 15. Zmiany Umowy</w:t>
            </w:r>
            <w:r>
              <w:rPr>
                <w:webHidden/>
              </w:rPr>
              <w:tab/>
            </w:r>
            <w:r>
              <w:rPr>
                <w:webHidden/>
              </w:rPr>
              <w:fldChar w:fldCharType="begin"/>
            </w:r>
            <w:r>
              <w:rPr>
                <w:webHidden/>
              </w:rPr>
              <w:instrText xml:space="preserve"> PAGEREF _Toc190683170 \h </w:instrText>
            </w:r>
            <w:r>
              <w:rPr>
                <w:webHidden/>
              </w:rPr>
            </w:r>
            <w:r>
              <w:rPr>
                <w:webHidden/>
              </w:rPr>
              <w:fldChar w:fldCharType="separate"/>
            </w:r>
            <w:r>
              <w:rPr>
                <w:webHidden/>
              </w:rPr>
              <w:t>88</w:t>
            </w:r>
            <w:r>
              <w:rPr>
                <w:webHidden/>
              </w:rPr>
              <w:fldChar w:fldCharType="end"/>
            </w:r>
          </w:hyperlink>
        </w:p>
        <w:p w14:paraId="611BDEF9" w14:textId="57EEB3D8"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71" w:history="1">
            <w:r w:rsidRPr="00CE7468">
              <w:rPr>
                <w:rStyle w:val="Hipercze"/>
                <w:rFonts w:cs="Arial"/>
              </w:rPr>
              <w:t>§ 16. Waloryzacja</w:t>
            </w:r>
            <w:r>
              <w:rPr>
                <w:webHidden/>
              </w:rPr>
              <w:tab/>
            </w:r>
            <w:r>
              <w:rPr>
                <w:webHidden/>
              </w:rPr>
              <w:fldChar w:fldCharType="begin"/>
            </w:r>
            <w:r>
              <w:rPr>
                <w:webHidden/>
              </w:rPr>
              <w:instrText xml:space="preserve"> PAGEREF _Toc190683171 \h </w:instrText>
            </w:r>
            <w:r>
              <w:rPr>
                <w:webHidden/>
              </w:rPr>
            </w:r>
            <w:r>
              <w:rPr>
                <w:webHidden/>
              </w:rPr>
              <w:fldChar w:fldCharType="separate"/>
            </w:r>
            <w:r>
              <w:rPr>
                <w:webHidden/>
              </w:rPr>
              <w:t>89</w:t>
            </w:r>
            <w:r>
              <w:rPr>
                <w:webHidden/>
              </w:rPr>
              <w:fldChar w:fldCharType="end"/>
            </w:r>
          </w:hyperlink>
        </w:p>
        <w:p w14:paraId="0545DEE9" w14:textId="108D588E"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72" w:history="1">
            <w:r w:rsidRPr="00CE7468">
              <w:rPr>
                <w:rStyle w:val="Hipercze"/>
                <w:rFonts w:cs="Arial"/>
              </w:rPr>
              <w:t>§17. Ochrona danych osobowych</w:t>
            </w:r>
            <w:r>
              <w:rPr>
                <w:webHidden/>
              </w:rPr>
              <w:tab/>
            </w:r>
            <w:r>
              <w:rPr>
                <w:webHidden/>
              </w:rPr>
              <w:fldChar w:fldCharType="begin"/>
            </w:r>
            <w:r>
              <w:rPr>
                <w:webHidden/>
              </w:rPr>
              <w:instrText xml:space="preserve"> PAGEREF _Toc190683172 \h </w:instrText>
            </w:r>
            <w:r>
              <w:rPr>
                <w:webHidden/>
              </w:rPr>
            </w:r>
            <w:r>
              <w:rPr>
                <w:webHidden/>
              </w:rPr>
              <w:fldChar w:fldCharType="separate"/>
            </w:r>
            <w:r>
              <w:rPr>
                <w:webHidden/>
              </w:rPr>
              <w:t>89</w:t>
            </w:r>
            <w:r>
              <w:rPr>
                <w:webHidden/>
              </w:rPr>
              <w:fldChar w:fldCharType="end"/>
            </w:r>
          </w:hyperlink>
        </w:p>
        <w:p w14:paraId="64854C10" w14:textId="144750D7"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73" w:history="1">
            <w:r w:rsidRPr="00CE7468">
              <w:rPr>
                <w:rStyle w:val="Hipercze"/>
                <w:rFonts w:cs="Arial"/>
              </w:rPr>
              <w:t>§18. Ochrona tajemnic przedsiębiorcy, zachowanie poufności</w:t>
            </w:r>
            <w:r>
              <w:rPr>
                <w:webHidden/>
              </w:rPr>
              <w:tab/>
            </w:r>
            <w:r>
              <w:rPr>
                <w:webHidden/>
              </w:rPr>
              <w:fldChar w:fldCharType="begin"/>
            </w:r>
            <w:r>
              <w:rPr>
                <w:webHidden/>
              </w:rPr>
              <w:instrText xml:space="preserve"> PAGEREF _Toc190683173 \h </w:instrText>
            </w:r>
            <w:r>
              <w:rPr>
                <w:webHidden/>
              </w:rPr>
            </w:r>
            <w:r>
              <w:rPr>
                <w:webHidden/>
              </w:rPr>
              <w:fldChar w:fldCharType="separate"/>
            </w:r>
            <w:r>
              <w:rPr>
                <w:webHidden/>
              </w:rPr>
              <w:t>89</w:t>
            </w:r>
            <w:r>
              <w:rPr>
                <w:webHidden/>
              </w:rPr>
              <w:fldChar w:fldCharType="end"/>
            </w:r>
          </w:hyperlink>
        </w:p>
        <w:p w14:paraId="68C3DD39" w14:textId="4B728651"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74" w:history="1">
            <w:r w:rsidRPr="00CE7468">
              <w:rPr>
                <w:rStyle w:val="Hipercze"/>
                <w:rFonts w:cs="Arial"/>
              </w:rPr>
              <w:t>§19. Zasady etyki</w:t>
            </w:r>
            <w:r>
              <w:rPr>
                <w:webHidden/>
              </w:rPr>
              <w:tab/>
            </w:r>
            <w:r>
              <w:rPr>
                <w:webHidden/>
              </w:rPr>
              <w:fldChar w:fldCharType="begin"/>
            </w:r>
            <w:r>
              <w:rPr>
                <w:webHidden/>
              </w:rPr>
              <w:instrText xml:space="preserve"> PAGEREF _Toc190683174 \h </w:instrText>
            </w:r>
            <w:r>
              <w:rPr>
                <w:webHidden/>
              </w:rPr>
            </w:r>
            <w:r>
              <w:rPr>
                <w:webHidden/>
              </w:rPr>
              <w:fldChar w:fldCharType="separate"/>
            </w:r>
            <w:r>
              <w:rPr>
                <w:webHidden/>
              </w:rPr>
              <w:t>90</w:t>
            </w:r>
            <w:r>
              <w:rPr>
                <w:webHidden/>
              </w:rPr>
              <w:fldChar w:fldCharType="end"/>
            </w:r>
          </w:hyperlink>
        </w:p>
        <w:p w14:paraId="3D0AC4A0" w14:textId="2B5DA328"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75" w:history="1">
            <w:r w:rsidRPr="00CE7468">
              <w:rPr>
                <w:rStyle w:val="Hipercze"/>
                <w:rFonts w:cs="Arial"/>
              </w:rPr>
              <w:t>§ 20. Nadzór wynikający z zarządzania środowiskowego</w:t>
            </w:r>
            <w:r>
              <w:rPr>
                <w:webHidden/>
              </w:rPr>
              <w:tab/>
            </w:r>
            <w:r>
              <w:rPr>
                <w:webHidden/>
              </w:rPr>
              <w:fldChar w:fldCharType="begin"/>
            </w:r>
            <w:r>
              <w:rPr>
                <w:webHidden/>
              </w:rPr>
              <w:instrText xml:space="preserve"> PAGEREF _Toc190683175 \h </w:instrText>
            </w:r>
            <w:r>
              <w:rPr>
                <w:webHidden/>
              </w:rPr>
            </w:r>
            <w:r>
              <w:rPr>
                <w:webHidden/>
              </w:rPr>
              <w:fldChar w:fldCharType="separate"/>
            </w:r>
            <w:r>
              <w:rPr>
                <w:webHidden/>
              </w:rPr>
              <w:t>90</w:t>
            </w:r>
            <w:r>
              <w:rPr>
                <w:webHidden/>
              </w:rPr>
              <w:fldChar w:fldCharType="end"/>
            </w:r>
          </w:hyperlink>
        </w:p>
        <w:p w14:paraId="6125FDB2" w14:textId="63B689A5"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76" w:history="1">
            <w:r w:rsidRPr="00CE7468">
              <w:rPr>
                <w:rStyle w:val="Hipercze"/>
                <w:rFonts w:cs="Arial"/>
              </w:rPr>
              <w:t>§ 21. Siła wyższa</w:t>
            </w:r>
            <w:r>
              <w:rPr>
                <w:webHidden/>
              </w:rPr>
              <w:tab/>
            </w:r>
            <w:r>
              <w:rPr>
                <w:webHidden/>
              </w:rPr>
              <w:fldChar w:fldCharType="begin"/>
            </w:r>
            <w:r>
              <w:rPr>
                <w:webHidden/>
              </w:rPr>
              <w:instrText xml:space="preserve"> PAGEREF _Toc190683176 \h </w:instrText>
            </w:r>
            <w:r>
              <w:rPr>
                <w:webHidden/>
              </w:rPr>
            </w:r>
            <w:r>
              <w:rPr>
                <w:webHidden/>
              </w:rPr>
              <w:fldChar w:fldCharType="separate"/>
            </w:r>
            <w:r>
              <w:rPr>
                <w:webHidden/>
              </w:rPr>
              <w:t>90</w:t>
            </w:r>
            <w:r>
              <w:rPr>
                <w:webHidden/>
              </w:rPr>
              <w:fldChar w:fldCharType="end"/>
            </w:r>
          </w:hyperlink>
        </w:p>
        <w:p w14:paraId="09829220" w14:textId="18BC45E1"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77" w:history="1">
            <w:r w:rsidRPr="00CE7468">
              <w:rPr>
                <w:rStyle w:val="Hipercze"/>
                <w:rFonts w:cs="Arial"/>
              </w:rPr>
              <w:t>§ 22. Postanowienia końcowe</w:t>
            </w:r>
            <w:r>
              <w:rPr>
                <w:webHidden/>
              </w:rPr>
              <w:tab/>
            </w:r>
            <w:r>
              <w:rPr>
                <w:webHidden/>
              </w:rPr>
              <w:fldChar w:fldCharType="begin"/>
            </w:r>
            <w:r>
              <w:rPr>
                <w:webHidden/>
              </w:rPr>
              <w:instrText xml:space="preserve"> PAGEREF _Toc190683177 \h </w:instrText>
            </w:r>
            <w:r>
              <w:rPr>
                <w:webHidden/>
              </w:rPr>
            </w:r>
            <w:r>
              <w:rPr>
                <w:webHidden/>
              </w:rPr>
              <w:fldChar w:fldCharType="separate"/>
            </w:r>
            <w:r>
              <w:rPr>
                <w:webHidden/>
              </w:rPr>
              <w:t>91</w:t>
            </w:r>
            <w:r>
              <w:rPr>
                <w:webHidden/>
              </w:rPr>
              <w:fldChar w:fldCharType="end"/>
            </w:r>
          </w:hyperlink>
        </w:p>
        <w:p w14:paraId="712C7DC9" w14:textId="09940D4C"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78" w:history="1">
            <w:r w:rsidRPr="00CE7468">
              <w:rPr>
                <w:rStyle w:val="Hipercze"/>
                <w:rFonts w:cs="Arial"/>
              </w:rPr>
              <w:t>Załączniki do Umowy</w:t>
            </w:r>
            <w:r>
              <w:rPr>
                <w:webHidden/>
              </w:rPr>
              <w:tab/>
            </w:r>
            <w:r>
              <w:rPr>
                <w:webHidden/>
              </w:rPr>
              <w:fldChar w:fldCharType="begin"/>
            </w:r>
            <w:r>
              <w:rPr>
                <w:webHidden/>
              </w:rPr>
              <w:instrText xml:space="preserve"> PAGEREF _Toc190683178 \h </w:instrText>
            </w:r>
            <w:r>
              <w:rPr>
                <w:webHidden/>
              </w:rPr>
            </w:r>
            <w:r>
              <w:rPr>
                <w:webHidden/>
              </w:rPr>
              <w:fldChar w:fldCharType="separate"/>
            </w:r>
            <w:r>
              <w:rPr>
                <w:webHidden/>
              </w:rPr>
              <w:t>91</w:t>
            </w:r>
            <w:r>
              <w:rPr>
                <w:webHidden/>
              </w:rPr>
              <w:fldChar w:fldCharType="end"/>
            </w:r>
          </w:hyperlink>
        </w:p>
        <w:p w14:paraId="52E26FA5" w14:textId="4442E648"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79" w:history="1">
            <w:r w:rsidRPr="00CE7468">
              <w:rPr>
                <w:rStyle w:val="Hipercze"/>
                <w:rFonts w:cs="Arial"/>
                <w:i/>
              </w:rPr>
              <w:t>Załącznik nr 1 do umowy</w:t>
            </w:r>
            <w:r>
              <w:rPr>
                <w:webHidden/>
              </w:rPr>
              <w:tab/>
            </w:r>
            <w:r>
              <w:rPr>
                <w:webHidden/>
              </w:rPr>
              <w:fldChar w:fldCharType="begin"/>
            </w:r>
            <w:r>
              <w:rPr>
                <w:webHidden/>
              </w:rPr>
              <w:instrText xml:space="preserve"> PAGEREF _Toc190683179 \h </w:instrText>
            </w:r>
            <w:r>
              <w:rPr>
                <w:webHidden/>
              </w:rPr>
            </w:r>
            <w:r>
              <w:rPr>
                <w:webHidden/>
              </w:rPr>
              <w:fldChar w:fldCharType="separate"/>
            </w:r>
            <w:r>
              <w:rPr>
                <w:webHidden/>
              </w:rPr>
              <w:t>92</w:t>
            </w:r>
            <w:r>
              <w:rPr>
                <w:webHidden/>
              </w:rPr>
              <w:fldChar w:fldCharType="end"/>
            </w:r>
          </w:hyperlink>
        </w:p>
        <w:p w14:paraId="53E1EEDF" w14:textId="757B06A8"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80" w:history="1">
            <w:r w:rsidRPr="00CE7468">
              <w:rPr>
                <w:rStyle w:val="Hipercze"/>
                <w:rFonts w:cs="Arial"/>
              </w:rPr>
              <w:t>Szczegółowy opis przedmiotu zamówienia (zgodnie z załącznikiem nr 1, 1.2, …..  do SWZ)</w:t>
            </w:r>
            <w:r>
              <w:rPr>
                <w:webHidden/>
              </w:rPr>
              <w:tab/>
            </w:r>
            <w:r>
              <w:rPr>
                <w:webHidden/>
              </w:rPr>
              <w:fldChar w:fldCharType="begin"/>
            </w:r>
            <w:r>
              <w:rPr>
                <w:webHidden/>
              </w:rPr>
              <w:instrText xml:space="preserve"> PAGEREF _Toc190683180 \h </w:instrText>
            </w:r>
            <w:r>
              <w:rPr>
                <w:webHidden/>
              </w:rPr>
            </w:r>
            <w:r>
              <w:rPr>
                <w:webHidden/>
              </w:rPr>
              <w:fldChar w:fldCharType="separate"/>
            </w:r>
            <w:r>
              <w:rPr>
                <w:webHidden/>
              </w:rPr>
              <w:t>92</w:t>
            </w:r>
            <w:r>
              <w:rPr>
                <w:webHidden/>
              </w:rPr>
              <w:fldChar w:fldCharType="end"/>
            </w:r>
          </w:hyperlink>
        </w:p>
        <w:p w14:paraId="1D95CA5D" w14:textId="68EA99B2"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81" w:history="1">
            <w:r w:rsidRPr="00CE7468">
              <w:rPr>
                <w:rStyle w:val="Hipercze"/>
                <w:rFonts w:cs="Arial"/>
                <w:i/>
              </w:rPr>
              <w:t>do umowy nr……………</w:t>
            </w:r>
            <w:r>
              <w:rPr>
                <w:webHidden/>
              </w:rPr>
              <w:tab/>
            </w:r>
            <w:r>
              <w:rPr>
                <w:webHidden/>
              </w:rPr>
              <w:fldChar w:fldCharType="begin"/>
            </w:r>
            <w:r>
              <w:rPr>
                <w:webHidden/>
              </w:rPr>
              <w:instrText xml:space="preserve"> PAGEREF _Toc190683181 \h </w:instrText>
            </w:r>
            <w:r>
              <w:rPr>
                <w:webHidden/>
              </w:rPr>
            </w:r>
            <w:r>
              <w:rPr>
                <w:webHidden/>
              </w:rPr>
              <w:fldChar w:fldCharType="separate"/>
            </w:r>
            <w:r>
              <w:rPr>
                <w:webHidden/>
              </w:rPr>
              <w:t>93</w:t>
            </w:r>
            <w:r>
              <w:rPr>
                <w:webHidden/>
              </w:rPr>
              <w:fldChar w:fldCharType="end"/>
            </w:r>
          </w:hyperlink>
        </w:p>
        <w:p w14:paraId="16811419" w14:textId="3BD5875B"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82" w:history="1">
            <w:r w:rsidRPr="00CE7468">
              <w:rPr>
                <w:rStyle w:val="Hipercze"/>
                <w:rFonts w:cs="Arial"/>
                <w:i/>
              </w:rPr>
              <w:t>Załącznik nr 3 do umowy</w:t>
            </w:r>
            <w:r>
              <w:rPr>
                <w:webHidden/>
              </w:rPr>
              <w:tab/>
            </w:r>
            <w:r>
              <w:rPr>
                <w:webHidden/>
              </w:rPr>
              <w:fldChar w:fldCharType="begin"/>
            </w:r>
            <w:r>
              <w:rPr>
                <w:webHidden/>
              </w:rPr>
              <w:instrText xml:space="preserve"> PAGEREF _Toc190683182 \h </w:instrText>
            </w:r>
            <w:r>
              <w:rPr>
                <w:webHidden/>
              </w:rPr>
            </w:r>
            <w:r>
              <w:rPr>
                <w:webHidden/>
              </w:rPr>
              <w:fldChar w:fldCharType="separate"/>
            </w:r>
            <w:r>
              <w:rPr>
                <w:webHidden/>
              </w:rPr>
              <w:t>95</w:t>
            </w:r>
            <w:r>
              <w:rPr>
                <w:webHidden/>
              </w:rPr>
              <w:fldChar w:fldCharType="end"/>
            </w:r>
          </w:hyperlink>
        </w:p>
        <w:p w14:paraId="70ECD367" w14:textId="31561B57"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83" w:history="1">
            <w:r w:rsidRPr="00CE7468">
              <w:rPr>
                <w:rStyle w:val="Hipercze"/>
                <w:rFonts w:cs="Arial"/>
                <w:i/>
              </w:rPr>
              <w:t>Załącznik nr 4 do umowy</w:t>
            </w:r>
            <w:r>
              <w:rPr>
                <w:webHidden/>
              </w:rPr>
              <w:tab/>
            </w:r>
            <w:r>
              <w:rPr>
                <w:webHidden/>
              </w:rPr>
              <w:fldChar w:fldCharType="begin"/>
            </w:r>
            <w:r>
              <w:rPr>
                <w:webHidden/>
              </w:rPr>
              <w:instrText xml:space="preserve"> PAGEREF _Toc190683183 \h </w:instrText>
            </w:r>
            <w:r>
              <w:rPr>
                <w:webHidden/>
              </w:rPr>
            </w:r>
            <w:r>
              <w:rPr>
                <w:webHidden/>
              </w:rPr>
              <w:fldChar w:fldCharType="separate"/>
            </w:r>
            <w:r>
              <w:rPr>
                <w:webHidden/>
              </w:rPr>
              <w:t>96</w:t>
            </w:r>
            <w:r>
              <w:rPr>
                <w:webHidden/>
              </w:rPr>
              <w:fldChar w:fldCharType="end"/>
            </w:r>
          </w:hyperlink>
        </w:p>
        <w:p w14:paraId="48770BD5" w14:textId="740B4DC7"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84" w:history="1">
            <w:r w:rsidRPr="00CE7468">
              <w:rPr>
                <w:rStyle w:val="Hipercze"/>
                <w:rFonts w:cs="Arial"/>
                <w:i/>
              </w:rPr>
              <w:t>Załącznik nr 5 do umowy</w:t>
            </w:r>
            <w:r>
              <w:rPr>
                <w:webHidden/>
              </w:rPr>
              <w:tab/>
            </w:r>
            <w:r>
              <w:rPr>
                <w:webHidden/>
              </w:rPr>
              <w:fldChar w:fldCharType="begin"/>
            </w:r>
            <w:r>
              <w:rPr>
                <w:webHidden/>
              </w:rPr>
              <w:instrText xml:space="preserve"> PAGEREF _Toc190683184 \h </w:instrText>
            </w:r>
            <w:r>
              <w:rPr>
                <w:webHidden/>
              </w:rPr>
            </w:r>
            <w:r>
              <w:rPr>
                <w:webHidden/>
              </w:rPr>
              <w:fldChar w:fldCharType="separate"/>
            </w:r>
            <w:r>
              <w:rPr>
                <w:webHidden/>
              </w:rPr>
              <w:t>97</w:t>
            </w:r>
            <w:r>
              <w:rPr>
                <w:webHidden/>
              </w:rPr>
              <w:fldChar w:fldCharType="end"/>
            </w:r>
          </w:hyperlink>
        </w:p>
        <w:p w14:paraId="1A0DB622" w14:textId="49B9B262"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85" w:history="1">
            <w:r w:rsidRPr="00CE7468">
              <w:rPr>
                <w:rStyle w:val="Hipercze"/>
                <w:rFonts w:cs="Arial"/>
              </w:rPr>
              <w:t>Zamówienie (wzór)</w:t>
            </w:r>
            <w:r>
              <w:rPr>
                <w:webHidden/>
              </w:rPr>
              <w:tab/>
            </w:r>
            <w:r>
              <w:rPr>
                <w:webHidden/>
              </w:rPr>
              <w:fldChar w:fldCharType="begin"/>
            </w:r>
            <w:r>
              <w:rPr>
                <w:webHidden/>
              </w:rPr>
              <w:instrText xml:space="preserve"> PAGEREF _Toc190683185 \h </w:instrText>
            </w:r>
            <w:r>
              <w:rPr>
                <w:webHidden/>
              </w:rPr>
            </w:r>
            <w:r>
              <w:rPr>
                <w:webHidden/>
              </w:rPr>
              <w:fldChar w:fldCharType="separate"/>
            </w:r>
            <w:r>
              <w:rPr>
                <w:webHidden/>
              </w:rPr>
              <w:t>97</w:t>
            </w:r>
            <w:r>
              <w:rPr>
                <w:webHidden/>
              </w:rPr>
              <w:fldChar w:fldCharType="end"/>
            </w:r>
          </w:hyperlink>
        </w:p>
        <w:p w14:paraId="1B110255" w14:textId="04D61467" w:rsidR="00EC48CE" w:rsidRDefault="00EC48CE">
          <w:pPr>
            <w:pStyle w:val="Spistreci1"/>
            <w:rPr>
              <w:rFonts w:asciiTheme="minorHAnsi" w:eastAsiaTheme="minorEastAsia" w:hAnsiTheme="minorHAnsi" w:cstheme="minorBidi"/>
              <w:b w:val="0"/>
              <w:bCs w:val="0"/>
              <w:kern w:val="2"/>
              <w:sz w:val="24"/>
              <w:szCs w:val="24"/>
              <w14:ligatures w14:val="standardContextual"/>
            </w:rPr>
          </w:pPr>
          <w:hyperlink w:anchor="_Toc190683186" w:history="1">
            <w:r w:rsidRPr="00CE7468">
              <w:rPr>
                <w:rStyle w:val="Hipercze"/>
                <w:i/>
              </w:rPr>
              <w:t>Załącznik nr 6 do umowy</w:t>
            </w:r>
            <w:r>
              <w:rPr>
                <w:webHidden/>
              </w:rPr>
              <w:tab/>
            </w:r>
            <w:r>
              <w:rPr>
                <w:webHidden/>
              </w:rPr>
              <w:fldChar w:fldCharType="begin"/>
            </w:r>
            <w:r>
              <w:rPr>
                <w:webHidden/>
              </w:rPr>
              <w:instrText xml:space="preserve"> PAGEREF _Toc190683186 \h </w:instrText>
            </w:r>
            <w:r>
              <w:rPr>
                <w:webHidden/>
              </w:rPr>
            </w:r>
            <w:r>
              <w:rPr>
                <w:webHidden/>
              </w:rPr>
              <w:fldChar w:fldCharType="separate"/>
            </w:r>
            <w:r>
              <w:rPr>
                <w:webHidden/>
              </w:rPr>
              <w:t>98</w:t>
            </w:r>
            <w:r>
              <w:rPr>
                <w:webHidden/>
              </w:rPr>
              <w:fldChar w:fldCharType="end"/>
            </w:r>
          </w:hyperlink>
        </w:p>
        <w:p w14:paraId="17095DFE" w14:textId="76933165" w:rsidR="00CE6767" w:rsidRPr="00BB3E32" w:rsidRDefault="00ED28D9" w:rsidP="00946A98">
          <w:pPr>
            <w:spacing w:line="360" w:lineRule="auto"/>
            <w:rPr>
              <w:b/>
              <w:bCs/>
              <w:color w:val="FF0000"/>
            </w:rPr>
          </w:pPr>
          <w:r w:rsidRPr="007F0DD6">
            <w:rPr>
              <w:rFonts w:ascii="Arial" w:hAnsi="Arial" w:cs="Arial"/>
              <w:b/>
              <w:bCs/>
              <w:color w:val="FF0000"/>
              <w:sz w:val="18"/>
              <w:szCs w:val="18"/>
            </w:rPr>
            <w:fldChar w:fldCharType="end"/>
          </w:r>
        </w:p>
      </w:sdtContent>
    </w:sdt>
    <w:p w14:paraId="3178AA69" w14:textId="77777777" w:rsidR="00F13DFD" w:rsidRDefault="00F13DFD" w:rsidP="007F0DD6">
      <w:pPr>
        <w:jc w:val="both"/>
        <w:rPr>
          <w:rFonts w:ascii="Arial" w:hAnsi="Arial" w:cs="Arial"/>
          <w:bCs/>
          <w:sz w:val="18"/>
          <w:szCs w:val="18"/>
        </w:rPr>
      </w:pPr>
    </w:p>
    <w:p w14:paraId="42E3C96D" w14:textId="77777777" w:rsidR="007F0DD6" w:rsidRDefault="007F0DD6" w:rsidP="007F0DD6">
      <w:pPr>
        <w:jc w:val="both"/>
        <w:rPr>
          <w:rFonts w:ascii="Arial" w:hAnsi="Arial" w:cs="Arial"/>
          <w:bCs/>
          <w:sz w:val="18"/>
          <w:szCs w:val="18"/>
        </w:rPr>
      </w:pPr>
    </w:p>
    <w:p w14:paraId="4E1641F9" w14:textId="77777777" w:rsidR="00D203B2" w:rsidRDefault="00D203B2" w:rsidP="007F0DD6">
      <w:pPr>
        <w:jc w:val="both"/>
        <w:rPr>
          <w:rFonts w:ascii="Arial" w:hAnsi="Arial" w:cs="Arial"/>
          <w:bCs/>
          <w:sz w:val="18"/>
          <w:szCs w:val="18"/>
        </w:rPr>
      </w:pPr>
    </w:p>
    <w:p w14:paraId="2B7F1AB9" w14:textId="77777777" w:rsidR="00D203B2" w:rsidRDefault="00D203B2" w:rsidP="007F0DD6">
      <w:pPr>
        <w:jc w:val="both"/>
        <w:rPr>
          <w:rFonts w:ascii="Arial" w:hAnsi="Arial" w:cs="Arial"/>
          <w:bCs/>
          <w:sz w:val="18"/>
          <w:szCs w:val="18"/>
        </w:rPr>
      </w:pPr>
    </w:p>
    <w:p w14:paraId="5DFAF8CD" w14:textId="77777777" w:rsidR="00D203B2" w:rsidRDefault="00D203B2" w:rsidP="007F0DD6">
      <w:pPr>
        <w:jc w:val="both"/>
        <w:rPr>
          <w:rFonts w:ascii="Arial" w:hAnsi="Arial" w:cs="Arial"/>
          <w:bCs/>
          <w:sz w:val="18"/>
          <w:szCs w:val="18"/>
        </w:rPr>
      </w:pPr>
    </w:p>
    <w:p w14:paraId="10AE8358" w14:textId="77777777" w:rsidR="00D203B2" w:rsidRDefault="00D203B2" w:rsidP="007F0DD6">
      <w:pPr>
        <w:jc w:val="both"/>
        <w:rPr>
          <w:rFonts w:ascii="Arial" w:hAnsi="Arial" w:cs="Arial"/>
          <w:bCs/>
          <w:sz w:val="18"/>
          <w:szCs w:val="18"/>
        </w:rPr>
      </w:pPr>
    </w:p>
    <w:p w14:paraId="799414B3" w14:textId="77777777" w:rsidR="00D203B2" w:rsidRDefault="00D203B2" w:rsidP="007F0DD6">
      <w:pPr>
        <w:jc w:val="both"/>
        <w:rPr>
          <w:rFonts w:ascii="Arial" w:hAnsi="Arial" w:cs="Arial"/>
          <w:bCs/>
          <w:sz w:val="18"/>
          <w:szCs w:val="18"/>
        </w:rPr>
      </w:pPr>
    </w:p>
    <w:p w14:paraId="12FAEDC9" w14:textId="77777777" w:rsidR="00D203B2" w:rsidRDefault="00D203B2" w:rsidP="007F0DD6">
      <w:pPr>
        <w:jc w:val="both"/>
        <w:rPr>
          <w:rFonts w:ascii="Arial" w:hAnsi="Arial" w:cs="Arial"/>
          <w:bCs/>
          <w:sz w:val="18"/>
          <w:szCs w:val="18"/>
        </w:rPr>
      </w:pPr>
    </w:p>
    <w:p w14:paraId="4FC8D974" w14:textId="77777777" w:rsidR="00D203B2" w:rsidRDefault="00D203B2" w:rsidP="007F0DD6">
      <w:pPr>
        <w:jc w:val="both"/>
        <w:rPr>
          <w:rFonts w:ascii="Arial" w:hAnsi="Arial" w:cs="Arial"/>
          <w:bCs/>
          <w:sz w:val="18"/>
          <w:szCs w:val="18"/>
        </w:rPr>
      </w:pPr>
    </w:p>
    <w:p w14:paraId="48DC7C11" w14:textId="77777777" w:rsidR="00D203B2" w:rsidRDefault="00D203B2" w:rsidP="007F0DD6">
      <w:pPr>
        <w:jc w:val="both"/>
        <w:rPr>
          <w:rFonts w:ascii="Arial" w:hAnsi="Arial" w:cs="Arial"/>
          <w:bCs/>
          <w:sz w:val="18"/>
          <w:szCs w:val="18"/>
        </w:rPr>
      </w:pPr>
    </w:p>
    <w:p w14:paraId="39F9EF0C" w14:textId="77777777" w:rsidR="00D203B2" w:rsidRDefault="00D203B2" w:rsidP="007F0DD6">
      <w:pPr>
        <w:jc w:val="both"/>
        <w:rPr>
          <w:rFonts w:ascii="Arial" w:hAnsi="Arial" w:cs="Arial"/>
          <w:bCs/>
          <w:sz w:val="18"/>
          <w:szCs w:val="18"/>
        </w:rPr>
      </w:pPr>
    </w:p>
    <w:p w14:paraId="77614F35" w14:textId="77777777" w:rsidR="00D203B2" w:rsidRDefault="00D203B2" w:rsidP="007F0DD6">
      <w:pPr>
        <w:jc w:val="both"/>
        <w:rPr>
          <w:rFonts w:ascii="Arial" w:hAnsi="Arial" w:cs="Arial"/>
          <w:bCs/>
          <w:sz w:val="18"/>
          <w:szCs w:val="18"/>
        </w:rPr>
      </w:pPr>
    </w:p>
    <w:p w14:paraId="0D4EBB77" w14:textId="77777777" w:rsidR="00D203B2" w:rsidRDefault="00D203B2" w:rsidP="007F0DD6">
      <w:pPr>
        <w:jc w:val="both"/>
        <w:rPr>
          <w:rFonts w:ascii="Arial" w:hAnsi="Arial" w:cs="Arial"/>
          <w:bCs/>
          <w:sz w:val="18"/>
          <w:szCs w:val="18"/>
        </w:rPr>
      </w:pPr>
    </w:p>
    <w:p w14:paraId="146936C6" w14:textId="77777777" w:rsidR="00D203B2" w:rsidRDefault="00D203B2" w:rsidP="007F0DD6">
      <w:pPr>
        <w:jc w:val="both"/>
        <w:rPr>
          <w:rFonts w:ascii="Arial" w:hAnsi="Arial" w:cs="Arial"/>
          <w:bCs/>
          <w:sz w:val="18"/>
          <w:szCs w:val="18"/>
        </w:rPr>
      </w:pPr>
    </w:p>
    <w:p w14:paraId="446CE9EA" w14:textId="77777777" w:rsidR="00D203B2" w:rsidRDefault="00D203B2" w:rsidP="007F0DD6">
      <w:pPr>
        <w:jc w:val="both"/>
        <w:rPr>
          <w:rFonts w:ascii="Arial" w:hAnsi="Arial" w:cs="Arial"/>
          <w:bCs/>
          <w:sz w:val="18"/>
          <w:szCs w:val="18"/>
        </w:rPr>
      </w:pPr>
    </w:p>
    <w:p w14:paraId="10B6CB0F" w14:textId="77777777" w:rsidR="00D203B2" w:rsidRDefault="00D203B2" w:rsidP="007F0DD6">
      <w:pPr>
        <w:jc w:val="both"/>
        <w:rPr>
          <w:rFonts w:ascii="Arial" w:hAnsi="Arial" w:cs="Arial"/>
          <w:bCs/>
          <w:sz w:val="18"/>
          <w:szCs w:val="18"/>
        </w:rPr>
      </w:pPr>
    </w:p>
    <w:p w14:paraId="3186D068" w14:textId="77777777" w:rsidR="00D203B2" w:rsidRDefault="00D203B2" w:rsidP="007F0DD6">
      <w:pPr>
        <w:jc w:val="both"/>
        <w:rPr>
          <w:rFonts w:ascii="Arial" w:hAnsi="Arial" w:cs="Arial"/>
          <w:bCs/>
          <w:sz w:val="18"/>
          <w:szCs w:val="18"/>
        </w:rPr>
      </w:pPr>
    </w:p>
    <w:p w14:paraId="45D55A06" w14:textId="77777777" w:rsidR="00D203B2" w:rsidRDefault="00D203B2" w:rsidP="007F0DD6">
      <w:pPr>
        <w:jc w:val="both"/>
        <w:rPr>
          <w:rFonts w:ascii="Arial" w:hAnsi="Arial" w:cs="Arial"/>
          <w:bCs/>
          <w:sz w:val="18"/>
          <w:szCs w:val="18"/>
        </w:rPr>
      </w:pPr>
    </w:p>
    <w:p w14:paraId="7531D620" w14:textId="77777777" w:rsidR="00D203B2" w:rsidRDefault="00D203B2" w:rsidP="007F0DD6">
      <w:pPr>
        <w:jc w:val="both"/>
        <w:rPr>
          <w:rFonts w:ascii="Arial" w:hAnsi="Arial" w:cs="Arial"/>
          <w:bCs/>
          <w:sz w:val="18"/>
          <w:szCs w:val="18"/>
        </w:rPr>
      </w:pPr>
    </w:p>
    <w:p w14:paraId="0E90D402" w14:textId="77777777" w:rsidR="00D203B2" w:rsidRDefault="00D203B2" w:rsidP="007F0DD6">
      <w:pPr>
        <w:jc w:val="both"/>
        <w:rPr>
          <w:rFonts w:ascii="Arial" w:hAnsi="Arial" w:cs="Arial"/>
          <w:bCs/>
          <w:sz w:val="18"/>
          <w:szCs w:val="18"/>
        </w:rPr>
      </w:pPr>
    </w:p>
    <w:p w14:paraId="6372C2CC" w14:textId="77777777" w:rsidR="00D203B2" w:rsidRDefault="00D203B2" w:rsidP="007F0DD6">
      <w:pPr>
        <w:jc w:val="both"/>
        <w:rPr>
          <w:rFonts w:ascii="Arial" w:hAnsi="Arial" w:cs="Arial"/>
          <w:bCs/>
          <w:sz w:val="18"/>
          <w:szCs w:val="18"/>
        </w:rPr>
      </w:pPr>
    </w:p>
    <w:p w14:paraId="78F3C406" w14:textId="77777777" w:rsidR="00D203B2" w:rsidRDefault="00D203B2" w:rsidP="007F0DD6">
      <w:pPr>
        <w:jc w:val="both"/>
        <w:rPr>
          <w:rFonts w:ascii="Arial" w:hAnsi="Arial" w:cs="Arial"/>
          <w:bCs/>
          <w:sz w:val="18"/>
          <w:szCs w:val="18"/>
        </w:rPr>
      </w:pPr>
    </w:p>
    <w:p w14:paraId="27F52F7D" w14:textId="77777777" w:rsidR="00D203B2" w:rsidRDefault="00D203B2" w:rsidP="007F0DD6">
      <w:pPr>
        <w:jc w:val="both"/>
        <w:rPr>
          <w:rFonts w:ascii="Arial" w:hAnsi="Arial" w:cs="Arial"/>
          <w:bCs/>
          <w:sz w:val="18"/>
          <w:szCs w:val="18"/>
        </w:rPr>
      </w:pPr>
    </w:p>
    <w:p w14:paraId="17F1274C" w14:textId="77777777" w:rsidR="00D203B2" w:rsidRDefault="00D203B2" w:rsidP="007F0DD6">
      <w:pPr>
        <w:jc w:val="both"/>
        <w:rPr>
          <w:rFonts w:ascii="Arial" w:hAnsi="Arial" w:cs="Arial"/>
          <w:bCs/>
          <w:sz w:val="18"/>
          <w:szCs w:val="18"/>
        </w:rPr>
      </w:pPr>
    </w:p>
    <w:p w14:paraId="78A751C5" w14:textId="77777777" w:rsidR="00D203B2" w:rsidRDefault="00D203B2" w:rsidP="007F0DD6">
      <w:pPr>
        <w:jc w:val="both"/>
        <w:rPr>
          <w:rFonts w:ascii="Arial" w:hAnsi="Arial" w:cs="Arial"/>
          <w:bCs/>
          <w:sz w:val="18"/>
          <w:szCs w:val="18"/>
        </w:rPr>
      </w:pPr>
    </w:p>
    <w:p w14:paraId="77BA8196" w14:textId="77777777" w:rsidR="00D203B2" w:rsidRDefault="00D203B2" w:rsidP="007F0DD6">
      <w:pPr>
        <w:jc w:val="both"/>
        <w:rPr>
          <w:rFonts w:ascii="Arial" w:hAnsi="Arial" w:cs="Arial"/>
          <w:bCs/>
          <w:sz w:val="18"/>
          <w:szCs w:val="18"/>
        </w:rPr>
      </w:pPr>
    </w:p>
    <w:p w14:paraId="2D65B2E4" w14:textId="77777777" w:rsidR="00D203B2" w:rsidRDefault="00D203B2" w:rsidP="007F0DD6">
      <w:pPr>
        <w:jc w:val="both"/>
        <w:rPr>
          <w:rFonts w:ascii="Arial" w:hAnsi="Arial" w:cs="Arial"/>
          <w:bCs/>
          <w:sz w:val="18"/>
          <w:szCs w:val="18"/>
        </w:rPr>
      </w:pPr>
    </w:p>
    <w:p w14:paraId="7C5AD032" w14:textId="77777777" w:rsidR="00D203B2" w:rsidRDefault="00D203B2" w:rsidP="007F0DD6">
      <w:pPr>
        <w:jc w:val="both"/>
        <w:rPr>
          <w:rFonts w:ascii="Arial" w:hAnsi="Arial" w:cs="Arial"/>
          <w:bCs/>
          <w:sz w:val="18"/>
          <w:szCs w:val="18"/>
        </w:rPr>
      </w:pPr>
    </w:p>
    <w:p w14:paraId="5AF2DFC2" w14:textId="77777777" w:rsidR="00D203B2" w:rsidRDefault="00D203B2" w:rsidP="007F0DD6">
      <w:pPr>
        <w:jc w:val="both"/>
        <w:rPr>
          <w:rFonts w:ascii="Arial" w:hAnsi="Arial" w:cs="Arial"/>
          <w:bCs/>
          <w:sz w:val="18"/>
          <w:szCs w:val="18"/>
        </w:rPr>
      </w:pPr>
    </w:p>
    <w:p w14:paraId="4E224065" w14:textId="77777777" w:rsidR="00D203B2" w:rsidRDefault="00D203B2" w:rsidP="007F0DD6">
      <w:pPr>
        <w:jc w:val="both"/>
        <w:rPr>
          <w:rFonts w:ascii="Arial" w:hAnsi="Arial" w:cs="Arial"/>
          <w:bCs/>
          <w:sz w:val="18"/>
          <w:szCs w:val="18"/>
        </w:rPr>
      </w:pPr>
    </w:p>
    <w:p w14:paraId="7DE65E6E" w14:textId="77777777" w:rsidR="00D203B2" w:rsidRDefault="00D203B2" w:rsidP="007F0DD6">
      <w:pPr>
        <w:jc w:val="both"/>
        <w:rPr>
          <w:rFonts w:ascii="Arial" w:hAnsi="Arial" w:cs="Arial"/>
          <w:bCs/>
          <w:sz w:val="18"/>
          <w:szCs w:val="18"/>
        </w:rPr>
      </w:pPr>
    </w:p>
    <w:p w14:paraId="0EA2C1F0" w14:textId="77777777" w:rsidR="007F0DD6" w:rsidRDefault="007F0DD6" w:rsidP="007F0DD6">
      <w:pPr>
        <w:jc w:val="both"/>
        <w:rPr>
          <w:rFonts w:ascii="Arial" w:hAnsi="Arial" w:cs="Arial"/>
          <w:bCs/>
          <w:sz w:val="18"/>
          <w:szCs w:val="18"/>
        </w:rPr>
      </w:pPr>
    </w:p>
    <w:p w14:paraId="054ED189" w14:textId="77777777" w:rsidR="007F0DD6" w:rsidRPr="007F0DD6" w:rsidRDefault="007F0DD6" w:rsidP="007F0DD6">
      <w:pPr>
        <w:pStyle w:val="Nagwek1"/>
        <w:shd w:val="clear" w:color="auto" w:fill="E7E6E6" w:themeFill="background2"/>
        <w:spacing w:before="0"/>
        <w:jc w:val="both"/>
        <w:rPr>
          <w:rFonts w:ascii="Arial" w:hAnsi="Arial" w:cs="Arial"/>
          <w:color w:val="auto"/>
          <w:sz w:val="18"/>
          <w:szCs w:val="18"/>
        </w:rPr>
      </w:pPr>
      <w:bookmarkStart w:id="0" w:name="_Toc190683086"/>
      <w:r w:rsidRPr="007F0DD6">
        <w:rPr>
          <w:rFonts w:ascii="Arial" w:hAnsi="Arial" w:cs="Arial"/>
          <w:color w:val="auto"/>
          <w:sz w:val="18"/>
          <w:szCs w:val="18"/>
        </w:rPr>
        <w:lastRenderedPageBreak/>
        <w:t>Część I. Zamawiający:</w:t>
      </w:r>
      <w:bookmarkEnd w:id="0"/>
    </w:p>
    <w:p w14:paraId="3BC92C4B" w14:textId="77777777" w:rsidR="007F0DD6" w:rsidRPr="007F0DD6" w:rsidRDefault="007F0DD6" w:rsidP="007F0DD6">
      <w:pPr>
        <w:jc w:val="both"/>
        <w:rPr>
          <w:rFonts w:ascii="Arial" w:hAnsi="Arial" w:cs="Arial"/>
          <w:b/>
          <w:bCs/>
          <w:sz w:val="18"/>
          <w:szCs w:val="18"/>
        </w:rPr>
      </w:pPr>
      <w:r w:rsidRPr="007F0DD6">
        <w:rPr>
          <w:rFonts w:ascii="Arial" w:hAnsi="Arial" w:cs="Arial"/>
          <w:b/>
          <w:bCs/>
          <w:sz w:val="18"/>
          <w:szCs w:val="18"/>
        </w:rPr>
        <w:t>Polska Grupa Górnicza S.A.</w:t>
      </w:r>
    </w:p>
    <w:p w14:paraId="2FB50394" w14:textId="77777777" w:rsidR="007F0DD6" w:rsidRPr="007F0DD6" w:rsidRDefault="007F0DD6" w:rsidP="007F0DD6">
      <w:pPr>
        <w:jc w:val="both"/>
        <w:rPr>
          <w:rFonts w:ascii="Arial" w:hAnsi="Arial" w:cs="Arial"/>
          <w:spacing w:val="-4"/>
          <w:sz w:val="18"/>
          <w:szCs w:val="18"/>
        </w:rPr>
      </w:pPr>
      <w:r w:rsidRPr="007F0DD6">
        <w:rPr>
          <w:rFonts w:ascii="Arial" w:hAnsi="Arial" w:cs="Arial"/>
          <w:spacing w:val="-4"/>
          <w:sz w:val="18"/>
          <w:szCs w:val="18"/>
        </w:rPr>
        <w:t xml:space="preserve">KRS 0000709363, NIP: 634-283-47-28, REGON: 360615984, </w:t>
      </w:r>
      <w:r w:rsidRPr="007F0DD6">
        <w:rPr>
          <w:rFonts w:ascii="Arial" w:eastAsia="MS Mincho" w:hAnsi="Arial" w:cs="Arial"/>
          <w:sz w:val="18"/>
          <w:szCs w:val="18"/>
        </w:rPr>
        <w:t>nr rejestrowy BDO  000014704</w:t>
      </w:r>
    </w:p>
    <w:p w14:paraId="4E56FF6F" w14:textId="77777777" w:rsidR="007F0DD6" w:rsidRPr="007F0DD6" w:rsidRDefault="007F0DD6" w:rsidP="007F0DD6">
      <w:pPr>
        <w:jc w:val="both"/>
        <w:rPr>
          <w:rFonts w:ascii="Arial" w:hAnsi="Arial" w:cs="Arial"/>
          <w:bCs/>
          <w:sz w:val="18"/>
          <w:szCs w:val="18"/>
        </w:rPr>
      </w:pPr>
      <w:r w:rsidRPr="007F0DD6">
        <w:rPr>
          <w:rFonts w:ascii="Arial" w:hAnsi="Arial" w:cs="Arial"/>
          <w:spacing w:val="-4"/>
          <w:sz w:val="18"/>
          <w:szCs w:val="18"/>
        </w:rPr>
        <w:t xml:space="preserve">Adres: </w:t>
      </w:r>
      <w:r w:rsidRPr="007F0DD6">
        <w:rPr>
          <w:rFonts w:ascii="Arial" w:hAnsi="Arial" w:cs="Arial"/>
          <w:bCs/>
          <w:sz w:val="18"/>
          <w:szCs w:val="18"/>
        </w:rPr>
        <w:t>40 - 039 Katowice, ul. Powstańców 30</w:t>
      </w:r>
    </w:p>
    <w:p w14:paraId="7A9227C7" w14:textId="77777777" w:rsidR="007F0DD6" w:rsidRPr="007F0DD6" w:rsidRDefault="007F0DD6" w:rsidP="007F0DD6">
      <w:pPr>
        <w:rPr>
          <w:rFonts w:ascii="Arial" w:hAnsi="Arial" w:cs="Arial"/>
          <w:sz w:val="18"/>
          <w:szCs w:val="18"/>
        </w:rPr>
      </w:pPr>
      <w:r w:rsidRPr="007F0DD6">
        <w:rPr>
          <w:rFonts w:ascii="Arial" w:hAnsi="Arial" w:cs="Arial"/>
          <w:sz w:val="18"/>
          <w:szCs w:val="18"/>
        </w:rPr>
        <w:t>Adres strony internetowej:</w:t>
      </w:r>
      <w:r w:rsidRPr="007F0DD6">
        <w:rPr>
          <w:rFonts w:ascii="Arial" w:hAnsi="Arial" w:cs="Arial"/>
          <w:b/>
          <w:bCs/>
          <w:i/>
          <w:iCs/>
          <w:sz w:val="18"/>
          <w:szCs w:val="18"/>
        </w:rPr>
        <w:t xml:space="preserve"> </w:t>
      </w:r>
      <w:hyperlink r:id="rId11" w:history="1">
        <w:r w:rsidRPr="007F0DD6">
          <w:rPr>
            <w:rStyle w:val="Hipercze"/>
            <w:rFonts w:ascii="Arial" w:hAnsi="Arial" w:cs="Arial"/>
            <w:sz w:val="18"/>
            <w:szCs w:val="18"/>
          </w:rPr>
          <w:t>www.pgg.pl</w:t>
        </w:r>
      </w:hyperlink>
    </w:p>
    <w:p w14:paraId="540CF10E" w14:textId="77777777" w:rsidR="007F0DD6" w:rsidRPr="007F0DD6" w:rsidRDefault="007F0DD6" w:rsidP="007F0DD6">
      <w:pPr>
        <w:rPr>
          <w:rFonts w:ascii="Arial" w:hAnsi="Arial" w:cs="Arial"/>
          <w:bCs/>
          <w:sz w:val="18"/>
          <w:szCs w:val="18"/>
        </w:rPr>
      </w:pPr>
      <w:r w:rsidRPr="007F0DD6">
        <w:rPr>
          <w:rFonts w:ascii="Arial" w:hAnsi="Arial" w:cs="Arial"/>
          <w:sz w:val="18"/>
          <w:szCs w:val="18"/>
        </w:rPr>
        <w:t>Adres strony internetowej prowadzonego postępowania</w:t>
      </w:r>
      <w:r w:rsidRPr="007F0DD6">
        <w:rPr>
          <w:rFonts w:ascii="Arial" w:hAnsi="Arial" w:cs="Arial"/>
          <w:bCs/>
          <w:sz w:val="18"/>
          <w:szCs w:val="18"/>
        </w:rPr>
        <w:t xml:space="preserve">: </w:t>
      </w:r>
    </w:p>
    <w:p w14:paraId="0F88985B" w14:textId="77777777" w:rsidR="007F0DD6" w:rsidRPr="007F0DD6" w:rsidRDefault="007F0DD6" w:rsidP="007F0DD6">
      <w:pPr>
        <w:rPr>
          <w:rFonts w:ascii="Arial" w:hAnsi="Arial" w:cs="Arial"/>
          <w:b/>
          <w:bCs/>
          <w:sz w:val="18"/>
          <w:szCs w:val="18"/>
        </w:rPr>
      </w:pPr>
      <w:hyperlink r:id="rId12" w:history="1">
        <w:r w:rsidRPr="007F0DD6">
          <w:rPr>
            <w:rStyle w:val="Hipercze"/>
            <w:rFonts w:ascii="Arial" w:hAnsi="Arial" w:cs="Arial"/>
            <w:b/>
            <w:bCs/>
            <w:sz w:val="18"/>
            <w:szCs w:val="18"/>
          </w:rPr>
          <w:t>https://www.pgg.pl/strefa-korporacyjna/dostawcy/profil-nabywcy/przetargi</w:t>
        </w:r>
      </w:hyperlink>
    </w:p>
    <w:p w14:paraId="06498E9D" w14:textId="77777777" w:rsidR="007F0DD6" w:rsidRPr="007F0DD6" w:rsidRDefault="007F0DD6" w:rsidP="007F0DD6">
      <w:pPr>
        <w:jc w:val="both"/>
        <w:rPr>
          <w:rFonts w:ascii="Arial" w:hAnsi="Arial" w:cs="Arial"/>
          <w:bCs/>
          <w:iCs/>
          <w:sz w:val="18"/>
          <w:szCs w:val="18"/>
        </w:rPr>
      </w:pPr>
      <w:r w:rsidRPr="007F0DD6">
        <w:rPr>
          <w:rFonts w:ascii="Arial" w:hAnsi="Arial" w:cs="Arial"/>
          <w:bCs/>
          <w:iCs/>
          <w:sz w:val="18"/>
          <w:szCs w:val="18"/>
        </w:rPr>
        <w:t xml:space="preserve">Adres platformy EFO: </w:t>
      </w:r>
      <w:hyperlink r:id="rId13" w:history="1">
        <w:r w:rsidRPr="007F0DD6">
          <w:rPr>
            <w:rStyle w:val="Hipercze"/>
            <w:rFonts w:ascii="Arial" w:hAnsi="Arial" w:cs="Arial"/>
            <w:bCs/>
            <w:iCs/>
            <w:sz w:val="18"/>
            <w:szCs w:val="18"/>
          </w:rPr>
          <w:t>https://efo.coig.biz</w:t>
        </w:r>
      </w:hyperlink>
    </w:p>
    <w:p w14:paraId="4EF0CF50" w14:textId="77777777" w:rsidR="007F0DD6" w:rsidRPr="007F0DD6" w:rsidRDefault="007F0DD6" w:rsidP="007F0DD6">
      <w:pPr>
        <w:jc w:val="both"/>
        <w:rPr>
          <w:rFonts w:ascii="Arial" w:hAnsi="Arial" w:cs="Arial"/>
          <w:b/>
          <w:bCs/>
          <w:iCs/>
          <w:sz w:val="18"/>
          <w:szCs w:val="18"/>
        </w:rPr>
      </w:pPr>
      <w:r w:rsidRPr="007F0DD6">
        <w:rPr>
          <w:rFonts w:ascii="Arial" w:hAnsi="Arial" w:cs="Arial"/>
          <w:b/>
          <w:bCs/>
          <w:iCs/>
          <w:sz w:val="18"/>
          <w:szCs w:val="18"/>
        </w:rPr>
        <w:t xml:space="preserve">Infolinia: </w:t>
      </w:r>
      <w:r w:rsidRPr="007F0DD6">
        <w:rPr>
          <w:rStyle w:val="Hipercze"/>
          <w:rFonts w:ascii="Arial" w:hAnsi="Arial" w:cs="Arial"/>
          <w:bCs/>
          <w:iCs/>
          <w:color w:val="auto"/>
          <w:sz w:val="18"/>
          <w:szCs w:val="18"/>
          <w:u w:val="none"/>
        </w:rPr>
        <w:t>+48 32 716 9999</w:t>
      </w:r>
    </w:p>
    <w:p w14:paraId="074E0556" w14:textId="77777777" w:rsidR="007F0DD6" w:rsidRPr="007F0DD6" w:rsidRDefault="007F0DD6" w:rsidP="007F0DD6">
      <w:pPr>
        <w:jc w:val="both"/>
        <w:rPr>
          <w:rFonts w:ascii="Arial" w:hAnsi="Arial" w:cs="Arial"/>
          <w:sz w:val="18"/>
          <w:szCs w:val="18"/>
        </w:rPr>
      </w:pPr>
    </w:p>
    <w:p w14:paraId="572F5C7A" w14:textId="77777777" w:rsidR="007F0DD6" w:rsidRPr="007F0DD6" w:rsidRDefault="007F0DD6" w:rsidP="007F0DD6">
      <w:pPr>
        <w:jc w:val="both"/>
        <w:rPr>
          <w:rFonts w:ascii="Arial" w:hAnsi="Arial" w:cs="Arial"/>
          <w:sz w:val="18"/>
          <w:szCs w:val="18"/>
          <w:vertAlign w:val="superscript"/>
        </w:rPr>
      </w:pPr>
      <w:r w:rsidRPr="007F0DD6">
        <w:rPr>
          <w:rFonts w:ascii="Arial" w:hAnsi="Arial" w:cs="Arial"/>
          <w:sz w:val="18"/>
          <w:szCs w:val="18"/>
        </w:rPr>
        <w:t>Godziny pracy: od poniedziałku do piątku od 6</w:t>
      </w:r>
      <w:r w:rsidRPr="007F0DD6">
        <w:rPr>
          <w:rFonts w:ascii="Arial" w:hAnsi="Arial" w:cs="Arial"/>
          <w:sz w:val="18"/>
          <w:szCs w:val="18"/>
          <w:vertAlign w:val="superscript"/>
        </w:rPr>
        <w:t>30</w:t>
      </w:r>
      <w:r w:rsidRPr="007F0DD6">
        <w:rPr>
          <w:rFonts w:ascii="Arial" w:hAnsi="Arial" w:cs="Arial"/>
          <w:sz w:val="18"/>
          <w:szCs w:val="18"/>
        </w:rPr>
        <w:t xml:space="preserve"> do 14</w:t>
      </w:r>
      <w:r w:rsidRPr="007F0DD6">
        <w:rPr>
          <w:rFonts w:ascii="Arial" w:hAnsi="Arial" w:cs="Arial"/>
          <w:sz w:val="18"/>
          <w:szCs w:val="18"/>
          <w:vertAlign w:val="superscript"/>
        </w:rPr>
        <w:t>30</w:t>
      </w:r>
    </w:p>
    <w:p w14:paraId="4EFBA2EA" w14:textId="77777777" w:rsidR="007F0DD6" w:rsidRPr="007F0DD6" w:rsidRDefault="007F0DD6" w:rsidP="007F0DD6">
      <w:pPr>
        <w:rPr>
          <w:rFonts w:ascii="Arial" w:hAnsi="Arial" w:cs="Arial"/>
          <w:bCs/>
          <w:iCs/>
          <w:sz w:val="18"/>
          <w:szCs w:val="18"/>
        </w:rPr>
      </w:pPr>
      <w:r w:rsidRPr="007F0DD6">
        <w:rPr>
          <w:rFonts w:ascii="Arial" w:hAnsi="Arial" w:cs="Arial"/>
          <w:b/>
          <w:bCs/>
          <w:iCs/>
          <w:sz w:val="18"/>
          <w:szCs w:val="18"/>
        </w:rPr>
        <w:t>Oddział KWK ROW</w:t>
      </w:r>
    </w:p>
    <w:p w14:paraId="26A5C8BF" w14:textId="77777777" w:rsidR="007F0DD6" w:rsidRPr="007F0DD6" w:rsidRDefault="007F0DD6" w:rsidP="007F0DD6">
      <w:pPr>
        <w:rPr>
          <w:rFonts w:ascii="Arial" w:hAnsi="Arial" w:cs="Arial"/>
          <w:b/>
          <w:sz w:val="18"/>
          <w:szCs w:val="18"/>
        </w:rPr>
      </w:pPr>
      <w:r w:rsidRPr="007F0DD6">
        <w:rPr>
          <w:rFonts w:ascii="Arial" w:hAnsi="Arial" w:cs="Arial"/>
          <w:b/>
          <w:sz w:val="18"/>
          <w:szCs w:val="18"/>
        </w:rPr>
        <w:t>ul. Jastrzębska 10</w:t>
      </w:r>
    </w:p>
    <w:p w14:paraId="411303C7" w14:textId="77777777" w:rsidR="007F0DD6" w:rsidRPr="007F0DD6" w:rsidRDefault="007F0DD6" w:rsidP="007F0DD6">
      <w:pPr>
        <w:rPr>
          <w:rFonts w:ascii="Arial" w:hAnsi="Arial" w:cs="Arial"/>
          <w:b/>
          <w:sz w:val="18"/>
          <w:szCs w:val="18"/>
        </w:rPr>
      </w:pPr>
      <w:r w:rsidRPr="007F0DD6">
        <w:rPr>
          <w:rFonts w:ascii="Arial" w:hAnsi="Arial" w:cs="Arial"/>
          <w:b/>
          <w:sz w:val="18"/>
          <w:szCs w:val="18"/>
        </w:rPr>
        <w:t>44-253 Rybnik</w:t>
      </w:r>
    </w:p>
    <w:p w14:paraId="1184D292" w14:textId="77777777" w:rsidR="007F0DD6" w:rsidRPr="007F0DD6" w:rsidRDefault="007F0DD6" w:rsidP="007F0DD6">
      <w:pPr>
        <w:rPr>
          <w:rFonts w:ascii="Arial" w:hAnsi="Arial" w:cs="Arial"/>
          <w:b/>
          <w:sz w:val="18"/>
          <w:szCs w:val="18"/>
        </w:rPr>
      </w:pPr>
      <w:r w:rsidRPr="007F0DD6">
        <w:rPr>
          <w:rFonts w:ascii="Arial" w:hAnsi="Arial" w:cs="Arial"/>
          <w:sz w:val="18"/>
          <w:szCs w:val="18"/>
        </w:rPr>
        <w:t>Godziny pracy: od poniedziałku do piątku od 6</w:t>
      </w:r>
      <w:r w:rsidRPr="007F0DD6">
        <w:rPr>
          <w:rFonts w:ascii="Arial" w:hAnsi="Arial" w:cs="Arial"/>
          <w:sz w:val="18"/>
          <w:szCs w:val="18"/>
          <w:vertAlign w:val="superscript"/>
        </w:rPr>
        <w:t>00</w:t>
      </w:r>
      <w:r w:rsidRPr="007F0DD6">
        <w:rPr>
          <w:rFonts w:ascii="Arial" w:hAnsi="Arial" w:cs="Arial"/>
          <w:sz w:val="18"/>
          <w:szCs w:val="18"/>
        </w:rPr>
        <w:t xml:space="preserve"> do 14</w:t>
      </w:r>
      <w:r w:rsidRPr="007F0DD6">
        <w:rPr>
          <w:rFonts w:ascii="Arial" w:hAnsi="Arial" w:cs="Arial"/>
          <w:sz w:val="18"/>
          <w:szCs w:val="18"/>
          <w:vertAlign w:val="superscript"/>
        </w:rPr>
        <w:t>00</w:t>
      </w:r>
    </w:p>
    <w:p w14:paraId="64B1FFF7" w14:textId="77777777" w:rsidR="007F0DD6" w:rsidRPr="007F0DD6" w:rsidRDefault="007F0DD6" w:rsidP="007F0DD6">
      <w:pPr>
        <w:jc w:val="both"/>
        <w:rPr>
          <w:rFonts w:ascii="Arial" w:hAnsi="Arial" w:cs="Arial"/>
          <w:bCs/>
          <w:sz w:val="18"/>
          <w:szCs w:val="18"/>
        </w:rPr>
      </w:pPr>
    </w:p>
    <w:p w14:paraId="7D2E5044" w14:textId="77777777" w:rsidR="00F13DFD" w:rsidRPr="007F0DD6" w:rsidRDefault="0056144A" w:rsidP="007F0DD6">
      <w:pPr>
        <w:pStyle w:val="Nagwek1"/>
        <w:shd w:val="clear" w:color="auto" w:fill="E7E6E6" w:themeFill="background2"/>
        <w:spacing w:before="0"/>
        <w:jc w:val="both"/>
        <w:rPr>
          <w:rFonts w:ascii="Arial" w:hAnsi="Arial" w:cs="Arial"/>
          <w:color w:val="auto"/>
          <w:sz w:val="18"/>
          <w:szCs w:val="18"/>
        </w:rPr>
      </w:pPr>
      <w:bookmarkStart w:id="1" w:name="_Toc190683087"/>
      <w:r w:rsidRPr="007F0DD6">
        <w:rPr>
          <w:rFonts w:ascii="Arial" w:hAnsi="Arial" w:cs="Arial"/>
          <w:color w:val="auto"/>
          <w:sz w:val="18"/>
          <w:szCs w:val="18"/>
        </w:rPr>
        <w:t>Część II. Postępowanie</w:t>
      </w:r>
      <w:bookmarkEnd w:id="1"/>
    </w:p>
    <w:p w14:paraId="74CA290A" w14:textId="55934D66" w:rsidR="00F13DFD" w:rsidRPr="007F0DD6" w:rsidRDefault="00F13DFD" w:rsidP="007F0DD6">
      <w:pPr>
        <w:pStyle w:val="Akapitzlist"/>
        <w:numPr>
          <w:ilvl w:val="0"/>
          <w:numId w:val="6"/>
        </w:numPr>
        <w:ind w:hanging="357"/>
        <w:contextualSpacing w:val="0"/>
        <w:jc w:val="both"/>
        <w:rPr>
          <w:rFonts w:ascii="Arial" w:hAnsi="Arial" w:cs="Arial"/>
          <w:sz w:val="18"/>
          <w:szCs w:val="18"/>
        </w:rPr>
      </w:pPr>
      <w:r w:rsidRPr="007F0DD6">
        <w:rPr>
          <w:rFonts w:ascii="Arial" w:hAnsi="Arial" w:cs="Arial"/>
          <w:sz w:val="18"/>
          <w:szCs w:val="18"/>
        </w:rPr>
        <w:t>Postępowanie o udzielenie zamówienia sektorowego prowadzone jest w trybie przetargu nieograniczonego na podstawie przepisów ustawy z dnia</w:t>
      </w:r>
      <w:r w:rsidR="00CA0422" w:rsidRPr="007F0DD6">
        <w:rPr>
          <w:rFonts w:ascii="Arial" w:hAnsi="Arial" w:cs="Arial"/>
          <w:sz w:val="18"/>
          <w:szCs w:val="18"/>
        </w:rPr>
        <w:t xml:space="preserve"> 11 września 2019r.</w:t>
      </w:r>
      <w:r w:rsidRPr="007F0DD6">
        <w:rPr>
          <w:rFonts w:ascii="Arial" w:hAnsi="Arial" w:cs="Arial"/>
          <w:sz w:val="18"/>
          <w:szCs w:val="18"/>
        </w:rPr>
        <w:t>, zwanej dalej ustawą</w:t>
      </w:r>
      <w:r w:rsidR="00CA0422" w:rsidRPr="007F0DD6">
        <w:rPr>
          <w:rFonts w:ascii="Arial" w:hAnsi="Arial" w:cs="Arial"/>
          <w:sz w:val="18"/>
          <w:szCs w:val="18"/>
        </w:rPr>
        <w:t xml:space="preserve"> </w:t>
      </w:r>
      <w:proofErr w:type="spellStart"/>
      <w:r w:rsidR="00CA0422" w:rsidRPr="007F0DD6">
        <w:rPr>
          <w:rFonts w:ascii="Arial" w:hAnsi="Arial" w:cs="Arial"/>
          <w:sz w:val="18"/>
          <w:szCs w:val="18"/>
        </w:rPr>
        <w:t>Pzp</w:t>
      </w:r>
      <w:proofErr w:type="spellEnd"/>
      <w:r w:rsidRPr="007F0DD6">
        <w:rPr>
          <w:rFonts w:ascii="Arial" w:hAnsi="Arial" w:cs="Arial"/>
          <w:sz w:val="18"/>
          <w:szCs w:val="18"/>
        </w:rPr>
        <w:t>.</w:t>
      </w:r>
    </w:p>
    <w:p w14:paraId="0A954F42" w14:textId="221C5C90" w:rsidR="00F13DFD" w:rsidRPr="007F0DD6" w:rsidRDefault="00CA0422" w:rsidP="007F0DD6">
      <w:pPr>
        <w:pStyle w:val="Akapitzlist"/>
        <w:numPr>
          <w:ilvl w:val="0"/>
          <w:numId w:val="6"/>
        </w:numPr>
        <w:ind w:hanging="357"/>
        <w:contextualSpacing w:val="0"/>
        <w:jc w:val="both"/>
        <w:rPr>
          <w:rFonts w:ascii="Arial" w:hAnsi="Arial" w:cs="Arial"/>
          <w:sz w:val="18"/>
          <w:szCs w:val="18"/>
        </w:rPr>
      </w:pPr>
      <w:r w:rsidRPr="007F0DD6">
        <w:rPr>
          <w:rFonts w:ascii="Arial" w:hAnsi="Arial" w:cs="Arial"/>
          <w:sz w:val="18"/>
          <w:szCs w:val="18"/>
        </w:rPr>
        <w:t>Postępowanie jest prowadzone w języku polskim</w:t>
      </w:r>
      <w:r w:rsidR="000C22F4" w:rsidRPr="007F0DD6">
        <w:rPr>
          <w:rFonts w:ascii="Arial" w:hAnsi="Arial" w:cs="Arial"/>
          <w:sz w:val="18"/>
          <w:szCs w:val="18"/>
        </w:rPr>
        <w:t>.</w:t>
      </w:r>
    </w:p>
    <w:p w14:paraId="3517B8A9" w14:textId="61366CA0" w:rsidR="007818F6" w:rsidRPr="007F0DD6" w:rsidRDefault="007818F6" w:rsidP="007F0DD6">
      <w:pPr>
        <w:pStyle w:val="Akapitzlist"/>
        <w:numPr>
          <w:ilvl w:val="0"/>
          <w:numId w:val="6"/>
        </w:numPr>
        <w:ind w:hanging="357"/>
        <w:contextualSpacing w:val="0"/>
        <w:jc w:val="both"/>
        <w:rPr>
          <w:rFonts w:ascii="Arial" w:hAnsi="Arial" w:cs="Arial"/>
          <w:sz w:val="18"/>
          <w:szCs w:val="18"/>
        </w:rPr>
      </w:pPr>
      <w:r w:rsidRPr="007F0DD6">
        <w:rPr>
          <w:rFonts w:ascii="Arial" w:hAnsi="Arial" w:cs="Arial"/>
          <w:sz w:val="18"/>
          <w:szCs w:val="18"/>
        </w:rPr>
        <w:t xml:space="preserve">Zamawiający, na podstawie art. 393 ust.1 pkt 4) ustawy </w:t>
      </w:r>
      <w:proofErr w:type="spellStart"/>
      <w:r w:rsidRPr="007F0DD6">
        <w:rPr>
          <w:rFonts w:ascii="Arial" w:hAnsi="Arial" w:cs="Arial"/>
          <w:sz w:val="18"/>
          <w:szCs w:val="18"/>
        </w:rPr>
        <w:t>Pzp</w:t>
      </w:r>
      <w:proofErr w:type="spellEnd"/>
      <w:r w:rsidRPr="007F0DD6">
        <w:rPr>
          <w:rFonts w:ascii="Arial" w:hAnsi="Arial" w:cs="Arial"/>
          <w:sz w:val="18"/>
          <w:szCs w:val="18"/>
        </w:rPr>
        <w:t>,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48C4BD6A" w14:textId="16864670" w:rsidR="00116B2E" w:rsidRPr="007F0DD6" w:rsidRDefault="00116B2E" w:rsidP="007F0DD6">
      <w:pPr>
        <w:pStyle w:val="Akapitzlist"/>
        <w:numPr>
          <w:ilvl w:val="0"/>
          <w:numId w:val="6"/>
        </w:numPr>
        <w:ind w:hanging="357"/>
        <w:contextualSpacing w:val="0"/>
        <w:jc w:val="both"/>
        <w:rPr>
          <w:rFonts w:ascii="Arial" w:hAnsi="Arial" w:cs="Arial"/>
          <w:sz w:val="18"/>
          <w:szCs w:val="18"/>
        </w:rPr>
      </w:pPr>
      <w:r w:rsidRPr="007F0DD6">
        <w:rPr>
          <w:rFonts w:ascii="Arial" w:hAnsi="Arial" w:cs="Arial"/>
          <w:sz w:val="18"/>
          <w:szCs w:val="18"/>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 Zamawiający spełnia na stronie internetowej Polskiej Grupy Górniczej S.A. w zakładce RODO, w załączniku „Kontrahenci / Pracownicy Kontrahentów”. 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4B087642" w14:textId="77777777" w:rsidR="00694060" w:rsidRPr="007F0DD6" w:rsidRDefault="00694060" w:rsidP="007F0DD6">
      <w:pPr>
        <w:pStyle w:val="Akapitzlist"/>
        <w:numPr>
          <w:ilvl w:val="0"/>
          <w:numId w:val="6"/>
        </w:numPr>
        <w:ind w:hanging="357"/>
        <w:contextualSpacing w:val="0"/>
        <w:jc w:val="both"/>
        <w:rPr>
          <w:rFonts w:ascii="Arial" w:hAnsi="Arial" w:cs="Arial"/>
          <w:sz w:val="18"/>
          <w:szCs w:val="18"/>
        </w:rPr>
      </w:pPr>
      <w:r w:rsidRPr="007F0DD6">
        <w:rPr>
          <w:rFonts w:ascii="Arial" w:hAnsi="Arial" w:cs="Arial"/>
          <w:sz w:val="18"/>
          <w:szCs w:val="18"/>
        </w:rPr>
        <w:t>Dodatkowo zamawiający informuje, że</w:t>
      </w:r>
    </w:p>
    <w:p w14:paraId="00F9F27D" w14:textId="77777777" w:rsidR="00BF615D" w:rsidRPr="007F0DD6" w:rsidRDefault="00694060" w:rsidP="007F0DD6">
      <w:pPr>
        <w:pStyle w:val="Akapitzlist"/>
        <w:numPr>
          <w:ilvl w:val="1"/>
          <w:numId w:val="6"/>
        </w:numPr>
        <w:ind w:hanging="357"/>
        <w:contextualSpacing w:val="0"/>
        <w:jc w:val="both"/>
        <w:rPr>
          <w:rFonts w:ascii="Arial" w:hAnsi="Arial" w:cs="Arial"/>
          <w:sz w:val="18"/>
          <w:szCs w:val="18"/>
        </w:rPr>
      </w:pPr>
      <w:r w:rsidRPr="007F0DD6">
        <w:rPr>
          <w:rFonts w:ascii="Arial" w:hAnsi="Arial" w:cs="Arial"/>
          <w:sz w:val="18"/>
          <w:szCs w:val="18"/>
        </w:rPr>
        <w:t>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03F7C158" w14:textId="3B68282F" w:rsidR="00694060" w:rsidRPr="007F0DD6" w:rsidRDefault="00BF615D" w:rsidP="007F0DD6">
      <w:pPr>
        <w:pStyle w:val="Akapitzlist"/>
        <w:numPr>
          <w:ilvl w:val="1"/>
          <w:numId w:val="6"/>
        </w:numPr>
        <w:ind w:hanging="357"/>
        <w:contextualSpacing w:val="0"/>
        <w:jc w:val="both"/>
        <w:rPr>
          <w:rFonts w:ascii="Arial" w:hAnsi="Arial" w:cs="Arial"/>
          <w:sz w:val="18"/>
          <w:szCs w:val="18"/>
        </w:rPr>
      </w:pPr>
      <w:r w:rsidRPr="007F0DD6">
        <w:rPr>
          <w:rFonts w:ascii="Arial" w:hAnsi="Arial" w:cs="Arial"/>
          <w:sz w:val="18"/>
          <w:szCs w:val="18"/>
        </w:rPr>
        <w:t>W postępowaniu o udzielenie zamówienia zgłoszenie żądania ograniczenia przetwarzania danych, o którym mowa w art. 18 ust. 1 RODO, nie ogranicza przetwarzania danych osobowych do czasu zakończenia tego postępowania.</w:t>
      </w:r>
    </w:p>
    <w:p w14:paraId="52C1096F" w14:textId="77777777" w:rsidR="00F13DFD" w:rsidRPr="007F0DD6" w:rsidRDefault="00F13DFD" w:rsidP="007F0DD6">
      <w:pPr>
        <w:jc w:val="both"/>
        <w:rPr>
          <w:rFonts w:ascii="Arial" w:hAnsi="Arial" w:cs="Arial"/>
          <w:bCs/>
          <w:sz w:val="18"/>
          <w:szCs w:val="18"/>
        </w:rPr>
      </w:pPr>
    </w:p>
    <w:p w14:paraId="5293D791" w14:textId="77777777" w:rsidR="00F13DFD" w:rsidRPr="007F0DD6" w:rsidRDefault="00CA0422" w:rsidP="007F0DD6">
      <w:pPr>
        <w:pStyle w:val="Nagwek1"/>
        <w:shd w:val="clear" w:color="auto" w:fill="E7E6E6" w:themeFill="background2"/>
        <w:spacing w:before="0"/>
        <w:jc w:val="both"/>
        <w:rPr>
          <w:rFonts w:ascii="Arial" w:hAnsi="Arial" w:cs="Arial"/>
          <w:color w:val="auto"/>
          <w:sz w:val="18"/>
          <w:szCs w:val="18"/>
        </w:rPr>
      </w:pPr>
      <w:bookmarkStart w:id="2" w:name="_Toc190683088"/>
      <w:r w:rsidRPr="007F0DD6">
        <w:rPr>
          <w:rFonts w:ascii="Arial" w:hAnsi="Arial" w:cs="Arial"/>
          <w:color w:val="auto"/>
          <w:sz w:val="18"/>
          <w:szCs w:val="18"/>
        </w:rPr>
        <w:t xml:space="preserve">Część III. </w:t>
      </w:r>
      <w:r w:rsidR="00F13DFD" w:rsidRPr="007F0DD6">
        <w:rPr>
          <w:rFonts w:ascii="Arial" w:hAnsi="Arial" w:cs="Arial"/>
          <w:color w:val="auto"/>
          <w:sz w:val="18"/>
          <w:szCs w:val="18"/>
        </w:rPr>
        <w:t>Przedmiot zamówienia</w:t>
      </w:r>
      <w:r w:rsidR="00A02094" w:rsidRPr="007F0DD6">
        <w:rPr>
          <w:rFonts w:ascii="Arial" w:hAnsi="Arial" w:cs="Arial"/>
          <w:color w:val="auto"/>
          <w:sz w:val="18"/>
          <w:szCs w:val="18"/>
        </w:rPr>
        <w:t>. Termin wykonania.</w:t>
      </w:r>
      <w:bookmarkEnd w:id="2"/>
    </w:p>
    <w:p w14:paraId="0CC1B344" w14:textId="668B1D9C" w:rsidR="00946A98" w:rsidRPr="007F0DD6" w:rsidRDefault="00F13DFD" w:rsidP="00AF62BB">
      <w:pPr>
        <w:pStyle w:val="Akapitzlist"/>
        <w:numPr>
          <w:ilvl w:val="0"/>
          <w:numId w:val="1"/>
        </w:numPr>
        <w:jc w:val="both"/>
        <w:rPr>
          <w:rFonts w:ascii="Arial" w:hAnsi="Arial" w:cs="Arial"/>
          <w:b/>
          <w:sz w:val="18"/>
          <w:szCs w:val="18"/>
        </w:rPr>
      </w:pPr>
      <w:r w:rsidRPr="007F0DD6">
        <w:rPr>
          <w:rFonts w:ascii="Arial" w:hAnsi="Arial" w:cs="Arial"/>
          <w:sz w:val="18"/>
          <w:szCs w:val="18"/>
        </w:rPr>
        <w:t xml:space="preserve">Przedmiotem zamówienia jest: </w:t>
      </w:r>
      <w:r w:rsidR="00B563C4" w:rsidRPr="007F0DD6">
        <w:rPr>
          <w:rFonts w:ascii="Arial" w:hAnsi="Arial" w:cs="Arial"/>
          <w:b/>
          <w:bCs/>
          <w:sz w:val="18"/>
          <w:szCs w:val="18"/>
        </w:rPr>
        <w:t>Dostawa, modernizacja i dostosowanie  ognioszczelnych pól rozdzielczych 6kV dla Oddziałów Polskiej Grupy Górniczej S.A</w:t>
      </w:r>
      <w:r w:rsidR="00B563C4" w:rsidRPr="007F0DD6">
        <w:rPr>
          <w:rFonts w:ascii="Arial" w:hAnsi="Arial" w:cs="Arial"/>
          <w:sz w:val="18"/>
          <w:szCs w:val="18"/>
        </w:rPr>
        <w:t xml:space="preserve">. </w:t>
      </w:r>
    </w:p>
    <w:p w14:paraId="7E06E628" w14:textId="77777777" w:rsidR="00F13DFD" w:rsidRPr="007F0DD6" w:rsidRDefault="00F13DFD" w:rsidP="00AF62BB">
      <w:pPr>
        <w:pStyle w:val="Akapitzlist"/>
        <w:numPr>
          <w:ilvl w:val="0"/>
          <w:numId w:val="1"/>
        </w:numPr>
        <w:contextualSpacing w:val="0"/>
        <w:jc w:val="both"/>
        <w:rPr>
          <w:rFonts w:ascii="Arial" w:hAnsi="Arial" w:cs="Arial"/>
          <w:bCs/>
          <w:sz w:val="18"/>
          <w:szCs w:val="18"/>
        </w:rPr>
      </w:pPr>
      <w:r w:rsidRPr="007F0DD6">
        <w:rPr>
          <w:rFonts w:ascii="Arial" w:hAnsi="Arial" w:cs="Arial"/>
          <w:sz w:val="18"/>
          <w:szCs w:val="18"/>
        </w:rPr>
        <w:t xml:space="preserve">Szczegółowy opis przedmiotu zamówienia </w:t>
      </w:r>
      <w:r w:rsidR="00CA0422" w:rsidRPr="007F0DD6">
        <w:rPr>
          <w:rFonts w:ascii="Arial" w:hAnsi="Arial" w:cs="Arial"/>
          <w:sz w:val="18"/>
          <w:szCs w:val="18"/>
        </w:rPr>
        <w:t>(dalej SOPZ) zawarty jest</w:t>
      </w:r>
      <w:r w:rsidRPr="007F0DD6">
        <w:rPr>
          <w:rFonts w:ascii="Arial" w:hAnsi="Arial" w:cs="Arial"/>
          <w:sz w:val="18"/>
          <w:szCs w:val="18"/>
        </w:rPr>
        <w:t xml:space="preserve"> w </w:t>
      </w:r>
      <w:r w:rsidRPr="007F0DD6">
        <w:rPr>
          <w:rFonts w:ascii="Arial" w:hAnsi="Arial" w:cs="Arial"/>
          <w:iCs/>
          <w:sz w:val="18"/>
          <w:szCs w:val="18"/>
        </w:rPr>
        <w:t>Załączniku nr 1</w:t>
      </w:r>
      <w:r w:rsidR="00CA0422" w:rsidRPr="007F0DD6">
        <w:rPr>
          <w:rFonts w:ascii="Arial" w:hAnsi="Arial" w:cs="Arial"/>
          <w:sz w:val="18"/>
          <w:szCs w:val="18"/>
        </w:rPr>
        <w:t xml:space="preserve"> do S</w:t>
      </w:r>
      <w:r w:rsidRPr="007F0DD6">
        <w:rPr>
          <w:rFonts w:ascii="Arial" w:hAnsi="Arial" w:cs="Arial"/>
          <w:sz w:val="18"/>
          <w:szCs w:val="18"/>
        </w:rPr>
        <w:t>WZ.</w:t>
      </w:r>
    </w:p>
    <w:p w14:paraId="69C176C4" w14:textId="7F66B357" w:rsidR="00414CE2" w:rsidRPr="007F0DD6" w:rsidRDefault="00414CE2" w:rsidP="00AF62BB">
      <w:pPr>
        <w:pStyle w:val="Akapitzlist"/>
        <w:numPr>
          <w:ilvl w:val="0"/>
          <w:numId w:val="1"/>
        </w:numPr>
        <w:contextualSpacing w:val="0"/>
        <w:jc w:val="both"/>
        <w:rPr>
          <w:rFonts w:ascii="Arial" w:hAnsi="Arial" w:cs="Arial"/>
          <w:sz w:val="18"/>
          <w:szCs w:val="18"/>
        </w:rPr>
      </w:pPr>
      <w:r w:rsidRPr="007F0DD6">
        <w:rPr>
          <w:rFonts w:ascii="Arial" w:hAnsi="Arial" w:cs="Arial"/>
          <w:sz w:val="18"/>
          <w:szCs w:val="18"/>
        </w:rPr>
        <w:t xml:space="preserve">Kod CPV: </w:t>
      </w:r>
      <w:r w:rsidR="00B563C4" w:rsidRPr="007F0DD6">
        <w:rPr>
          <w:rFonts w:ascii="Arial" w:hAnsi="Arial" w:cs="Arial"/>
          <w:sz w:val="18"/>
          <w:szCs w:val="18"/>
        </w:rPr>
        <w:t>31213100-3 Rozdzielnice, 50532400-7 Us</w:t>
      </w:r>
      <w:r w:rsidR="005D0E8A" w:rsidRPr="007F0DD6">
        <w:rPr>
          <w:rFonts w:ascii="Arial" w:hAnsi="Arial" w:cs="Arial"/>
          <w:sz w:val="18"/>
          <w:szCs w:val="18"/>
        </w:rPr>
        <w:t>ł</w:t>
      </w:r>
      <w:r w:rsidR="00B563C4" w:rsidRPr="007F0DD6">
        <w:rPr>
          <w:rFonts w:ascii="Arial" w:hAnsi="Arial" w:cs="Arial"/>
          <w:sz w:val="18"/>
          <w:szCs w:val="18"/>
        </w:rPr>
        <w:t xml:space="preserve">ugi w zakresie zapraw i konserwacji elektrycznego sprzętu </w:t>
      </w:r>
      <w:r w:rsidR="005D0E8A" w:rsidRPr="007F0DD6">
        <w:rPr>
          <w:rFonts w:ascii="Arial" w:hAnsi="Arial" w:cs="Arial"/>
          <w:sz w:val="18"/>
          <w:szCs w:val="18"/>
        </w:rPr>
        <w:t>przesyłowego</w:t>
      </w:r>
    </w:p>
    <w:p w14:paraId="39A94CCF" w14:textId="77777777" w:rsidR="003872A0" w:rsidRPr="007F0DD6" w:rsidRDefault="003872A0" w:rsidP="00AF62BB">
      <w:pPr>
        <w:pStyle w:val="Akapitzlist"/>
        <w:numPr>
          <w:ilvl w:val="0"/>
          <w:numId w:val="1"/>
        </w:numPr>
        <w:contextualSpacing w:val="0"/>
        <w:jc w:val="both"/>
        <w:rPr>
          <w:rFonts w:ascii="Arial" w:hAnsi="Arial" w:cs="Arial"/>
          <w:b/>
          <w:bCs/>
          <w:sz w:val="18"/>
          <w:szCs w:val="18"/>
        </w:rPr>
      </w:pPr>
      <w:r w:rsidRPr="007F0DD6">
        <w:rPr>
          <w:rFonts w:ascii="Arial" w:hAnsi="Arial" w:cs="Arial"/>
          <w:sz w:val="18"/>
          <w:szCs w:val="18"/>
        </w:rPr>
        <w:t xml:space="preserve">Termin wykonania zamówienia został określony w §5 Istotnych postanowień umowy (IPU) - </w:t>
      </w:r>
      <w:r w:rsidRPr="007F0DD6">
        <w:rPr>
          <w:rFonts w:ascii="Arial" w:hAnsi="Arial" w:cs="Arial"/>
          <w:b/>
          <w:bCs/>
          <w:sz w:val="18"/>
          <w:szCs w:val="18"/>
        </w:rPr>
        <w:t>Załącznik nr 5 do SWZ.</w:t>
      </w:r>
    </w:p>
    <w:p w14:paraId="55FFA5C8" w14:textId="77777777" w:rsidR="00CA0422" w:rsidRPr="007F0DD6" w:rsidRDefault="00CA0422" w:rsidP="007F0DD6">
      <w:pPr>
        <w:jc w:val="both"/>
        <w:rPr>
          <w:rFonts w:ascii="Arial" w:hAnsi="Arial" w:cs="Arial"/>
          <w:bCs/>
          <w:sz w:val="18"/>
          <w:szCs w:val="18"/>
        </w:rPr>
      </w:pPr>
    </w:p>
    <w:p w14:paraId="4B87DD6C" w14:textId="77777777" w:rsidR="00F13DFD" w:rsidRPr="007F0DD6" w:rsidRDefault="00CA0422" w:rsidP="007F0DD6">
      <w:pPr>
        <w:pStyle w:val="Nagwek1"/>
        <w:shd w:val="clear" w:color="auto" w:fill="E7E6E6" w:themeFill="background2"/>
        <w:spacing w:before="0"/>
        <w:jc w:val="both"/>
        <w:rPr>
          <w:rFonts w:ascii="Arial" w:hAnsi="Arial" w:cs="Arial"/>
          <w:color w:val="auto"/>
          <w:sz w:val="18"/>
          <w:szCs w:val="18"/>
        </w:rPr>
      </w:pPr>
      <w:bookmarkStart w:id="3" w:name="_Toc190683089"/>
      <w:r w:rsidRPr="007F0DD6">
        <w:rPr>
          <w:rFonts w:ascii="Arial" w:hAnsi="Arial" w:cs="Arial"/>
          <w:color w:val="auto"/>
          <w:sz w:val="18"/>
          <w:szCs w:val="18"/>
        </w:rPr>
        <w:t xml:space="preserve">Część IV. </w:t>
      </w:r>
      <w:r w:rsidR="00F13DFD" w:rsidRPr="007F0DD6">
        <w:rPr>
          <w:rFonts w:ascii="Arial" w:hAnsi="Arial" w:cs="Arial"/>
          <w:color w:val="auto"/>
          <w:sz w:val="18"/>
          <w:szCs w:val="18"/>
        </w:rPr>
        <w:t>Oferty częściowe, zamówienia podobne</w:t>
      </w:r>
      <w:r w:rsidRPr="007F0DD6">
        <w:rPr>
          <w:rFonts w:ascii="Arial" w:hAnsi="Arial" w:cs="Arial"/>
          <w:color w:val="auto"/>
          <w:sz w:val="18"/>
          <w:szCs w:val="18"/>
        </w:rPr>
        <w:t>, opcja</w:t>
      </w:r>
      <w:bookmarkEnd w:id="3"/>
    </w:p>
    <w:p w14:paraId="36464410" w14:textId="6EFF8344" w:rsidR="00F625E4" w:rsidRPr="007F0DD6" w:rsidRDefault="00414CE2" w:rsidP="00A8081D">
      <w:pPr>
        <w:numPr>
          <w:ilvl w:val="7"/>
          <w:numId w:val="40"/>
        </w:numPr>
        <w:ind w:left="284" w:hanging="284"/>
        <w:jc w:val="both"/>
        <w:rPr>
          <w:rFonts w:ascii="Arial" w:hAnsi="Arial" w:cs="Arial"/>
          <w:sz w:val="18"/>
          <w:szCs w:val="18"/>
        </w:rPr>
      </w:pPr>
      <w:r w:rsidRPr="007F0DD6">
        <w:rPr>
          <w:rFonts w:ascii="Arial" w:hAnsi="Arial" w:cs="Arial"/>
          <w:sz w:val="18"/>
          <w:szCs w:val="18"/>
        </w:rPr>
        <w:t>Zamawiający</w:t>
      </w:r>
      <w:r w:rsidRPr="007F0DD6">
        <w:rPr>
          <w:rFonts w:ascii="Arial" w:hAnsi="Arial" w:cs="Arial"/>
          <w:bCs/>
          <w:sz w:val="18"/>
          <w:szCs w:val="18"/>
        </w:rPr>
        <w:t xml:space="preserve"> dopuszcza możliwość składania ofert częściowych.</w:t>
      </w:r>
    </w:p>
    <w:p w14:paraId="5F337201" w14:textId="77777777" w:rsidR="007F0DD6" w:rsidRPr="007F0DD6" w:rsidRDefault="007F0DD6" w:rsidP="007F0DD6">
      <w:pPr>
        <w:tabs>
          <w:tab w:val="left" w:pos="1560"/>
        </w:tabs>
        <w:ind w:firstLine="284"/>
        <w:jc w:val="both"/>
        <w:rPr>
          <w:rFonts w:ascii="Arial" w:hAnsi="Arial" w:cs="Arial"/>
          <w:b/>
          <w:bCs/>
          <w:i/>
          <w:iCs/>
          <w:sz w:val="18"/>
          <w:szCs w:val="18"/>
        </w:rPr>
      </w:pPr>
      <w:r w:rsidRPr="007F0DD6">
        <w:rPr>
          <w:rFonts w:ascii="Arial" w:hAnsi="Arial" w:cs="Arial"/>
          <w:b/>
          <w:bCs/>
          <w:i/>
          <w:iCs/>
          <w:sz w:val="18"/>
          <w:szCs w:val="18"/>
        </w:rPr>
        <w:t xml:space="preserve">Zadanie nr 1 - </w:t>
      </w:r>
      <w:r w:rsidRPr="007F0DD6">
        <w:rPr>
          <w:rFonts w:ascii="Arial" w:hAnsi="Arial" w:cs="Arial"/>
          <w:b/>
          <w:bCs/>
          <w:i/>
          <w:color w:val="000000"/>
          <w:sz w:val="18"/>
          <w:szCs w:val="18"/>
        </w:rPr>
        <w:t xml:space="preserve">Dostawa nowych pól </w:t>
      </w:r>
      <w:r w:rsidRPr="007F0DD6">
        <w:rPr>
          <w:rFonts w:ascii="Arial" w:hAnsi="Arial" w:cs="Arial"/>
          <w:b/>
          <w:i/>
          <w:color w:val="000000"/>
          <w:sz w:val="18"/>
          <w:szCs w:val="18"/>
        </w:rPr>
        <w:t>rozdzielczych 6kV z wariantem dostawy pól po modernizacji</w:t>
      </w:r>
    </w:p>
    <w:p w14:paraId="53A98AF2" w14:textId="77777777" w:rsidR="007F0DD6" w:rsidRPr="007F0DD6" w:rsidRDefault="007F0DD6" w:rsidP="007F0DD6">
      <w:pPr>
        <w:pStyle w:val="Akapitzlist"/>
        <w:tabs>
          <w:tab w:val="left" w:pos="470"/>
          <w:tab w:val="left" w:pos="1560"/>
          <w:tab w:val="right" w:leader="dot" w:pos="10010"/>
        </w:tabs>
        <w:ind w:left="1560" w:hanging="1276"/>
        <w:jc w:val="both"/>
        <w:rPr>
          <w:rFonts w:ascii="Arial" w:hAnsi="Arial" w:cs="Arial"/>
          <w:b/>
          <w:bCs/>
          <w:i/>
          <w:iCs/>
          <w:color w:val="000000"/>
          <w:sz w:val="18"/>
          <w:szCs w:val="18"/>
        </w:rPr>
      </w:pPr>
      <w:r w:rsidRPr="007F0DD6">
        <w:rPr>
          <w:rFonts w:ascii="Arial" w:hAnsi="Arial" w:cs="Arial"/>
          <w:b/>
          <w:bCs/>
          <w:i/>
          <w:iCs/>
          <w:color w:val="000000"/>
          <w:sz w:val="18"/>
          <w:szCs w:val="18"/>
        </w:rPr>
        <w:t xml:space="preserve">Zadanie nr 2 - Modernizacja ognioszczelnych pól rozdzielczych 6kV Zamawiającego z wariantem dostawy nowych pól </w:t>
      </w:r>
    </w:p>
    <w:p w14:paraId="2A44460C" w14:textId="65881FAD" w:rsidR="007F0DD6" w:rsidRPr="007F0DD6" w:rsidRDefault="007F0DD6" w:rsidP="007F0DD6">
      <w:pPr>
        <w:pStyle w:val="Akapitzlist"/>
        <w:tabs>
          <w:tab w:val="left" w:pos="1560"/>
        </w:tabs>
        <w:ind w:left="1560" w:hanging="1276"/>
        <w:jc w:val="both"/>
        <w:rPr>
          <w:rFonts w:ascii="Arial" w:hAnsi="Arial" w:cs="Arial"/>
          <w:b/>
          <w:i/>
          <w:color w:val="000000"/>
          <w:sz w:val="18"/>
          <w:szCs w:val="18"/>
        </w:rPr>
      </w:pPr>
      <w:r w:rsidRPr="007F0DD6">
        <w:rPr>
          <w:rFonts w:ascii="Arial" w:hAnsi="Arial" w:cs="Arial"/>
          <w:b/>
          <w:bCs/>
          <w:i/>
          <w:color w:val="000000"/>
          <w:sz w:val="18"/>
          <w:szCs w:val="18"/>
        </w:rPr>
        <w:t xml:space="preserve">Zadanie nr 3 </w:t>
      </w:r>
      <w:r w:rsidR="00A879CE">
        <w:rPr>
          <w:rFonts w:ascii="Arial" w:hAnsi="Arial" w:cs="Arial"/>
          <w:b/>
          <w:bCs/>
          <w:i/>
          <w:color w:val="000000"/>
          <w:sz w:val="18"/>
          <w:szCs w:val="18"/>
        </w:rPr>
        <w:t>-</w:t>
      </w:r>
      <w:r w:rsidRPr="007F0DD6">
        <w:rPr>
          <w:rFonts w:ascii="Arial" w:hAnsi="Arial" w:cs="Arial"/>
          <w:b/>
          <w:bCs/>
          <w:i/>
          <w:color w:val="000000"/>
          <w:sz w:val="18"/>
          <w:szCs w:val="18"/>
        </w:rPr>
        <w:t xml:space="preserve"> Doposażenie pól</w:t>
      </w:r>
      <w:r w:rsidRPr="007F0DD6">
        <w:rPr>
          <w:rFonts w:ascii="Arial" w:hAnsi="Arial" w:cs="Arial"/>
          <w:b/>
          <w:i/>
          <w:color w:val="000000"/>
          <w:sz w:val="18"/>
          <w:szCs w:val="18"/>
        </w:rPr>
        <w:t xml:space="preserve"> rozdzielczych udostępnionych przez zamawiającego dla potrzeb podłączenia do systemu nadzoru dyspozytorskiego,</w:t>
      </w:r>
    </w:p>
    <w:p w14:paraId="184015ED" w14:textId="77777777" w:rsidR="007F0DD6" w:rsidRPr="007F0DD6" w:rsidRDefault="007F0DD6" w:rsidP="007F0DD6">
      <w:pPr>
        <w:pStyle w:val="Akapitzlist"/>
        <w:tabs>
          <w:tab w:val="left" w:pos="1560"/>
        </w:tabs>
        <w:ind w:left="1560" w:hanging="1276"/>
        <w:jc w:val="both"/>
        <w:rPr>
          <w:rFonts w:ascii="Arial" w:hAnsi="Arial" w:cs="Arial"/>
          <w:b/>
          <w:bCs/>
          <w:i/>
          <w:iCs/>
          <w:color w:val="000000"/>
          <w:sz w:val="18"/>
          <w:szCs w:val="18"/>
        </w:rPr>
      </w:pPr>
      <w:r w:rsidRPr="007F0DD6">
        <w:rPr>
          <w:rFonts w:ascii="Arial" w:hAnsi="Arial" w:cs="Arial"/>
          <w:b/>
          <w:bCs/>
          <w:i/>
          <w:color w:val="000000"/>
          <w:sz w:val="18"/>
          <w:szCs w:val="18"/>
        </w:rPr>
        <w:t xml:space="preserve">Zadanie nr 4 – </w:t>
      </w:r>
      <w:r w:rsidRPr="007F0DD6">
        <w:rPr>
          <w:rFonts w:ascii="Arial" w:hAnsi="Arial" w:cs="Arial"/>
          <w:b/>
          <w:i/>
          <w:sz w:val="18"/>
          <w:szCs w:val="18"/>
        </w:rPr>
        <w:t>Dostawa dwuodpływowych ognioszczelnych zespołów manewrowych do zasilania górniczych sieci o napięciu 6kV</w:t>
      </w:r>
      <w:r w:rsidRPr="007F0DD6">
        <w:rPr>
          <w:rFonts w:ascii="Arial" w:hAnsi="Arial" w:cs="Arial"/>
          <w:b/>
          <w:bCs/>
          <w:i/>
          <w:color w:val="000000"/>
          <w:sz w:val="18"/>
          <w:szCs w:val="18"/>
        </w:rPr>
        <w:t>.</w:t>
      </w:r>
    </w:p>
    <w:p w14:paraId="6779ABB1" w14:textId="5BD2A747" w:rsidR="00C36259" w:rsidRPr="007F0DD6" w:rsidRDefault="00F13DFD" w:rsidP="007F0DD6">
      <w:pPr>
        <w:ind w:left="284"/>
        <w:jc w:val="both"/>
        <w:rPr>
          <w:rFonts w:ascii="Arial" w:hAnsi="Arial" w:cs="Arial"/>
          <w:bCs/>
          <w:sz w:val="18"/>
          <w:szCs w:val="18"/>
        </w:rPr>
      </w:pPr>
      <w:r w:rsidRPr="007F0DD6">
        <w:rPr>
          <w:rFonts w:ascii="Arial" w:hAnsi="Arial" w:cs="Arial"/>
          <w:bCs/>
          <w:sz w:val="18"/>
          <w:szCs w:val="18"/>
        </w:rPr>
        <w:t xml:space="preserve">Zakres i przedmiot poszczególnych </w:t>
      </w:r>
      <w:r w:rsidR="00CA0422" w:rsidRPr="007F0DD6">
        <w:rPr>
          <w:rFonts w:ascii="Arial" w:hAnsi="Arial" w:cs="Arial"/>
          <w:bCs/>
          <w:sz w:val="18"/>
          <w:szCs w:val="18"/>
        </w:rPr>
        <w:t>części zamówienia,</w:t>
      </w:r>
      <w:r w:rsidRPr="007F0DD6">
        <w:rPr>
          <w:rFonts w:ascii="Arial" w:hAnsi="Arial" w:cs="Arial"/>
          <w:bCs/>
          <w:sz w:val="18"/>
          <w:szCs w:val="18"/>
        </w:rPr>
        <w:t xml:space="preserve"> na które można składać ofertę został określony w </w:t>
      </w:r>
      <w:r w:rsidR="00EA2540" w:rsidRPr="007F0DD6">
        <w:rPr>
          <w:rFonts w:ascii="Arial" w:hAnsi="Arial" w:cs="Arial"/>
          <w:bCs/>
          <w:sz w:val="18"/>
          <w:szCs w:val="18"/>
        </w:rPr>
        <w:t>Szczegółowym Opisie Przedmiotu Zamówienia (</w:t>
      </w:r>
      <w:r w:rsidR="00CA0422" w:rsidRPr="007F0DD6">
        <w:rPr>
          <w:rFonts w:ascii="Arial" w:hAnsi="Arial" w:cs="Arial"/>
          <w:bCs/>
          <w:sz w:val="18"/>
          <w:szCs w:val="18"/>
        </w:rPr>
        <w:t>SOPZ</w:t>
      </w:r>
      <w:r w:rsidR="00EA2540" w:rsidRPr="007F0DD6">
        <w:rPr>
          <w:rFonts w:ascii="Arial" w:hAnsi="Arial" w:cs="Arial"/>
          <w:bCs/>
          <w:sz w:val="18"/>
          <w:szCs w:val="18"/>
        </w:rPr>
        <w:t>)</w:t>
      </w:r>
      <w:r w:rsidR="001544C8" w:rsidRPr="007F0DD6">
        <w:rPr>
          <w:rFonts w:ascii="Arial" w:hAnsi="Arial" w:cs="Arial"/>
          <w:bCs/>
          <w:sz w:val="18"/>
          <w:szCs w:val="18"/>
        </w:rPr>
        <w:t xml:space="preserve"> </w:t>
      </w:r>
      <w:r w:rsidR="00EA2540" w:rsidRPr="007F0DD6">
        <w:rPr>
          <w:rFonts w:ascii="Arial" w:hAnsi="Arial" w:cs="Arial"/>
          <w:bCs/>
          <w:sz w:val="18"/>
          <w:szCs w:val="18"/>
        </w:rPr>
        <w:t>stanowiącym</w:t>
      </w:r>
      <w:r w:rsidR="001544C8" w:rsidRPr="007F0DD6">
        <w:rPr>
          <w:rFonts w:ascii="Arial" w:hAnsi="Arial" w:cs="Arial"/>
          <w:bCs/>
          <w:sz w:val="18"/>
          <w:szCs w:val="18"/>
        </w:rPr>
        <w:t xml:space="preserve"> </w:t>
      </w:r>
      <w:r w:rsidR="001544C8" w:rsidRPr="007F0DD6">
        <w:rPr>
          <w:rFonts w:ascii="Arial" w:hAnsi="Arial" w:cs="Arial"/>
          <w:b/>
          <w:sz w:val="18"/>
          <w:szCs w:val="18"/>
        </w:rPr>
        <w:t>Załącznik nr 1 do SWZ</w:t>
      </w:r>
      <w:r w:rsidR="007F0DD6" w:rsidRPr="007F0DD6">
        <w:rPr>
          <w:rFonts w:ascii="Arial" w:hAnsi="Arial" w:cs="Arial"/>
          <w:bCs/>
          <w:sz w:val="18"/>
          <w:szCs w:val="18"/>
        </w:rPr>
        <w:t>.</w:t>
      </w:r>
    </w:p>
    <w:p w14:paraId="4B5EF7C4" w14:textId="77777777" w:rsidR="00F234EA" w:rsidRPr="002C7FAA" w:rsidRDefault="00F234EA" w:rsidP="00A8081D">
      <w:pPr>
        <w:numPr>
          <w:ilvl w:val="7"/>
          <w:numId w:val="40"/>
        </w:numPr>
        <w:ind w:left="284" w:hanging="284"/>
        <w:jc w:val="both"/>
        <w:rPr>
          <w:rFonts w:ascii="Arial" w:hAnsi="Arial" w:cs="Arial"/>
          <w:sz w:val="18"/>
          <w:szCs w:val="18"/>
        </w:rPr>
      </w:pPr>
      <w:r w:rsidRPr="002C7FAA">
        <w:rPr>
          <w:rFonts w:ascii="Arial" w:hAnsi="Arial" w:cs="Arial"/>
          <w:sz w:val="18"/>
          <w:szCs w:val="18"/>
        </w:rPr>
        <w:t xml:space="preserve">Zamawiający nie przewiduje udzielenia zamówienia podobnego, o którym mowa w ustawie </w:t>
      </w:r>
      <w:proofErr w:type="spellStart"/>
      <w:r w:rsidRPr="002C7FAA">
        <w:rPr>
          <w:rFonts w:ascii="Arial" w:hAnsi="Arial" w:cs="Arial"/>
          <w:sz w:val="18"/>
          <w:szCs w:val="18"/>
        </w:rPr>
        <w:t>Pzp</w:t>
      </w:r>
      <w:proofErr w:type="spellEnd"/>
      <w:r w:rsidRPr="002C7FAA">
        <w:rPr>
          <w:rFonts w:ascii="Arial" w:hAnsi="Arial" w:cs="Arial"/>
          <w:sz w:val="18"/>
          <w:szCs w:val="18"/>
        </w:rPr>
        <w:t>.</w:t>
      </w:r>
    </w:p>
    <w:p w14:paraId="383FD318" w14:textId="30BF11B8" w:rsidR="00186032" w:rsidRPr="002C7FAA" w:rsidRDefault="00186032" w:rsidP="00A8081D">
      <w:pPr>
        <w:numPr>
          <w:ilvl w:val="7"/>
          <w:numId w:val="40"/>
        </w:numPr>
        <w:ind w:left="284" w:hanging="284"/>
        <w:jc w:val="both"/>
        <w:rPr>
          <w:rFonts w:ascii="Arial" w:hAnsi="Arial" w:cs="Arial"/>
          <w:sz w:val="18"/>
          <w:szCs w:val="18"/>
        </w:rPr>
      </w:pPr>
      <w:r w:rsidRPr="002C7FAA">
        <w:rPr>
          <w:rFonts w:ascii="Arial" w:hAnsi="Arial" w:cs="Arial"/>
          <w:bCs/>
          <w:sz w:val="18"/>
          <w:szCs w:val="18"/>
        </w:rPr>
        <w:t xml:space="preserve">Zamawiający zastrzega prawo opcji </w:t>
      </w:r>
      <w:r w:rsidR="00F234EA" w:rsidRPr="002C7FAA">
        <w:rPr>
          <w:rFonts w:ascii="Arial" w:hAnsi="Arial" w:cs="Arial"/>
          <w:iCs/>
          <w:sz w:val="18"/>
          <w:szCs w:val="18"/>
        </w:rPr>
        <w:t xml:space="preserve">w zakresie zadania nr 2  </w:t>
      </w:r>
      <w:r w:rsidRPr="002C7FAA">
        <w:rPr>
          <w:rFonts w:ascii="Arial" w:hAnsi="Arial" w:cs="Arial"/>
          <w:bCs/>
          <w:iCs/>
          <w:sz w:val="18"/>
          <w:szCs w:val="18"/>
        </w:rPr>
        <w:t>polegające</w:t>
      </w:r>
      <w:r w:rsidRPr="002C7FAA">
        <w:rPr>
          <w:rFonts w:ascii="Arial" w:hAnsi="Arial" w:cs="Arial"/>
          <w:bCs/>
          <w:sz w:val="18"/>
          <w:szCs w:val="18"/>
        </w:rPr>
        <w:t xml:space="preserve"> na </w:t>
      </w:r>
      <w:r w:rsidR="00F234EA" w:rsidRPr="002C7FAA">
        <w:rPr>
          <w:rFonts w:ascii="Arial" w:hAnsi="Arial" w:cs="Arial"/>
          <w:bCs/>
          <w:sz w:val="18"/>
          <w:szCs w:val="18"/>
        </w:rPr>
        <w:t>m</w:t>
      </w:r>
      <w:r w:rsidR="00F234EA" w:rsidRPr="002C7FAA">
        <w:rPr>
          <w:rFonts w:ascii="Arial" w:hAnsi="Arial" w:cs="Arial"/>
          <w:sz w:val="18"/>
          <w:szCs w:val="18"/>
        </w:rPr>
        <w:t>odernizacji pól rozdzielczych 6kV odpływowych, dopływowych, sprzęgłowych  z wariantem dostawy nowych pól</w:t>
      </w:r>
      <w:r w:rsidRPr="002C7FAA">
        <w:rPr>
          <w:rFonts w:ascii="Arial" w:hAnsi="Arial" w:cs="Arial"/>
          <w:bCs/>
          <w:sz w:val="18"/>
          <w:szCs w:val="18"/>
        </w:rPr>
        <w:t>.</w:t>
      </w:r>
    </w:p>
    <w:p w14:paraId="03920EEC" w14:textId="77777777" w:rsidR="00186032" w:rsidRPr="002C7FAA" w:rsidRDefault="00186032" w:rsidP="00A8081D">
      <w:pPr>
        <w:numPr>
          <w:ilvl w:val="7"/>
          <w:numId w:val="40"/>
        </w:numPr>
        <w:ind w:left="284" w:hanging="284"/>
        <w:jc w:val="both"/>
        <w:rPr>
          <w:rFonts w:ascii="Arial" w:hAnsi="Arial" w:cs="Arial"/>
          <w:bCs/>
          <w:sz w:val="18"/>
          <w:szCs w:val="18"/>
        </w:rPr>
      </w:pPr>
      <w:r w:rsidRPr="002C7FAA">
        <w:rPr>
          <w:rFonts w:ascii="Arial" w:hAnsi="Arial" w:cs="Arial"/>
          <w:bCs/>
          <w:sz w:val="18"/>
          <w:szCs w:val="18"/>
        </w:rPr>
        <w:t>Rodzaj i maksymalna wartość opcji oraz okoliczności skorzystania z opcji zostały określone w SOPZ (Załącznik nr 1 do SWZ).</w:t>
      </w:r>
    </w:p>
    <w:p w14:paraId="37606F58" w14:textId="77777777" w:rsidR="00CA0422" w:rsidRPr="009C35F3" w:rsidRDefault="00CA0422" w:rsidP="009C35F3">
      <w:pPr>
        <w:jc w:val="both"/>
        <w:rPr>
          <w:rFonts w:ascii="Arial" w:hAnsi="Arial" w:cs="Arial"/>
          <w:iCs/>
          <w:sz w:val="18"/>
          <w:szCs w:val="18"/>
        </w:rPr>
      </w:pPr>
    </w:p>
    <w:p w14:paraId="099C5971" w14:textId="77777777" w:rsidR="00965D01" w:rsidRPr="009C35F3" w:rsidRDefault="00965D01" w:rsidP="009C35F3">
      <w:pPr>
        <w:pStyle w:val="Nagwek1"/>
        <w:shd w:val="clear" w:color="auto" w:fill="E7E6E6" w:themeFill="background2"/>
        <w:spacing w:before="0"/>
        <w:jc w:val="both"/>
        <w:rPr>
          <w:rFonts w:ascii="Arial" w:hAnsi="Arial" w:cs="Arial"/>
          <w:color w:val="auto"/>
          <w:sz w:val="18"/>
          <w:szCs w:val="18"/>
        </w:rPr>
      </w:pPr>
      <w:bookmarkStart w:id="4" w:name="_Toc190683090"/>
      <w:r w:rsidRPr="009C35F3">
        <w:rPr>
          <w:rFonts w:ascii="Arial" w:hAnsi="Arial" w:cs="Arial"/>
          <w:color w:val="auto"/>
          <w:sz w:val="18"/>
          <w:szCs w:val="18"/>
        </w:rPr>
        <w:t>Część V. Kwalifikacja podmiotowa wykonawców</w:t>
      </w:r>
      <w:bookmarkEnd w:id="4"/>
    </w:p>
    <w:p w14:paraId="4E1FE8B1" w14:textId="77777777" w:rsidR="00965D01" w:rsidRPr="009C35F3" w:rsidRDefault="00965D01" w:rsidP="009C35F3">
      <w:pPr>
        <w:pStyle w:val="Akapitzlist"/>
        <w:numPr>
          <w:ilvl w:val="0"/>
          <w:numId w:val="2"/>
        </w:numPr>
        <w:ind w:left="357" w:hanging="357"/>
        <w:contextualSpacing w:val="0"/>
        <w:jc w:val="both"/>
        <w:rPr>
          <w:rFonts w:ascii="Arial" w:hAnsi="Arial" w:cs="Arial"/>
          <w:sz w:val="18"/>
          <w:szCs w:val="18"/>
        </w:rPr>
      </w:pPr>
      <w:r w:rsidRPr="009C35F3">
        <w:rPr>
          <w:rFonts w:ascii="Arial" w:hAnsi="Arial" w:cs="Arial"/>
          <w:sz w:val="18"/>
          <w:szCs w:val="18"/>
        </w:rPr>
        <w:t>O udzielenie zamówienia mogą ubiegać się wykonawcy, którzy nie podlegają wykluczeniu z postępowania oraz spełniają warunki udziału w postępowaniu</w:t>
      </w:r>
      <w:r w:rsidR="00F625E4" w:rsidRPr="009C35F3">
        <w:rPr>
          <w:rFonts w:ascii="Arial" w:hAnsi="Arial" w:cs="Arial"/>
          <w:sz w:val="18"/>
          <w:szCs w:val="18"/>
        </w:rPr>
        <w:t>.</w:t>
      </w:r>
    </w:p>
    <w:p w14:paraId="392EA152" w14:textId="77777777" w:rsidR="00F625E4" w:rsidRPr="009C35F3" w:rsidRDefault="00F625E4" w:rsidP="009C35F3">
      <w:pPr>
        <w:pStyle w:val="Akapitzlist"/>
        <w:numPr>
          <w:ilvl w:val="0"/>
          <w:numId w:val="2"/>
        </w:numPr>
        <w:contextualSpacing w:val="0"/>
        <w:jc w:val="both"/>
        <w:rPr>
          <w:rFonts w:ascii="Arial" w:hAnsi="Arial" w:cs="Arial"/>
          <w:sz w:val="18"/>
          <w:szCs w:val="18"/>
        </w:rPr>
      </w:pPr>
      <w:r w:rsidRPr="009C35F3">
        <w:rPr>
          <w:rFonts w:ascii="Arial" w:hAnsi="Arial" w:cs="Arial"/>
          <w:sz w:val="18"/>
          <w:szCs w:val="18"/>
        </w:rPr>
        <w:t xml:space="preserve">Wykluczeniu z postępowania </w:t>
      </w:r>
      <w:r w:rsidR="00501126" w:rsidRPr="009C35F3">
        <w:rPr>
          <w:rFonts w:ascii="Arial" w:hAnsi="Arial" w:cs="Arial"/>
          <w:sz w:val="18"/>
          <w:szCs w:val="18"/>
        </w:rPr>
        <w:t>podlega</w:t>
      </w:r>
      <w:r w:rsidRPr="009C35F3">
        <w:rPr>
          <w:rFonts w:ascii="Arial" w:hAnsi="Arial" w:cs="Arial"/>
          <w:sz w:val="18"/>
          <w:szCs w:val="18"/>
        </w:rPr>
        <w:t xml:space="preserve"> </w:t>
      </w:r>
      <w:r w:rsidR="00501126" w:rsidRPr="009C35F3">
        <w:rPr>
          <w:rFonts w:ascii="Arial" w:hAnsi="Arial" w:cs="Arial"/>
          <w:sz w:val="18"/>
          <w:szCs w:val="18"/>
        </w:rPr>
        <w:t>wykonawca</w:t>
      </w:r>
      <w:r w:rsidRPr="009C35F3">
        <w:rPr>
          <w:rFonts w:ascii="Arial" w:hAnsi="Arial" w:cs="Arial"/>
          <w:sz w:val="18"/>
          <w:szCs w:val="18"/>
        </w:rPr>
        <w:t>:</w:t>
      </w:r>
    </w:p>
    <w:p w14:paraId="4CEFAA85" w14:textId="44F73C57" w:rsidR="00F13DFD" w:rsidRPr="009C35F3" w:rsidRDefault="00F625E4" w:rsidP="009C35F3">
      <w:pPr>
        <w:pStyle w:val="Akapitzlist"/>
        <w:numPr>
          <w:ilvl w:val="1"/>
          <w:numId w:val="2"/>
        </w:numPr>
        <w:contextualSpacing w:val="0"/>
        <w:jc w:val="both"/>
        <w:rPr>
          <w:rFonts w:ascii="Arial" w:hAnsi="Arial" w:cs="Arial"/>
          <w:sz w:val="18"/>
          <w:szCs w:val="18"/>
        </w:rPr>
      </w:pPr>
      <w:r w:rsidRPr="009C35F3">
        <w:rPr>
          <w:rFonts w:ascii="Arial" w:hAnsi="Arial" w:cs="Arial"/>
          <w:sz w:val="18"/>
          <w:szCs w:val="18"/>
        </w:rPr>
        <w:t>wobec któr</w:t>
      </w:r>
      <w:r w:rsidR="001836B6" w:rsidRPr="009C35F3">
        <w:rPr>
          <w:rFonts w:ascii="Arial" w:hAnsi="Arial" w:cs="Arial"/>
          <w:sz w:val="18"/>
          <w:szCs w:val="18"/>
        </w:rPr>
        <w:t>ego</w:t>
      </w:r>
      <w:r w:rsidRPr="009C35F3">
        <w:rPr>
          <w:rFonts w:ascii="Arial" w:hAnsi="Arial" w:cs="Arial"/>
          <w:sz w:val="18"/>
          <w:szCs w:val="18"/>
        </w:rPr>
        <w:t xml:space="preserve"> zachodzą okoliczności określone w art</w:t>
      </w:r>
      <w:r w:rsidR="00F13DFD" w:rsidRPr="009C35F3">
        <w:rPr>
          <w:rFonts w:ascii="Arial" w:hAnsi="Arial" w:cs="Arial"/>
          <w:sz w:val="18"/>
          <w:szCs w:val="18"/>
        </w:rPr>
        <w:t xml:space="preserve">. </w:t>
      </w:r>
      <w:r w:rsidR="00965D01" w:rsidRPr="009C35F3">
        <w:rPr>
          <w:rFonts w:ascii="Arial" w:hAnsi="Arial" w:cs="Arial"/>
          <w:sz w:val="18"/>
          <w:szCs w:val="18"/>
        </w:rPr>
        <w:t>108</w:t>
      </w:r>
      <w:r w:rsidR="00182B15" w:rsidRPr="009C35F3">
        <w:rPr>
          <w:rFonts w:ascii="Arial" w:hAnsi="Arial" w:cs="Arial"/>
          <w:sz w:val="18"/>
          <w:szCs w:val="18"/>
        </w:rPr>
        <w:t xml:space="preserve"> ust</w:t>
      </w:r>
      <w:r w:rsidR="00FD556C" w:rsidRPr="009C35F3">
        <w:rPr>
          <w:rFonts w:ascii="Arial" w:hAnsi="Arial" w:cs="Arial"/>
          <w:sz w:val="18"/>
          <w:szCs w:val="18"/>
        </w:rPr>
        <w:t>.</w:t>
      </w:r>
      <w:r w:rsidR="00182B15" w:rsidRPr="009C35F3">
        <w:rPr>
          <w:rFonts w:ascii="Arial" w:hAnsi="Arial" w:cs="Arial"/>
          <w:sz w:val="18"/>
          <w:szCs w:val="18"/>
        </w:rPr>
        <w:t xml:space="preserve"> 1</w:t>
      </w:r>
      <w:r w:rsidRPr="009C35F3">
        <w:rPr>
          <w:rFonts w:ascii="Arial" w:hAnsi="Arial" w:cs="Arial"/>
          <w:sz w:val="18"/>
          <w:szCs w:val="18"/>
        </w:rPr>
        <w:t xml:space="preserve"> pkt 3, 5 i 6</w:t>
      </w:r>
      <w:r w:rsidR="006A7608" w:rsidRPr="009C35F3">
        <w:rPr>
          <w:rFonts w:ascii="Arial" w:hAnsi="Arial" w:cs="Arial"/>
          <w:sz w:val="18"/>
          <w:szCs w:val="18"/>
        </w:rPr>
        <w:t xml:space="preserve"> ustawy </w:t>
      </w:r>
      <w:proofErr w:type="spellStart"/>
      <w:r w:rsidR="006A7608" w:rsidRPr="009C35F3">
        <w:rPr>
          <w:rFonts w:ascii="Arial" w:hAnsi="Arial" w:cs="Arial"/>
          <w:sz w:val="18"/>
          <w:szCs w:val="18"/>
        </w:rPr>
        <w:t>Pzp</w:t>
      </w:r>
      <w:proofErr w:type="spellEnd"/>
      <w:r w:rsidR="00B9184D" w:rsidRPr="009C35F3">
        <w:rPr>
          <w:rFonts w:ascii="Arial" w:hAnsi="Arial" w:cs="Arial"/>
          <w:sz w:val="18"/>
          <w:szCs w:val="18"/>
        </w:rPr>
        <w:t xml:space="preserve"> </w:t>
      </w:r>
      <w:r w:rsidRPr="009C35F3">
        <w:rPr>
          <w:rFonts w:ascii="Arial" w:hAnsi="Arial" w:cs="Arial"/>
          <w:sz w:val="18"/>
          <w:szCs w:val="18"/>
        </w:rPr>
        <w:t xml:space="preserve">oraz art. 109 ust 1 pkt </w:t>
      </w:r>
      <w:r w:rsidR="00501126" w:rsidRPr="009C35F3">
        <w:rPr>
          <w:rFonts w:ascii="Arial" w:hAnsi="Arial" w:cs="Arial"/>
          <w:sz w:val="18"/>
          <w:szCs w:val="18"/>
        </w:rPr>
        <w:t>1, 8 i 10</w:t>
      </w:r>
      <w:r w:rsidR="00CB5D09" w:rsidRPr="009C35F3">
        <w:rPr>
          <w:rFonts w:ascii="Arial" w:hAnsi="Arial" w:cs="Arial"/>
          <w:sz w:val="18"/>
          <w:szCs w:val="18"/>
        </w:rPr>
        <w:t xml:space="preserve"> oraz art. 7 ust 1 ustawy z dnia 13 kwietnia 2022 r. o szczególnych rozwiązaniach w zakresie przeciwdziałania wspieraniu agresji na Ukrainę oraz służących ochronie bezpieczeństwa narodowego</w:t>
      </w:r>
      <w:r w:rsidR="006444AF" w:rsidRPr="009C35F3">
        <w:rPr>
          <w:rFonts w:ascii="Arial" w:hAnsi="Arial" w:cs="Arial"/>
          <w:sz w:val="18"/>
          <w:szCs w:val="18"/>
        </w:rPr>
        <w:t xml:space="preserve"> oraz rozporządzeniu (UE) 2022/576</w:t>
      </w:r>
      <w:r w:rsidR="006F1524" w:rsidRPr="009C35F3">
        <w:rPr>
          <w:rFonts w:ascii="Arial" w:hAnsi="Arial" w:cs="Arial"/>
          <w:sz w:val="18"/>
          <w:szCs w:val="18"/>
        </w:rPr>
        <w:t>.</w:t>
      </w:r>
    </w:p>
    <w:p w14:paraId="2EFF1569" w14:textId="0BD86955" w:rsidR="00FA349F" w:rsidRPr="009C35F3" w:rsidRDefault="00FA349F" w:rsidP="009C35F3">
      <w:pPr>
        <w:pStyle w:val="Akapitzlist"/>
        <w:numPr>
          <w:ilvl w:val="1"/>
          <w:numId w:val="2"/>
        </w:numPr>
        <w:contextualSpacing w:val="0"/>
        <w:jc w:val="both"/>
        <w:rPr>
          <w:rFonts w:ascii="Arial" w:hAnsi="Arial" w:cs="Arial"/>
          <w:sz w:val="18"/>
          <w:szCs w:val="18"/>
        </w:rPr>
      </w:pPr>
      <w:r w:rsidRPr="009C35F3">
        <w:rPr>
          <w:rFonts w:ascii="Arial" w:hAnsi="Arial" w:cs="Arial"/>
          <w:sz w:val="18"/>
          <w:szCs w:val="18"/>
        </w:rPr>
        <w:t xml:space="preserve">wobec którego zachodzą okoliczności określone w art. 108 ust. 1 pkt. 4 ustawy </w:t>
      </w:r>
      <w:proofErr w:type="spellStart"/>
      <w:r w:rsidRPr="009C35F3">
        <w:rPr>
          <w:rFonts w:ascii="Arial" w:hAnsi="Arial" w:cs="Arial"/>
          <w:sz w:val="18"/>
          <w:szCs w:val="18"/>
        </w:rPr>
        <w:t>Pzp</w:t>
      </w:r>
      <w:proofErr w:type="spellEnd"/>
      <w:r w:rsidRPr="009C35F3">
        <w:rPr>
          <w:rFonts w:ascii="Arial" w:hAnsi="Arial" w:cs="Arial"/>
          <w:sz w:val="18"/>
          <w:szCs w:val="18"/>
        </w:rPr>
        <w:t>,</w:t>
      </w:r>
    </w:p>
    <w:p w14:paraId="216D8117" w14:textId="6FCC2C9F" w:rsidR="00501126" w:rsidRPr="009C35F3" w:rsidRDefault="00501126" w:rsidP="009C35F3">
      <w:pPr>
        <w:pStyle w:val="Akapitzlist"/>
        <w:numPr>
          <w:ilvl w:val="1"/>
          <w:numId w:val="2"/>
        </w:numPr>
        <w:contextualSpacing w:val="0"/>
        <w:jc w:val="both"/>
        <w:rPr>
          <w:rFonts w:ascii="Arial" w:hAnsi="Arial" w:cs="Arial"/>
          <w:sz w:val="18"/>
          <w:szCs w:val="18"/>
        </w:rPr>
      </w:pPr>
      <w:r w:rsidRPr="009C35F3">
        <w:rPr>
          <w:rFonts w:ascii="Arial" w:hAnsi="Arial" w:cs="Arial"/>
          <w:sz w:val="18"/>
          <w:szCs w:val="18"/>
        </w:rPr>
        <w:lastRenderedPageBreak/>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0FE21DB" w14:textId="06D8C481" w:rsidR="00606655" w:rsidRPr="009C35F3" w:rsidRDefault="00606655" w:rsidP="009C35F3">
      <w:pPr>
        <w:pStyle w:val="Akapitzlist"/>
        <w:numPr>
          <w:ilvl w:val="1"/>
          <w:numId w:val="2"/>
        </w:numPr>
        <w:contextualSpacing w:val="0"/>
        <w:jc w:val="both"/>
        <w:rPr>
          <w:rFonts w:ascii="Arial" w:hAnsi="Arial" w:cs="Arial"/>
          <w:sz w:val="18"/>
          <w:szCs w:val="18"/>
        </w:rPr>
      </w:pPr>
      <w:r w:rsidRPr="009C35F3">
        <w:rPr>
          <w:rFonts w:ascii="Arial" w:hAnsi="Arial" w:cs="Arial"/>
          <w:sz w:val="18"/>
          <w:szCs w:val="18"/>
        </w:rPr>
        <w:t>który z przyczyn leżących po jego stronie nie wykonał lub nienależycie wykonał umowę zawartą z Zamawiającym (PGG SA), co doprowadziło do:</w:t>
      </w:r>
    </w:p>
    <w:p w14:paraId="30658183" w14:textId="77777777" w:rsidR="00606655" w:rsidRPr="009C35F3" w:rsidRDefault="00606655" w:rsidP="009C35F3">
      <w:pPr>
        <w:pStyle w:val="Akapitzlist"/>
        <w:numPr>
          <w:ilvl w:val="2"/>
          <w:numId w:val="2"/>
        </w:numPr>
        <w:contextualSpacing w:val="0"/>
        <w:jc w:val="both"/>
        <w:rPr>
          <w:rFonts w:ascii="Arial" w:hAnsi="Arial" w:cs="Arial"/>
          <w:sz w:val="18"/>
          <w:szCs w:val="18"/>
        </w:rPr>
      </w:pPr>
      <w:r w:rsidRPr="009C35F3">
        <w:rPr>
          <w:rFonts w:ascii="Arial" w:hAnsi="Arial" w:cs="Arial"/>
          <w:sz w:val="18"/>
          <w:szCs w:val="18"/>
        </w:rPr>
        <w:t xml:space="preserve"> wypowiedzenia lub odstąpienia od umowy, lub</w:t>
      </w:r>
    </w:p>
    <w:p w14:paraId="412645D9" w14:textId="77777777" w:rsidR="00606655" w:rsidRPr="009C35F3" w:rsidRDefault="00606655" w:rsidP="009C35F3">
      <w:pPr>
        <w:pStyle w:val="Akapitzlist"/>
        <w:numPr>
          <w:ilvl w:val="2"/>
          <w:numId w:val="2"/>
        </w:numPr>
        <w:contextualSpacing w:val="0"/>
        <w:jc w:val="both"/>
        <w:rPr>
          <w:rFonts w:ascii="Arial" w:hAnsi="Arial" w:cs="Arial"/>
          <w:sz w:val="18"/>
          <w:szCs w:val="18"/>
        </w:rPr>
      </w:pPr>
      <w:r w:rsidRPr="009C35F3">
        <w:rPr>
          <w:rFonts w:ascii="Arial" w:hAnsi="Arial" w:cs="Arial"/>
          <w:sz w:val="18"/>
          <w:szCs w:val="18"/>
        </w:rPr>
        <w:t>dokonania zakupu zastępczego przez Zamawiającego, lub</w:t>
      </w:r>
    </w:p>
    <w:p w14:paraId="74527134" w14:textId="77777777" w:rsidR="00501126" w:rsidRPr="009C35F3" w:rsidRDefault="00606655" w:rsidP="009C35F3">
      <w:pPr>
        <w:pStyle w:val="Akapitzlist"/>
        <w:numPr>
          <w:ilvl w:val="2"/>
          <w:numId w:val="2"/>
        </w:numPr>
        <w:contextualSpacing w:val="0"/>
        <w:jc w:val="both"/>
        <w:rPr>
          <w:rFonts w:ascii="Arial" w:hAnsi="Arial" w:cs="Arial"/>
          <w:sz w:val="18"/>
          <w:szCs w:val="18"/>
        </w:rPr>
      </w:pPr>
      <w:r w:rsidRPr="009C35F3">
        <w:rPr>
          <w:rFonts w:ascii="Arial" w:hAnsi="Arial" w:cs="Arial"/>
          <w:sz w:val="18"/>
          <w:szCs w:val="18"/>
        </w:rPr>
        <w:t>zagrożenia poniesienia</w:t>
      </w:r>
      <w:r w:rsidR="00804500" w:rsidRPr="009C35F3">
        <w:rPr>
          <w:rFonts w:ascii="Arial" w:hAnsi="Arial" w:cs="Arial"/>
          <w:sz w:val="18"/>
          <w:szCs w:val="18"/>
        </w:rPr>
        <w:t xml:space="preserve"> lub poniesienia</w:t>
      </w:r>
      <w:r w:rsidRPr="009C35F3">
        <w:rPr>
          <w:rFonts w:ascii="Arial" w:hAnsi="Arial" w:cs="Arial"/>
          <w:sz w:val="18"/>
          <w:szCs w:val="18"/>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9CDD878" w14:textId="56FDB147" w:rsidR="00606655" w:rsidRPr="009C35F3" w:rsidRDefault="00606655" w:rsidP="009C35F3">
      <w:pPr>
        <w:pStyle w:val="Akapitzlist"/>
        <w:numPr>
          <w:ilvl w:val="1"/>
          <w:numId w:val="2"/>
        </w:numPr>
        <w:ind w:hanging="357"/>
        <w:contextualSpacing w:val="0"/>
        <w:jc w:val="both"/>
        <w:rPr>
          <w:rFonts w:ascii="Arial" w:hAnsi="Arial" w:cs="Arial"/>
          <w:sz w:val="18"/>
          <w:szCs w:val="18"/>
        </w:rPr>
      </w:pPr>
      <w:r w:rsidRPr="009C35F3">
        <w:rPr>
          <w:rFonts w:ascii="Arial" w:hAnsi="Arial" w:cs="Arial"/>
          <w:sz w:val="18"/>
          <w:szCs w:val="18"/>
        </w:rPr>
        <w:t xml:space="preserve">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t>
      </w:r>
      <w:r w:rsidR="00FF1749" w:rsidRPr="009C35F3">
        <w:rPr>
          <w:rFonts w:ascii="Arial" w:hAnsi="Arial" w:cs="Arial"/>
          <w:sz w:val="18"/>
          <w:szCs w:val="18"/>
        </w:rPr>
        <w:t>W</w:t>
      </w:r>
      <w:r w:rsidRPr="009C35F3">
        <w:rPr>
          <w:rFonts w:ascii="Arial" w:hAnsi="Arial" w:cs="Arial"/>
          <w:sz w:val="18"/>
          <w:szCs w:val="18"/>
        </w:rPr>
        <w:t>ykonawcy.</w:t>
      </w:r>
    </w:p>
    <w:p w14:paraId="5661003A" w14:textId="77777777" w:rsidR="00EE52CB" w:rsidRPr="009C35F3" w:rsidRDefault="00EE52CB" w:rsidP="009C35F3">
      <w:pPr>
        <w:pStyle w:val="Akapitzlist"/>
        <w:numPr>
          <w:ilvl w:val="0"/>
          <w:numId w:val="2"/>
        </w:numPr>
        <w:contextualSpacing w:val="0"/>
        <w:jc w:val="both"/>
        <w:rPr>
          <w:rFonts w:ascii="Arial" w:hAnsi="Arial" w:cs="Arial"/>
          <w:sz w:val="18"/>
          <w:szCs w:val="18"/>
        </w:rPr>
      </w:pPr>
      <w:r w:rsidRPr="009C35F3">
        <w:rPr>
          <w:rFonts w:ascii="Arial" w:hAnsi="Arial" w:cs="Arial"/>
          <w:sz w:val="18"/>
          <w:szCs w:val="18"/>
        </w:rPr>
        <w:t>Wykluczenie Wykonawcy następuje:</w:t>
      </w:r>
    </w:p>
    <w:p w14:paraId="62528750" w14:textId="77777777" w:rsidR="00EE52CB" w:rsidRPr="009C35F3" w:rsidRDefault="00EE52CB" w:rsidP="009C35F3">
      <w:pPr>
        <w:pStyle w:val="Akapitzlist"/>
        <w:numPr>
          <w:ilvl w:val="1"/>
          <w:numId w:val="2"/>
        </w:numPr>
        <w:contextualSpacing w:val="0"/>
        <w:jc w:val="both"/>
        <w:rPr>
          <w:rFonts w:ascii="Arial" w:hAnsi="Arial" w:cs="Arial"/>
          <w:sz w:val="18"/>
          <w:szCs w:val="18"/>
        </w:rPr>
      </w:pPr>
      <w:r w:rsidRPr="009C35F3">
        <w:rPr>
          <w:rFonts w:ascii="Arial" w:hAnsi="Arial" w:cs="Arial"/>
          <w:sz w:val="18"/>
          <w:szCs w:val="18"/>
        </w:rPr>
        <w:t>w przypadku, o którym mowa w ust. 2 pkt. 2), na okres na jaki został prawomocnie orzeczony zakaz ubiegania się o zamówienia publiczne,</w:t>
      </w:r>
    </w:p>
    <w:p w14:paraId="08F641BF" w14:textId="373D8BDB" w:rsidR="00606655" w:rsidRPr="009C35F3" w:rsidRDefault="00EE52CB" w:rsidP="009C35F3">
      <w:pPr>
        <w:pStyle w:val="Akapitzlist"/>
        <w:numPr>
          <w:ilvl w:val="1"/>
          <w:numId w:val="2"/>
        </w:numPr>
        <w:contextualSpacing w:val="0"/>
        <w:jc w:val="both"/>
        <w:rPr>
          <w:rFonts w:ascii="Arial" w:hAnsi="Arial" w:cs="Arial"/>
          <w:sz w:val="18"/>
          <w:szCs w:val="18"/>
        </w:rPr>
      </w:pPr>
      <w:r w:rsidRPr="009C35F3">
        <w:rPr>
          <w:rFonts w:ascii="Arial" w:hAnsi="Arial" w:cs="Arial"/>
          <w:sz w:val="18"/>
          <w:szCs w:val="18"/>
        </w:rPr>
        <w:t xml:space="preserve">w przypadkach, o których mowa w ust 2 pkt </w:t>
      </w:r>
      <w:r w:rsidR="006E3404" w:rsidRPr="009C35F3">
        <w:rPr>
          <w:rFonts w:ascii="Arial" w:hAnsi="Arial" w:cs="Arial"/>
          <w:sz w:val="18"/>
          <w:szCs w:val="18"/>
        </w:rPr>
        <w:t xml:space="preserve">3), </w:t>
      </w:r>
      <w:r w:rsidRPr="009C35F3">
        <w:rPr>
          <w:rFonts w:ascii="Arial" w:hAnsi="Arial" w:cs="Arial"/>
          <w:sz w:val="18"/>
          <w:szCs w:val="18"/>
        </w:rPr>
        <w:t>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6A45012B" w14:textId="77777777" w:rsidR="00D42FFB" w:rsidRPr="009C35F3" w:rsidRDefault="00D42FFB" w:rsidP="009C35F3">
      <w:pPr>
        <w:pStyle w:val="Akapitzlist"/>
        <w:numPr>
          <w:ilvl w:val="0"/>
          <w:numId w:val="2"/>
        </w:numPr>
        <w:contextualSpacing w:val="0"/>
        <w:jc w:val="both"/>
        <w:rPr>
          <w:rFonts w:ascii="Arial" w:hAnsi="Arial" w:cs="Arial"/>
          <w:sz w:val="18"/>
          <w:szCs w:val="18"/>
        </w:rPr>
      </w:pPr>
      <w:r w:rsidRPr="009C35F3">
        <w:rPr>
          <w:rFonts w:ascii="Arial" w:hAnsi="Arial" w:cs="Arial"/>
          <w:sz w:val="18"/>
          <w:szCs w:val="18"/>
        </w:rPr>
        <w:t>Zamawiający stosuje warunki udziału</w:t>
      </w:r>
      <w:r w:rsidR="002E0AA3" w:rsidRPr="009C35F3">
        <w:rPr>
          <w:rFonts w:ascii="Arial" w:hAnsi="Arial" w:cs="Arial"/>
          <w:sz w:val="18"/>
          <w:szCs w:val="18"/>
        </w:rPr>
        <w:t xml:space="preserve"> w postępowaniu:</w:t>
      </w:r>
    </w:p>
    <w:p w14:paraId="744AC514" w14:textId="77777777" w:rsidR="002E0AA3" w:rsidRPr="009C35F3" w:rsidRDefault="002E0AA3" w:rsidP="009C35F3">
      <w:pPr>
        <w:pStyle w:val="Akapitzlist"/>
        <w:numPr>
          <w:ilvl w:val="1"/>
          <w:numId w:val="2"/>
        </w:numPr>
        <w:contextualSpacing w:val="0"/>
        <w:jc w:val="both"/>
        <w:rPr>
          <w:rFonts w:ascii="Arial" w:hAnsi="Arial" w:cs="Arial"/>
          <w:sz w:val="18"/>
          <w:szCs w:val="18"/>
        </w:rPr>
      </w:pPr>
      <w:r w:rsidRPr="009C35F3">
        <w:rPr>
          <w:rFonts w:ascii="Arial" w:hAnsi="Arial" w:cs="Arial"/>
          <w:sz w:val="18"/>
          <w:szCs w:val="18"/>
        </w:rPr>
        <w:t>zdolności do występowania w obrocie gospodarczym; Wykonawca powinien być wpisany do rejestru działalności gospodarczej prowadzonego w kraju, w którym wykonawca ma siedzibę</w:t>
      </w:r>
      <w:r w:rsidR="001622EB" w:rsidRPr="009C35F3">
        <w:rPr>
          <w:rFonts w:ascii="Arial" w:hAnsi="Arial" w:cs="Arial"/>
          <w:sz w:val="18"/>
          <w:szCs w:val="18"/>
        </w:rPr>
        <w:t>,</w:t>
      </w:r>
    </w:p>
    <w:p w14:paraId="233A840E" w14:textId="77777777" w:rsidR="00E16EB6" w:rsidRPr="00AE1469" w:rsidRDefault="00182B15" w:rsidP="009C35F3">
      <w:pPr>
        <w:pStyle w:val="Akapitzlist"/>
        <w:numPr>
          <w:ilvl w:val="1"/>
          <w:numId w:val="2"/>
        </w:numPr>
        <w:contextualSpacing w:val="0"/>
        <w:jc w:val="both"/>
        <w:rPr>
          <w:rFonts w:ascii="Arial" w:hAnsi="Arial" w:cs="Arial"/>
          <w:sz w:val="18"/>
          <w:szCs w:val="18"/>
        </w:rPr>
      </w:pPr>
      <w:r w:rsidRPr="00AE1469">
        <w:rPr>
          <w:rFonts w:ascii="Arial" w:hAnsi="Arial" w:cs="Arial"/>
          <w:sz w:val="18"/>
          <w:szCs w:val="18"/>
        </w:rPr>
        <w:t>zdolności technicznej lub zawodowej;</w:t>
      </w:r>
    </w:p>
    <w:p w14:paraId="492401D7" w14:textId="77777777" w:rsidR="00AF62BB" w:rsidRPr="00AE1469" w:rsidRDefault="00AF62BB" w:rsidP="009C35F3">
      <w:pPr>
        <w:widowControl w:val="0"/>
        <w:ind w:left="709"/>
        <w:jc w:val="both"/>
        <w:rPr>
          <w:rFonts w:ascii="Arial" w:hAnsi="Arial" w:cs="Arial"/>
          <w:iCs/>
          <w:sz w:val="18"/>
          <w:szCs w:val="18"/>
        </w:rPr>
      </w:pPr>
      <w:r w:rsidRPr="00AE1469">
        <w:rPr>
          <w:rFonts w:ascii="Arial" w:hAnsi="Arial" w:cs="Arial"/>
          <w:iCs/>
          <w:sz w:val="18"/>
          <w:szCs w:val="18"/>
        </w:rPr>
        <w:t xml:space="preserve">w okresie ostatnich 5 </w:t>
      </w:r>
      <w:r w:rsidRPr="00AE1469">
        <w:rPr>
          <w:rFonts w:ascii="Arial" w:hAnsi="Arial" w:cs="Arial"/>
          <w:sz w:val="18"/>
          <w:szCs w:val="18"/>
        </w:rPr>
        <w:t xml:space="preserve">lat przed terminem składania ofert (a jeśli okres prowadzenia działalności jest krótszy to w tym okresie) wykonał rodzajowo podobne do przedmiotu zamówienia, </w:t>
      </w:r>
      <w:proofErr w:type="spellStart"/>
      <w:r w:rsidRPr="00AE1469">
        <w:rPr>
          <w:rFonts w:ascii="Arial" w:hAnsi="Arial" w:cs="Arial"/>
          <w:sz w:val="18"/>
          <w:szCs w:val="18"/>
        </w:rPr>
        <w:t>tj</w:t>
      </w:r>
      <w:proofErr w:type="spellEnd"/>
      <w:r w:rsidRPr="00AE1469">
        <w:rPr>
          <w:rFonts w:ascii="Arial" w:hAnsi="Arial" w:cs="Arial"/>
          <w:iCs/>
          <w:sz w:val="18"/>
          <w:szCs w:val="18"/>
        </w:rPr>
        <w:t>:</w:t>
      </w:r>
    </w:p>
    <w:p w14:paraId="0567704C" w14:textId="18474E24" w:rsidR="00AF62BB" w:rsidRPr="00AE1469" w:rsidRDefault="00AF62BB" w:rsidP="00A8081D">
      <w:pPr>
        <w:widowControl w:val="0"/>
        <w:numPr>
          <w:ilvl w:val="6"/>
          <w:numId w:val="53"/>
        </w:numPr>
        <w:tabs>
          <w:tab w:val="left" w:pos="993"/>
        </w:tabs>
        <w:ind w:left="709" w:firstLine="0"/>
        <w:jc w:val="both"/>
        <w:rPr>
          <w:rFonts w:ascii="Arial" w:hAnsi="Arial" w:cs="Arial"/>
          <w:iCs/>
          <w:sz w:val="18"/>
          <w:szCs w:val="18"/>
        </w:rPr>
      </w:pPr>
      <w:r w:rsidRPr="00AE1469">
        <w:rPr>
          <w:rFonts w:ascii="Arial" w:hAnsi="Arial" w:cs="Arial"/>
          <w:iCs/>
          <w:sz w:val="18"/>
          <w:szCs w:val="18"/>
        </w:rPr>
        <w:t>dla zadania Nr 1</w:t>
      </w:r>
      <w:r w:rsidR="00AE1469" w:rsidRPr="00AE1469">
        <w:rPr>
          <w:rFonts w:ascii="Arial" w:hAnsi="Arial" w:cs="Arial"/>
          <w:iCs/>
          <w:sz w:val="18"/>
          <w:szCs w:val="18"/>
        </w:rPr>
        <w:t xml:space="preserve">, 2 i 3 </w:t>
      </w:r>
    </w:p>
    <w:p w14:paraId="6C4BC941" w14:textId="1FFC3723" w:rsidR="00AF62BB" w:rsidRPr="00AE1469" w:rsidRDefault="00AF62BB" w:rsidP="009C35F3">
      <w:pPr>
        <w:widowControl w:val="0"/>
        <w:ind w:left="709"/>
        <w:jc w:val="both"/>
        <w:rPr>
          <w:rFonts w:ascii="Arial" w:hAnsi="Arial" w:cs="Arial"/>
          <w:iCs/>
          <w:sz w:val="18"/>
          <w:szCs w:val="18"/>
        </w:rPr>
      </w:pPr>
      <w:r w:rsidRPr="00AE1469">
        <w:rPr>
          <w:rFonts w:ascii="Arial" w:hAnsi="Arial" w:cs="Arial"/>
          <w:iCs/>
          <w:sz w:val="18"/>
          <w:szCs w:val="18"/>
        </w:rPr>
        <w:t xml:space="preserve">dostawy nowych lub modernizacje jedno lub wieloodpływowych pól rozdzielczych na napięcie powyżej 1kV o wartości brutto nie mniejszej niż </w:t>
      </w:r>
      <w:r w:rsidR="00AE1469" w:rsidRPr="00AE1469">
        <w:rPr>
          <w:rFonts w:ascii="Arial" w:hAnsi="Arial" w:cs="Arial"/>
          <w:iCs/>
          <w:sz w:val="18"/>
          <w:szCs w:val="18"/>
        </w:rPr>
        <w:t>800</w:t>
      </w:r>
      <w:r w:rsidRPr="00AE1469">
        <w:rPr>
          <w:rFonts w:ascii="Arial" w:hAnsi="Arial" w:cs="Arial"/>
          <w:iCs/>
          <w:sz w:val="18"/>
          <w:szCs w:val="18"/>
        </w:rPr>
        <w:t xml:space="preserve"> 000,00 zł; </w:t>
      </w:r>
      <w:r w:rsidR="00AE1469" w:rsidRPr="00AE1469">
        <w:rPr>
          <w:rFonts w:ascii="Arial" w:hAnsi="Arial" w:cs="Arial"/>
          <w:bCs/>
          <w:sz w:val="18"/>
          <w:szCs w:val="18"/>
        </w:rPr>
        <w:t>niezależnie na które i na ile zadań wykonawca składa ofertę.</w:t>
      </w:r>
    </w:p>
    <w:p w14:paraId="638D50DC" w14:textId="77777777" w:rsidR="00AF62BB" w:rsidRPr="00AE1469" w:rsidRDefault="00AF62BB" w:rsidP="00A8081D">
      <w:pPr>
        <w:pStyle w:val="Akapitzlist"/>
        <w:widowControl w:val="0"/>
        <w:numPr>
          <w:ilvl w:val="6"/>
          <w:numId w:val="53"/>
        </w:numPr>
        <w:ind w:left="993" w:hanging="284"/>
        <w:jc w:val="both"/>
        <w:rPr>
          <w:rFonts w:ascii="Arial" w:hAnsi="Arial" w:cs="Arial"/>
          <w:iCs/>
          <w:sz w:val="18"/>
          <w:szCs w:val="18"/>
        </w:rPr>
      </w:pPr>
      <w:r w:rsidRPr="00AE1469">
        <w:rPr>
          <w:rFonts w:ascii="Arial" w:hAnsi="Arial" w:cs="Arial"/>
          <w:iCs/>
          <w:sz w:val="18"/>
          <w:szCs w:val="18"/>
        </w:rPr>
        <w:t xml:space="preserve">dla zadania Nr 4 </w:t>
      </w:r>
    </w:p>
    <w:p w14:paraId="3F63F53E" w14:textId="7702BC4A" w:rsidR="00AF62BB" w:rsidRPr="00AE1469" w:rsidRDefault="00AF62BB" w:rsidP="009C35F3">
      <w:pPr>
        <w:pStyle w:val="Akapitzlist"/>
        <w:widowControl w:val="0"/>
        <w:jc w:val="both"/>
        <w:rPr>
          <w:rFonts w:ascii="Arial" w:hAnsi="Arial" w:cs="Arial"/>
          <w:iCs/>
          <w:sz w:val="18"/>
          <w:szCs w:val="18"/>
        </w:rPr>
      </w:pPr>
      <w:r w:rsidRPr="00AE1469">
        <w:rPr>
          <w:rFonts w:ascii="Arial" w:hAnsi="Arial" w:cs="Arial"/>
          <w:iCs/>
          <w:sz w:val="18"/>
          <w:szCs w:val="18"/>
        </w:rPr>
        <w:t xml:space="preserve">dostawa nowych lub modernizacja jedno lub wieloodpływowych pól rozdzielczych na napięcie powyżej 1kV </w:t>
      </w:r>
      <w:r w:rsidR="00AA3C3F" w:rsidRPr="00AE1469">
        <w:rPr>
          <w:rFonts w:ascii="Arial" w:hAnsi="Arial" w:cs="Arial"/>
          <w:iCs/>
          <w:sz w:val="18"/>
          <w:szCs w:val="18"/>
        </w:rPr>
        <w:t xml:space="preserve">lub dostawa </w:t>
      </w:r>
      <w:r w:rsidR="00AE1469" w:rsidRPr="00AE1469">
        <w:rPr>
          <w:rFonts w:ascii="Arial" w:hAnsi="Arial" w:cs="Arial"/>
          <w:bCs/>
          <w:iCs/>
          <w:sz w:val="18"/>
          <w:szCs w:val="18"/>
        </w:rPr>
        <w:t>ognioszczelnych zespołów manewrowych do zasilania górniczych sieci o napięciu 6kV</w:t>
      </w:r>
      <w:r w:rsidR="00AE1469" w:rsidRPr="00AE1469">
        <w:rPr>
          <w:rFonts w:ascii="Arial" w:hAnsi="Arial" w:cs="Arial"/>
          <w:iCs/>
          <w:sz w:val="18"/>
          <w:szCs w:val="18"/>
        </w:rPr>
        <w:t xml:space="preserve"> </w:t>
      </w:r>
      <w:r w:rsidR="00AA3C3F" w:rsidRPr="00AE1469">
        <w:rPr>
          <w:rFonts w:ascii="Arial" w:hAnsi="Arial" w:cs="Arial"/>
          <w:iCs/>
          <w:sz w:val="18"/>
          <w:szCs w:val="18"/>
        </w:rPr>
        <w:t xml:space="preserve"> o wartości brutto nie mniejszej niż </w:t>
      </w:r>
      <w:r w:rsidRPr="00AE1469">
        <w:rPr>
          <w:rFonts w:ascii="Arial" w:hAnsi="Arial" w:cs="Arial"/>
          <w:iCs/>
          <w:sz w:val="18"/>
          <w:szCs w:val="18"/>
        </w:rPr>
        <w:t xml:space="preserve"> </w:t>
      </w:r>
      <w:r w:rsidR="00AE1469" w:rsidRPr="00AE1469">
        <w:rPr>
          <w:rFonts w:ascii="Arial" w:hAnsi="Arial" w:cs="Arial"/>
          <w:iCs/>
          <w:sz w:val="18"/>
          <w:szCs w:val="18"/>
        </w:rPr>
        <w:t>360</w:t>
      </w:r>
      <w:r w:rsidRPr="00AE1469">
        <w:rPr>
          <w:rFonts w:ascii="Arial" w:hAnsi="Arial" w:cs="Arial"/>
          <w:iCs/>
          <w:sz w:val="18"/>
          <w:szCs w:val="18"/>
        </w:rPr>
        <w:t xml:space="preserve"> 000,00 zł; </w:t>
      </w:r>
    </w:p>
    <w:p w14:paraId="337FCE8F" w14:textId="77777777" w:rsidR="00AF62BB" w:rsidRPr="00AE1469" w:rsidRDefault="00AF62BB" w:rsidP="009C35F3">
      <w:pPr>
        <w:jc w:val="both"/>
        <w:rPr>
          <w:rFonts w:ascii="Arial" w:hAnsi="Arial" w:cs="Arial"/>
          <w:sz w:val="18"/>
          <w:szCs w:val="18"/>
        </w:rPr>
      </w:pPr>
    </w:p>
    <w:p w14:paraId="3C66B54B" w14:textId="77777777" w:rsidR="00F13DFD" w:rsidRPr="009C35F3" w:rsidRDefault="00D42FFB" w:rsidP="009C35F3">
      <w:pPr>
        <w:pStyle w:val="Nagwek1"/>
        <w:shd w:val="clear" w:color="auto" w:fill="E7E6E6" w:themeFill="background2"/>
        <w:spacing w:before="0"/>
        <w:jc w:val="both"/>
        <w:rPr>
          <w:rFonts w:ascii="Arial" w:hAnsi="Arial" w:cs="Arial"/>
          <w:color w:val="auto"/>
          <w:sz w:val="18"/>
          <w:szCs w:val="18"/>
        </w:rPr>
      </w:pPr>
      <w:bookmarkStart w:id="5" w:name="_Toc190683091"/>
      <w:r w:rsidRPr="00AE1469">
        <w:rPr>
          <w:rFonts w:ascii="Arial" w:hAnsi="Arial" w:cs="Arial"/>
          <w:color w:val="auto"/>
          <w:sz w:val="18"/>
          <w:szCs w:val="18"/>
        </w:rPr>
        <w:t>Część</w:t>
      </w:r>
      <w:r w:rsidRPr="009C35F3">
        <w:rPr>
          <w:rFonts w:ascii="Arial" w:hAnsi="Arial" w:cs="Arial"/>
          <w:color w:val="auto"/>
          <w:sz w:val="18"/>
          <w:szCs w:val="18"/>
        </w:rPr>
        <w:t xml:space="preserve"> VI. </w:t>
      </w:r>
      <w:r w:rsidR="00F13DFD" w:rsidRPr="009C35F3">
        <w:rPr>
          <w:rFonts w:ascii="Arial" w:hAnsi="Arial" w:cs="Arial"/>
          <w:color w:val="auto"/>
          <w:sz w:val="18"/>
          <w:szCs w:val="18"/>
        </w:rPr>
        <w:t>Wykonawcy występujący wspólnie</w:t>
      </w:r>
      <w:r w:rsidR="00880181" w:rsidRPr="009C35F3">
        <w:rPr>
          <w:rFonts w:ascii="Arial" w:hAnsi="Arial" w:cs="Arial"/>
          <w:color w:val="auto"/>
          <w:sz w:val="18"/>
          <w:szCs w:val="18"/>
        </w:rPr>
        <w:t xml:space="preserve"> (konsorcjum)</w:t>
      </w:r>
      <w:r w:rsidR="00F13DFD" w:rsidRPr="009C35F3">
        <w:rPr>
          <w:rFonts w:ascii="Arial" w:hAnsi="Arial" w:cs="Arial"/>
          <w:color w:val="auto"/>
          <w:sz w:val="18"/>
          <w:szCs w:val="18"/>
        </w:rPr>
        <w:t>:</w:t>
      </w:r>
      <w:bookmarkEnd w:id="5"/>
    </w:p>
    <w:p w14:paraId="4B45D550" w14:textId="77777777" w:rsidR="00F13DFD" w:rsidRPr="009C35F3" w:rsidRDefault="00F13DFD" w:rsidP="009C35F3">
      <w:pPr>
        <w:pStyle w:val="Akapitzlist"/>
        <w:numPr>
          <w:ilvl w:val="0"/>
          <w:numId w:val="3"/>
        </w:numPr>
        <w:ind w:left="357" w:hanging="357"/>
        <w:contextualSpacing w:val="0"/>
        <w:jc w:val="both"/>
        <w:rPr>
          <w:rFonts w:ascii="Arial" w:hAnsi="Arial" w:cs="Arial"/>
          <w:sz w:val="18"/>
          <w:szCs w:val="18"/>
        </w:rPr>
      </w:pPr>
      <w:r w:rsidRPr="009C35F3">
        <w:rPr>
          <w:rFonts w:ascii="Arial" w:hAnsi="Arial" w:cs="Arial"/>
          <w:sz w:val="18"/>
          <w:szCs w:val="18"/>
        </w:rPr>
        <w:t>Wykonawcy mogą wspólnie ubiegać się o udzielenie zamówienia.</w:t>
      </w:r>
    </w:p>
    <w:p w14:paraId="51153A73" w14:textId="34DDBF4D" w:rsidR="00F13DFD" w:rsidRPr="009C35F3" w:rsidRDefault="00F13DFD" w:rsidP="009C35F3">
      <w:pPr>
        <w:pStyle w:val="Akapitzlist"/>
        <w:numPr>
          <w:ilvl w:val="0"/>
          <w:numId w:val="3"/>
        </w:numPr>
        <w:ind w:left="357" w:hanging="357"/>
        <w:contextualSpacing w:val="0"/>
        <w:jc w:val="both"/>
        <w:rPr>
          <w:rFonts w:ascii="Arial" w:hAnsi="Arial" w:cs="Arial"/>
          <w:sz w:val="18"/>
          <w:szCs w:val="18"/>
        </w:rPr>
      </w:pPr>
      <w:r w:rsidRPr="009C35F3">
        <w:rPr>
          <w:rFonts w:ascii="Arial" w:hAnsi="Arial" w:cs="Arial"/>
          <w:sz w:val="18"/>
          <w:szCs w:val="18"/>
        </w:rPr>
        <w:t>Wykonawcy</w:t>
      </w:r>
      <w:r w:rsidR="00182B15" w:rsidRPr="009C35F3">
        <w:rPr>
          <w:rFonts w:ascii="Arial" w:hAnsi="Arial" w:cs="Arial"/>
          <w:sz w:val="18"/>
          <w:szCs w:val="18"/>
        </w:rPr>
        <w:t xml:space="preserve"> występujący wspólnie ustanawiają p</w:t>
      </w:r>
      <w:r w:rsidRPr="009C35F3">
        <w:rPr>
          <w:rFonts w:ascii="Arial" w:hAnsi="Arial" w:cs="Arial"/>
          <w:sz w:val="18"/>
          <w:szCs w:val="18"/>
        </w:rPr>
        <w:t>ełnomocnika do reprezentowania ich w postępowaniu o udzielenie zamówienia albo reprezentowania ich w postępowaniu i zawarcia umowy w sprawie zamówienia publicznego.</w:t>
      </w:r>
    </w:p>
    <w:p w14:paraId="36702632" w14:textId="77777777" w:rsidR="00F13DFD" w:rsidRPr="009C35F3" w:rsidRDefault="00F13DFD" w:rsidP="009C35F3">
      <w:pPr>
        <w:pStyle w:val="Akapitzlist"/>
        <w:numPr>
          <w:ilvl w:val="0"/>
          <w:numId w:val="3"/>
        </w:numPr>
        <w:ind w:left="357" w:hanging="357"/>
        <w:contextualSpacing w:val="0"/>
        <w:jc w:val="both"/>
        <w:rPr>
          <w:rFonts w:ascii="Arial" w:hAnsi="Arial" w:cs="Arial"/>
          <w:sz w:val="18"/>
          <w:szCs w:val="18"/>
        </w:rPr>
      </w:pPr>
      <w:r w:rsidRPr="009C35F3">
        <w:rPr>
          <w:rFonts w:ascii="Arial" w:hAnsi="Arial" w:cs="Arial"/>
          <w:sz w:val="18"/>
          <w:szCs w:val="18"/>
        </w:rPr>
        <w:t xml:space="preserve">Wszelka korespondencja prowadzona będzie wyłącznie z </w:t>
      </w:r>
      <w:r w:rsidR="00182B15" w:rsidRPr="009C35F3">
        <w:rPr>
          <w:rFonts w:ascii="Arial" w:hAnsi="Arial" w:cs="Arial"/>
          <w:sz w:val="18"/>
          <w:szCs w:val="18"/>
        </w:rPr>
        <w:t>p</w:t>
      </w:r>
      <w:r w:rsidRPr="009C35F3">
        <w:rPr>
          <w:rFonts w:ascii="Arial" w:hAnsi="Arial" w:cs="Arial"/>
          <w:sz w:val="18"/>
          <w:szCs w:val="18"/>
        </w:rPr>
        <w:t>ełnomocnikiem.</w:t>
      </w:r>
    </w:p>
    <w:p w14:paraId="07760C88" w14:textId="1226506C" w:rsidR="00182B15" w:rsidRPr="009C35F3" w:rsidRDefault="00182B15" w:rsidP="009C35F3">
      <w:pPr>
        <w:pStyle w:val="Akapitzlist"/>
        <w:numPr>
          <w:ilvl w:val="0"/>
          <w:numId w:val="3"/>
        </w:numPr>
        <w:ind w:left="357" w:hanging="357"/>
        <w:contextualSpacing w:val="0"/>
        <w:jc w:val="both"/>
        <w:rPr>
          <w:rFonts w:ascii="Arial" w:hAnsi="Arial" w:cs="Arial"/>
          <w:sz w:val="18"/>
          <w:szCs w:val="18"/>
        </w:rPr>
      </w:pPr>
      <w:r w:rsidRPr="009C35F3">
        <w:rPr>
          <w:rFonts w:ascii="Arial" w:hAnsi="Arial" w:cs="Arial"/>
          <w:sz w:val="18"/>
          <w:szCs w:val="18"/>
        </w:rPr>
        <w:t>Każdy z wykonawców występujących wspólnie</w:t>
      </w:r>
      <w:r w:rsidR="00880181" w:rsidRPr="009C35F3">
        <w:rPr>
          <w:rFonts w:ascii="Arial" w:hAnsi="Arial" w:cs="Arial"/>
          <w:sz w:val="18"/>
          <w:szCs w:val="18"/>
        </w:rPr>
        <w:t xml:space="preserve"> (członek konsorcjum)</w:t>
      </w:r>
      <w:r w:rsidRPr="009C35F3">
        <w:rPr>
          <w:rFonts w:ascii="Arial" w:hAnsi="Arial" w:cs="Arial"/>
          <w:sz w:val="18"/>
          <w:szCs w:val="18"/>
        </w:rPr>
        <w:t xml:space="preserve"> nie może podlegać wykluczeniu z postępowania. Spełnienie warunków udziału w postępowaniu w stosunku do wykonawców występujących wspólnie będzie oceniane łącznie.</w:t>
      </w:r>
    </w:p>
    <w:p w14:paraId="56CB7201" w14:textId="62E7E812" w:rsidR="00F13DFD" w:rsidRPr="009C35F3" w:rsidRDefault="00F13DFD" w:rsidP="009C35F3">
      <w:pPr>
        <w:pStyle w:val="Akapitzlist"/>
        <w:numPr>
          <w:ilvl w:val="0"/>
          <w:numId w:val="3"/>
        </w:numPr>
        <w:ind w:left="357" w:hanging="357"/>
        <w:contextualSpacing w:val="0"/>
        <w:jc w:val="both"/>
        <w:rPr>
          <w:rFonts w:ascii="Arial" w:hAnsi="Arial" w:cs="Arial"/>
          <w:sz w:val="18"/>
          <w:szCs w:val="18"/>
        </w:rPr>
      </w:pPr>
      <w:r w:rsidRPr="009C35F3">
        <w:rPr>
          <w:rFonts w:ascii="Arial" w:hAnsi="Arial" w:cs="Arial"/>
          <w:sz w:val="18"/>
          <w:szCs w:val="18"/>
        </w:rPr>
        <w:t>W przypadku wspólnego ubie</w:t>
      </w:r>
      <w:r w:rsidR="00182B15" w:rsidRPr="009C35F3">
        <w:rPr>
          <w:rFonts w:ascii="Arial" w:hAnsi="Arial" w:cs="Arial"/>
          <w:sz w:val="18"/>
          <w:szCs w:val="18"/>
        </w:rPr>
        <w:t>gania się o zamówienie przez w</w:t>
      </w:r>
      <w:r w:rsidRPr="009C35F3">
        <w:rPr>
          <w:rFonts w:ascii="Arial" w:hAnsi="Arial" w:cs="Arial"/>
          <w:sz w:val="18"/>
          <w:szCs w:val="18"/>
        </w:rPr>
        <w:t xml:space="preserve">ykonawców, JEDZ </w:t>
      </w:r>
      <w:r w:rsidR="00182B15" w:rsidRPr="009C35F3">
        <w:rPr>
          <w:rFonts w:ascii="Arial" w:hAnsi="Arial" w:cs="Arial"/>
          <w:sz w:val="18"/>
          <w:szCs w:val="18"/>
        </w:rPr>
        <w:t>oraz podmiotowe środki dowodowe składa każdy z w</w:t>
      </w:r>
      <w:r w:rsidRPr="009C35F3">
        <w:rPr>
          <w:rFonts w:ascii="Arial" w:hAnsi="Arial" w:cs="Arial"/>
          <w:sz w:val="18"/>
          <w:szCs w:val="18"/>
        </w:rPr>
        <w:t>ykonawców wspólnie ubiegających się o zamówienie. Dokumenty te powinny potwierdzać brak podstaw wykluczenia oraz spełnianie warunków udziału w postępowani</w:t>
      </w:r>
      <w:r w:rsidR="00182B15" w:rsidRPr="009C35F3">
        <w:rPr>
          <w:rFonts w:ascii="Arial" w:hAnsi="Arial" w:cs="Arial"/>
          <w:sz w:val="18"/>
          <w:szCs w:val="18"/>
        </w:rPr>
        <w:t>u w zakresie, w którym każdy z w</w:t>
      </w:r>
      <w:r w:rsidRPr="009C35F3">
        <w:rPr>
          <w:rFonts w:ascii="Arial" w:hAnsi="Arial" w:cs="Arial"/>
          <w:sz w:val="18"/>
          <w:szCs w:val="18"/>
        </w:rPr>
        <w:t>ykonawców wykazuje spełnianie warunków udziału w postępowaniu oraz brak podstaw wykluczenia.</w:t>
      </w:r>
    </w:p>
    <w:p w14:paraId="55E17DD5" w14:textId="75BED426" w:rsidR="00F13DFD" w:rsidRPr="009C35F3" w:rsidRDefault="00F13DFD" w:rsidP="009C35F3">
      <w:pPr>
        <w:pStyle w:val="Akapitzlist"/>
        <w:numPr>
          <w:ilvl w:val="0"/>
          <w:numId w:val="3"/>
        </w:numPr>
        <w:ind w:left="357" w:hanging="357"/>
        <w:contextualSpacing w:val="0"/>
        <w:jc w:val="both"/>
        <w:rPr>
          <w:rFonts w:ascii="Arial" w:hAnsi="Arial" w:cs="Arial"/>
          <w:sz w:val="18"/>
          <w:szCs w:val="18"/>
        </w:rPr>
      </w:pPr>
      <w:r w:rsidRPr="009C35F3">
        <w:rPr>
          <w:rFonts w:ascii="Arial" w:hAnsi="Arial" w:cs="Arial"/>
          <w:sz w:val="18"/>
          <w:szCs w:val="18"/>
        </w:rPr>
        <w:t>W przypadku, gdy najwyżej zostanie</w:t>
      </w:r>
      <w:r w:rsidR="00182B15" w:rsidRPr="009C35F3">
        <w:rPr>
          <w:rFonts w:ascii="Arial" w:hAnsi="Arial" w:cs="Arial"/>
          <w:sz w:val="18"/>
          <w:szCs w:val="18"/>
        </w:rPr>
        <w:t xml:space="preserve"> oceniona oferta złożona przez w</w:t>
      </w:r>
      <w:r w:rsidRPr="009C35F3">
        <w:rPr>
          <w:rFonts w:ascii="Arial" w:hAnsi="Arial" w:cs="Arial"/>
          <w:sz w:val="18"/>
          <w:szCs w:val="18"/>
        </w:rPr>
        <w:t xml:space="preserve">ykonawców występujących wspólnie, a także gdy Zamawiający skorzysta z uprawnienia </w:t>
      </w:r>
      <w:r w:rsidR="00182B15" w:rsidRPr="009C35F3">
        <w:rPr>
          <w:rFonts w:ascii="Arial" w:hAnsi="Arial" w:cs="Arial"/>
          <w:sz w:val="18"/>
          <w:szCs w:val="18"/>
        </w:rPr>
        <w:t xml:space="preserve"> o którym mowa w art. 126 ust</w:t>
      </w:r>
      <w:r w:rsidR="002442FA" w:rsidRPr="009C35F3">
        <w:rPr>
          <w:rFonts w:ascii="Arial" w:hAnsi="Arial" w:cs="Arial"/>
          <w:sz w:val="18"/>
          <w:szCs w:val="18"/>
        </w:rPr>
        <w:t>.</w:t>
      </w:r>
      <w:r w:rsidR="00182B15" w:rsidRPr="009C35F3">
        <w:rPr>
          <w:rFonts w:ascii="Arial" w:hAnsi="Arial" w:cs="Arial"/>
          <w:sz w:val="18"/>
          <w:szCs w:val="18"/>
        </w:rPr>
        <w:t xml:space="preserve"> 2 ustawy </w:t>
      </w:r>
      <w:proofErr w:type="spellStart"/>
      <w:r w:rsidR="00182B15" w:rsidRPr="009C35F3">
        <w:rPr>
          <w:rFonts w:ascii="Arial" w:hAnsi="Arial" w:cs="Arial"/>
          <w:sz w:val="18"/>
          <w:szCs w:val="18"/>
        </w:rPr>
        <w:t>Pzp</w:t>
      </w:r>
      <w:proofErr w:type="spellEnd"/>
      <w:r w:rsidR="00182B15" w:rsidRPr="009C35F3">
        <w:rPr>
          <w:rFonts w:ascii="Arial" w:hAnsi="Arial" w:cs="Arial"/>
          <w:sz w:val="18"/>
          <w:szCs w:val="18"/>
        </w:rPr>
        <w:t>, każdy z wykonawców przedstawia podmiotowe środki dowodowe służące potwierdzeniu braku podstaw do wykluczenia</w:t>
      </w:r>
      <w:r w:rsidRPr="009C35F3">
        <w:rPr>
          <w:rFonts w:ascii="Arial" w:hAnsi="Arial" w:cs="Arial"/>
          <w:sz w:val="18"/>
          <w:szCs w:val="18"/>
        </w:rPr>
        <w:t xml:space="preserve">. Pozostałe </w:t>
      </w:r>
      <w:r w:rsidR="00182B15" w:rsidRPr="009C35F3">
        <w:rPr>
          <w:rFonts w:ascii="Arial" w:hAnsi="Arial" w:cs="Arial"/>
          <w:sz w:val="18"/>
          <w:szCs w:val="18"/>
        </w:rPr>
        <w:t xml:space="preserve">podmiotowe środki </w:t>
      </w:r>
      <w:r w:rsidR="004E3A28" w:rsidRPr="009C35F3">
        <w:rPr>
          <w:rFonts w:ascii="Arial" w:hAnsi="Arial" w:cs="Arial"/>
          <w:sz w:val="18"/>
          <w:szCs w:val="18"/>
        </w:rPr>
        <w:t>dowodowe</w:t>
      </w:r>
      <w:r w:rsidRPr="009C35F3">
        <w:rPr>
          <w:rFonts w:ascii="Arial" w:hAnsi="Arial" w:cs="Arial"/>
          <w:sz w:val="18"/>
          <w:szCs w:val="18"/>
        </w:rPr>
        <w:t xml:space="preserve"> mogą być złożone wspólnie.</w:t>
      </w:r>
    </w:p>
    <w:p w14:paraId="46A53CAE" w14:textId="77777777" w:rsidR="00F13DFD" w:rsidRPr="009C35F3" w:rsidRDefault="00F13DFD" w:rsidP="009C35F3">
      <w:pPr>
        <w:pStyle w:val="Akapitzlist"/>
        <w:numPr>
          <w:ilvl w:val="0"/>
          <w:numId w:val="3"/>
        </w:numPr>
        <w:ind w:left="357" w:hanging="357"/>
        <w:contextualSpacing w:val="0"/>
        <w:jc w:val="both"/>
        <w:rPr>
          <w:rFonts w:ascii="Arial" w:hAnsi="Arial" w:cs="Arial"/>
          <w:sz w:val="18"/>
          <w:szCs w:val="18"/>
        </w:rPr>
      </w:pPr>
      <w:r w:rsidRPr="009C35F3">
        <w:rPr>
          <w:rFonts w:ascii="Arial" w:hAnsi="Arial" w:cs="Arial"/>
          <w:sz w:val="18"/>
          <w:szCs w:val="18"/>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C15B30E" w14:textId="77777777" w:rsidR="00F13DFD" w:rsidRPr="009C35F3" w:rsidRDefault="00F13DFD" w:rsidP="009C35F3">
      <w:pPr>
        <w:pStyle w:val="Akapitzlist"/>
        <w:numPr>
          <w:ilvl w:val="0"/>
          <w:numId w:val="3"/>
        </w:numPr>
        <w:ind w:left="357" w:hanging="357"/>
        <w:contextualSpacing w:val="0"/>
        <w:jc w:val="both"/>
        <w:rPr>
          <w:rFonts w:ascii="Arial" w:hAnsi="Arial" w:cs="Arial"/>
          <w:sz w:val="18"/>
          <w:szCs w:val="18"/>
        </w:rPr>
      </w:pPr>
      <w:r w:rsidRPr="009C35F3">
        <w:rPr>
          <w:rFonts w:ascii="Arial" w:hAnsi="Arial" w:cs="Arial"/>
          <w:sz w:val="18"/>
          <w:szCs w:val="18"/>
        </w:rPr>
        <w:t xml:space="preserve">Wykonawcy, którzy złożyli ofertę wspólną odpowiadają solidarnie za realizację zamówienia. </w:t>
      </w:r>
    </w:p>
    <w:p w14:paraId="778303BD" w14:textId="77777777" w:rsidR="00182B15" w:rsidRPr="009C35F3" w:rsidRDefault="00182B15" w:rsidP="009C35F3">
      <w:pPr>
        <w:jc w:val="both"/>
        <w:rPr>
          <w:rFonts w:ascii="Arial" w:hAnsi="Arial" w:cs="Arial"/>
          <w:sz w:val="18"/>
          <w:szCs w:val="18"/>
        </w:rPr>
      </w:pPr>
    </w:p>
    <w:p w14:paraId="783359D3" w14:textId="77777777" w:rsidR="00F13DFD" w:rsidRPr="009C35F3" w:rsidRDefault="00182B15" w:rsidP="009C35F3">
      <w:pPr>
        <w:pStyle w:val="Nagwek1"/>
        <w:shd w:val="clear" w:color="auto" w:fill="E7E6E6" w:themeFill="background2"/>
        <w:spacing w:before="0"/>
        <w:jc w:val="both"/>
        <w:rPr>
          <w:rFonts w:ascii="Arial" w:hAnsi="Arial" w:cs="Arial"/>
          <w:color w:val="auto"/>
          <w:sz w:val="18"/>
          <w:szCs w:val="18"/>
        </w:rPr>
      </w:pPr>
      <w:bookmarkStart w:id="6" w:name="_Toc190683092"/>
      <w:r w:rsidRPr="009C35F3">
        <w:rPr>
          <w:rFonts w:ascii="Arial" w:hAnsi="Arial" w:cs="Arial"/>
          <w:color w:val="auto"/>
          <w:sz w:val="18"/>
          <w:szCs w:val="18"/>
        </w:rPr>
        <w:t>Część VII. Udostępnienie zasobów</w:t>
      </w:r>
      <w:bookmarkEnd w:id="6"/>
    </w:p>
    <w:p w14:paraId="6509F0B5" w14:textId="77777777" w:rsidR="00F13DFD" w:rsidRPr="009C35F3" w:rsidRDefault="00F13DFD" w:rsidP="009C35F3">
      <w:pPr>
        <w:pStyle w:val="Akapitzlist"/>
        <w:numPr>
          <w:ilvl w:val="0"/>
          <w:numId w:val="4"/>
        </w:numPr>
        <w:contextualSpacing w:val="0"/>
        <w:jc w:val="both"/>
        <w:rPr>
          <w:rFonts w:ascii="Arial" w:hAnsi="Arial" w:cs="Arial"/>
          <w:sz w:val="18"/>
          <w:szCs w:val="18"/>
        </w:rPr>
      </w:pPr>
      <w:r w:rsidRPr="009C35F3">
        <w:rPr>
          <w:rFonts w:ascii="Arial" w:hAnsi="Arial" w:cs="Arial"/>
          <w:sz w:val="18"/>
          <w:szCs w:val="18"/>
        </w:rPr>
        <w:t>Wykonawca może w celu potwierdzenia spełniania warunków udziału w postępowaniu, w stosownych sytuacjach oraz w odniesieniu do konkretnego zamówienia, lub jego części, polegać na zdolnościach technicznych lub zawodowych</w:t>
      </w:r>
      <w:r w:rsidR="00182B15" w:rsidRPr="009C35F3">
        <w:rPr>
          <w:rFonts w:ascii="Arial" w:hAnsi="Arial" w:cs="Arial"/>
          <w:sz w:val="18"/>
          <w:szCs w:val="18"/>
        </w:rPr>
        <w:t xml:space="preserve"> lub sytuacji ekonomicznej lub finansowej</w:t>
      </w:r>
      <w:r w:rsidRPr="009C35F3">
        <w:rPr>
          <w:rFonts w:ascii="Arial" w:hAnsi="Arial" w:cs="Arial"/>
          <w:sz w:val="18"/>
          <w:szCs w:val="18"/>
        </w:rPr>
        <w:t xml:space="preserve"> podmiotów</w:t>
      </w:r>
      <w:r w:rsidR="00182B15" w:rsidRPr="009C35F3">
        <w:rPr>
          <w:rFonts w:ascii="Arial" w:hAnsi="Arial" w:cs="Arial"/>
          <w:sz w:val="18"/>
          <w:szCs w:val="18"/>
        </w:rPr>
        <w:t xml:space="preserve"> udostępniających zasoby</w:t>
      </w:r>
      <w:r w:rsidRPr="009C35F3">
        <w:rPr>
          <w:rFonts w:ascii="Arial" w:hAnsi="Arial" w:cs="Arial"/>
          <w:sz w:val="18"/>
          <w:szCs w:val="18"/>
        </w:rPr>
        <w:t>, niezależnie od charakteru prawnego łączących go z nim</w:t>
      </w:r>
      <w:r w:rsidR="00182B15" w:rsidRPr="009C35F3">
        <w:rPr>
          <w:rFonts w:ascii="Arial" w:hAnsi="Arial" w:cs="Arial"/>
          <w:sz w:val="18"/>
          <w:szCs w:val="18"/>
        </w:rPr>
        <w:t>i</w:t>
      </w:r>
      <w:r w:rsidRPr="009C35F3">
        <w:rPr>
          <w:rFonts w:ascii="Arial" w:hAnsi="Arial" w:cs="Arial"/>
          <w:sz w:val="18"/>
          <w:szCs w:val="18"/>
        </w:rPr>
        <w:t xml:space="preserve"> stosunków prawnych.</w:t>
      </w:r>
    </w:p>
    <w:p w14:paraId="49642FBD" w14:textId="77777777" w:rsidR="00F13DFD" w:rsidRPr="009C35F3" w:rsidRDefault="004E3A28" w:rsidP="009C35F3">
      <w:pPr>
        <w:pStyle w:val="Akapitzlist"/>
        <w:numPr>
          <w:ilvl w:val="0"/>
          <w:numId w:val="4"/>
        </w:numPr>
        <w:ind w:hanging="357"/>
        <w:contextualSpacing w:val="0"/>
        <w:jc w:val="both"/>
        <w:rPr>
          <w:rFonts w:ascii="Arial" w:hAnsi="Arial" w:cs="Arial"/>
          <w:sz w:val="18"/>
          <w:szCs w:val="18"/>
        </w:rPr>
      </w:pPr>
      <w:r w:rsidRPr="009C35F3">
        <w:rPr>
          <w:rFonts w:ascii="Arial" w:hAnsi="Arial" w:cs="Arial"/>
          <w:sz w:val="18"/>
          <w:szCs w:val="18"/>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9C35F3">
        <w:rPr>
          <w:rFonts w:ascii="Arial" w:hAnsi="Arial" w:cs="Arial"/>
          <w:sz w:val="18"/>
          <w:szCs w:val="18"/>
        </w:rPr>
        <w:t>:</w:t>
      </w:r>
    </w:p>
    <w:p w14:paraId="270413AB" w14:textId="77777777" w:rsidR="00AA2E96" w:rsidRPr="009C35F3" w:rsidRDefault="00AA2E96" w:rsidP="009C35F3">
      <w:pPr>
        <w:pStyle w:val="Akapitzlist"/>
        <w:numPr>
          <w:ilvl w:val="1"/>
          <w:numId w:val="4"/>
        </w:numPr>
        <w:contextualSpacing w:val="0"/>
        <w:jc w:val="both"/>
        <w:rPr>
          <w:rFonts w:ascii="Arial" w:hAnsi="Arial" w:cs="Arial"/>
          <w:sz w:val="18"/>
          <w:szCs w:val="18"/>
        </w:rPr>
      </w:pPr>
      <w:r w:rsidRPr="009C35F3">
        <w:rPr>
          <w:rFonts w:ascii="Arial" w:hAnsi="Arial" w:cs="Arial"/>
          <w:sz w:val="18"/>
          <w:szCs w:val="18"/>
        </w:rPr>
        <w:t>zakres dostępnych Wykonawcy zasobów podmiotu udostępniającego zasoby,</w:t>
      </w:r>
    </w:p>
    <w:p w14:paraId="3B245841" w14:textId="32199A97" w:rsidR="00F13DFD" w:rsidRPr="009C35F3" w:rsidRDefault="00AA2E96" w:rsidP="009C35F3">
      <w:pPr>
        <w:pStyle w:val="Akapitzlist"/>
        <w:numPr>
          <w:ilvl w:val="1"/>
          <w:numId w:val="4"/>
        </w:numPr>
        <w:contextualSpacing w:val="0"/>
        <w:jc w:val="both"/>
        <w:rPr>
          <w:rFonts w:ascii="Arial" w:hAnsi="Arial" w:cs="Arial"/>
          <w:sz w:val="18"/>
          <w:szCs w:val="18"/>
        </w:rPr>
      </w:pPr>
      <w:r w:rsidRPr="009C35F3">
        <w:rPr>
          <w:rFonts w:ascii="Arial" w:hAnsi="Arial" w:cs="Arial"/>
          <w:sz w:val="18"/>
          <w:szCs w:val="18"/>
        </w:rPr>
        <w:t xml:space="preserve">sposób i okres udostępnienia Wykonawcy i wykorzystania przez niego zasobów podmiotu udostępniającego te zasoby przy wykonywaniu zamówienia, </w:t>
      </w:r>
      <w:r w:rsidR="00F13DFD" w:rsidRPr="009C35F3">
        <w:rPr>
          <w:rFonts w:ascii="Arial" w:hAnsi="Arial" w:cs="Arial"/>
          <w:sz w:val="18"/>
          <w:szCs w:val="18"/>
        </w:rPr>
        <w:t xml:space="preserve"> </w:t>
      </w:r>
    </w:p>
    <w:p w14:paraId="7C5A7C31" w14:textId="329EFBB6" w:rsidR="00880181" w:rsidRPr="009C35F3" w:rsidRDefault="00880181" w:rsidP="009C35F3">
      <w:pPr>
        <w:pStyle w:val="Akapitzlist"/>
        <w:numPr>
          <w:ilvl w:val="0"/>
          <w:numId w:val="4"/>
        </w:numPr>
        <w:contextualSpacing w:val="0"/>
        <w:jc w:val="both"/>
        <w:rPr>
          <w:rFonts w:ascii="Arial" w:hAnsi="Arial" w:cs="Arial"/>
          <w:sz w:val="18"/>
          <w:szCs w:val="18"/>
        </w:rPr>
      </w:pPr>
      <w:r w:rsidRPr="009C35F3">
        <w:rPr>
          <w:rFonts w:ascii="Arial" w:hAnsi="Arial" w:cs="Arial"/>
          <w:sz w:val="18"/>
          <w:szCs w:val="18"/>
        </w:rPr>
        <w:lastRenderedPageBreak/>
        <w:t>Zobowiązanie należy złożyć w formie elektronicznej tj</w:t>
      </w:r>
      <w:r w:rsidR="00AB5BC6" w:rsidRPr="009C35F3">
        <w:rPr>
          <w:rFonts w:ascii="Arial" w:hAnsi="Arial" w:cs="Arial"/>
          <w:sz w:val="18"/>
          <w:szCs w:val="18"/>
        </w:rPr>
        <w:t>.</w:t>
      </w:r>
      <w:r w:rsidRPr="009C35F3">
        <w:rPr>
          <w:rFonts w:ascii="Arial" w:hAnsi="Arial" w:cs="Arial"/>
          <w:sz w:val="18"/>
          <w:szCs w:val="18"/>
        </w:rPr>
        <w:t xml:space="preserve"> podpisane podpisem elektronicznym kwalifikowanym przez osoby reprezentujące podmiot udostępniający zasoby. Jeżeli zobowiązanie zostało wystawione jako dokument papierowy – wykonawca składa </w:t>
      </w:r>
      <w:r w:rsidR="00BB64DC" w:rsidRPr="009C35F3">
        <w:rPr>
          <w:rFonts w:ascii="Arial" w:hAnsi="Arial" w:cs="Arial"/>
          <w:sz w:val="18"/>
          <w:szCs w:val="18"/>
        </w:rPr>
        <w:t>elektroniczną kopię dokumentu poświadczoną za zgodność z oryginałem przez wykonawcę. Poświadczenie następuje przez podpisanie podpisem elektronicznym kwalifikowanym.</w:t>
      </w:r>
    </w:p>
    <w:p w14:paraId="365B680D" w14:textId="77777777" w:rsidR="004E3A28" w:rsidRPr="009C35F3" w:rsidRDefault="004E3A28" w:rsidP="009C35F3">
      <w:pPr>
        <w:pStyle w:val="Akapitzlist"/>
        <w:numPr>
          <w:ilvl w:val="0"/>
          <w:numId w:val="4"/>
        </w:numPr>
        <w:contextualSpacing w:val="0"/>
        <w:jc w:val="both"/>
        <w:rPr>
          <w:rFonts w:ascii="Arial" w:hAnsi="Arial" w:cs="Arial"/>
          <w:sz w:val="18"/>
          <w:szCs w:val="18"/>
        </w:rPr>
      </w:pPr>
      <w:r w:rsidRPr="009C35F3">
        <w:rPr>
          <w:rFonts w:ascii="Arial" w:hAnsi="Arial" w:cs="Arial"/>
          <w:sz w:val="18"/>
          <w:szCs w:val="18"/>
        </w:rPr>
        <w:t>W przypadku, gdy najwyżej zostanie oceniona oferta złożona przez wykonawc</w:t>
      </w:r>
      <w:r w:rsidR="000C22F4" w:rsidRPr="009C35F3">
        <w:rPr>
          <w:rFonts w:ascii="Arial" w:hAnsi="Arial" w:cs="Arial"/>
          <w:sz w:val="18"/>
          <w:szCs w:val="18"/>
        </w:rPr>
        <w:t>ę polegającego na zasobach podmiotu udostępniającego</w:t>
      </w:r>
      <w:r w:rsidRPr="009C35F3">
        <w:rPr>
          <w:rFonts w:ascii="Arial" w:hAnsi="Arial" w:cs="Arial"/>
          <w:sz w:val="18"/>
          <w:szCs w:val="18"/>
        </w:rPr>
        <w:t>, a także gdy Zamawiający skorzysta z uprawnienia</w:t>
      </w:r>
      <w:r w:rsidR="000157D8" w:rsidRPr="009C35F3">
        <w:rPr>
          <w:rFonts w:ascii="Arial" w:hAnsi="Arial" w:cs="Arial"/>
          <w:sz w:val="18"/>
          <w:szCs w:val="18"/>
        </w:rPr>
        <w:t>,</w:t>
      </w:r>
      <w:r w:rsidRPr="009C35F3">
        <w:rPr>
          <w:rFonts w:ascii="Arial" w:hAnsi="Arial" w:cs="Arial"/>
          <w:sz w:val="18"/>
          <w:szCs w:val="18"/>
        </w:rPr>
        <w:t xml:space="preserve"> o którym mowa w art. 126 ust</w:t>
      </w:r>
      <w:r w:rsidR="00804500" w:rsidRPr="009C35F3">
        <w:rPr>
          <w:rFonts w:ascii="Arial" w:hAnsi="Arial" w:cs="Arial"/>
          <w:sz w:val="18"/>
          <w:szCs w:val="18"/>
        </w:rPr>
        <w:t>.</w:t>
      </w:r>
      <w:r w:rsidRPr="009C35F3">
        <w:rPr>
          <w:rFonts w:ascii="Arial" w:hAnsi="Arial" w:cs="Arial"/>
          <w:sz w:val="18"/>
          <w:szCs w:val="18"/>
        </w:rPr>
        <w:t xml:space="preserve"> 2 ustawy </w:t>
      </w:r>
      <w:proofErr w:type="spellStart"/>
      <w:r w:rsidRPr="009C35F3">
        <w:rPr>
          <w:rFonts w:ascii="Arial" w:hAnsi="Arial" w:cs="Arial"/>
          <w:sz w:val="18"/>
          <w:szCs w:val="18"/>
        </w:rPr>
        <w:t>Pzp</w:t>
      </w:r>
      <w:proofErr w:type="spellEnd"/>
      <w:r w:rsidRPr="009C35F3">
        <w:rPr>
          <w:rFonts w:ascii="Arial" w:hAnsi="Arial" w:cs="Arial"/>
          <w:sz w:val="18"/>
          <w:szCs w:val="18"/>
        </w:rPr>
        <w:t xml:space="preserve">, </w:t>
      </w:r>
      <w:r w:rsidR="000C22F4" w:rsidRPr="009C35F3">
        <w:rPr>
          <w:rFonts w:ascii="Arial" w:hAnsi="Arial" w:cs="Arial"/>
          <w:sz w:val="18"/>
          <w:szCs w:val="18"/>
        </w:rPr>
        <w:t>wykonawca obowiązany jest do</w:t>
      </w:r>
      <w:r w:rsidRPr="009C35F3">
        <w:rPr>
          <w:rFonts w:ascii="Arial" w:hAnsi="Arial" w:cs="Arial"/>
          <w:sz w:val="18"/>
          <w:szCs w:val="18"/>
        </w:rPr>
        <w:t xml:space="preserve"> przedstaw</w:t>
      </w:r>
      <w:r w:rsidR="000C22F4" w:rsidRPr="009C35F3">
        <w:rPr>
          <w:rFonts w:ascii="Arial" w:hAnsi="Arial" w:cs="Arial"/>
          <w:sz w:val="18"/>
          <w:szCs w:val="18"/>
        </w:rPr>
        <w:t>ienia</w:t>
      </w:r>
      <w:r w:rsidRPr="009C35F3">
        <w:rPr>
          <w:rFonts w:ascii="Arial" w:hAnsi="Arial" w:cs="Arial"/>
          <w:sz w:val="18"/>
          <w:szCs w:val="18"/>
        </w:rPr>
        <w:t xml:space="preserve"> podmiotow</w:t>
      </w:r>
      <w:r w:rsidR="000C22F4" w:rsidRPr="009C35F3">
        <w:rPr>
          <w:rFonts w:ascii="Arial" w:hAnsi="Arial" w:cs="Arial"/>
          <w:sz w:val="18"/>
          <w:szCs w:val="18"/>
        </w:rPr>
        <w:t>ych</w:t>
      </w:r>
      <w:r w:rsidRPr="009C35F3">
        <w:rPr>
          <w:rFonts w:ascii="Arial" w:hAnsi="Arial" w:cs="Arial"/>
          <w:sz w:val="18"/>
          <w:szCs w:val="18"/>
        </w:rPr>
        <w:t xml:space="preserve"> środk</w:t>
      </w:r>
      <w:r w:rsidR="000C22F4" w:rsidRPr="009C35F3">
        <w:rPr>
          <w:rFonts w:ascii="Arial" w:hAnsi="Arial" w:cs="Arial"/>
          <w:sz w:val="18"/>
          <w:szCs w:val="18"/>
        </w:rPr>
        <w:t>ów dowodowych służących</w:t>
      </w:r>
      <w:r w:rsidRPr="009C35F3">
        <w:rPr>
          <w:rFonts w:ascii="Arial" w:hAnsi="Arial" w:cs="Arial"/>
          <w:sz w:val="18"/>
          <w:szCs w:val="18"/>
        </w:rPr>
        <w:t xml:space="preserve"> potwierdzeniu braku podstaw do wykluczenia </w:t>
      </w:r>
      <w:r w:rsidR="000C22F4" w:rsidRPr="009C35F3">
        <w:rPr>
          <w:rFonts w:ascii="Arial" w:hAnsi="Arial" w:cs="Arial"/>
          <w:sz w:val="18"/>
          <w:szCs w:val="18"/>
        </w:rPr>
        <w:t>podmiotu udostępniającego</w:t>
      </w:r>
      <w:r w:rsidRPr="009C35F3">
        <w:rPr>
          <w:rFonts w:ascii="Arial" w:hAnsi="Arial" w:cs="Arial"/>
          <w:sz w:val="18"/>
          <w:szCs w:val="18"/>
        </w:rPr>
        <w:t xml:space="preserve">. </w:t>
      </w:r>
    </w:p>
    <w:p w14:paraId="610704A0" w14:textId="098569DA" w:rsidR="000157D8" w:rsidRPr="009C35F3" w:rsidRDefault="000157D8" w:rsidP="009C35F3">
      <w:pPr>
        <w:pStyle w:val="Akapitzlist"/>
        <w:numPr>
          <w:ilvl w:val="0"/>
          <w:numId w:val="4"/>
        </w:numPr>
        <w:contextualSpacing w:val="0"/>
        <w:jc w:val="both"/>
        <w:rPr>
          <w:rFonts w:ascii="Arial" w:hAnsi="Arial" w:cs="Arial"/>
          <w:sz w:val="18"/>
          <w:szCs w:val="18"/>
        </w:rPr>
      </w:pPr>
      <w:r w:rsidRPr="009C35F3">
        <w:rPr>
          <w:rFonts w:ascii="Arial" w:hAnsi="Arial" w:cs="Arial"/>
          <w:sz w:val="18"/>
          <w:szCs w:val="18"/>
        </w:rPr>
        <w:t xml:space="preserve">Zamawiający zastrzega obowiązek osobistego wykonania przez </w:t>
      </w:r>
      <w:r w:rsidR="00272B8E" w:rsidRPr="009C35F3">
        <w:rPr>
          <w:rFonts w:ascii="Arial" w:hAnsi="Arial" w:cs="Arial"/>
          <w:sz w:val="18"/>
          <w:szCs w:val="18"/>
        </w:rPr>
        <w:t>Wykonawcę</w:t>
      </w:r>
      <w:r w:rsidRPr="009C35F3">
        <w:rPr>
          <w:rFonts w:ascii="Arial" w:hAnsi="Arial" w:cs="Arial"/>
          <w:sz w:val="18"/>
          <w:szCs w:val="18"/>
        </w:rPr>
        <w:t xml:space="preserve"> kluczowej części zamówienia wskazanej w części IX SWZ</w:t>
      </w:r>
      <w:r w:rsidR="00414CE2" w:rsidRPr="009C35F3">
        <w:rPr>
          <w:rFonts w:ascii="Arial" w:hAnsi="Arial" w:cs="Arial"/>
          <w:sz w:val="18"/>
          <w:szCs w:val="18"/>
        </w:rPr>
        <w:t xml:space="preserve"> – </w:t>
      </w:r>
      <w:r w:rsidR="00414CE2" w:rsidRPr="009C35F3">
        <w:rPr>
          <w:rFonts w:ascii="Arial" w:hAnsi="Arial" w:cs="Arial"/>
          <w:i/>
          <w:iCs/>
          <w:sz w:val="18"/>
          <w:szCs w:val="18"/>
        </w:rPr>
        <w:t>nie dotyczy</w:t>
      </w:r>
      <w:r w:rsidR="00414CE2" w:rsidRPr="009C35F3">
        <w:rPr>
          <w:rFonts w:ascii="Arial" w:hAnsi="Arial" w:cs="Arial"/>
          <w:sz w:val="18"/>
          <w:szCs w:val="18"/>
        </w:rPr>
        <w:t>.</w:t>
      </w:r>
    </w:p>
    <w:p w14:paraId="65494C75" w14:textId="77777777" w:rsidR="007C6B00" w:rsidRPr="009C35F3" w:rsidRDefault="007C6B00" w:rsidP="009C35F3">
      <w:pPr>
        <w:jc w:val="both"/>
        <w:rPr>
          <w:rFonts w:ascii="Arial" w:hAnsi="Arial" w:cs="Arial"/>
          <w:sz w:val="18"/>
          <w:szCs w:val="18"/>
        </w:rPr>
      </w:pPr>
    </w:p>
    <w:p w14:paraId="480718A5" w14:textId="77777777" w:rsidR="00F13DFD" w:rsidRPr="00540D90" w:rsidRDefault="000C22F4" w:rsidP="009C35F3">
      <w:pPr>
        <w:pStyle w:val="Nagwek1"/>
        <w:shd w:val="clear" w:color="auto" w:fill="D9D9D9" w:themeFill="background1" w:themeFillShade="D9"/>
        <w:spacing w:before="0"/>
        <w:jc w:val="both"/>
        <w:rPr>
          <w:rFonts w:ascii="Arial" w:hAnsi="Arial" w:cs="Arial"/>
          <w:color w:val="auto"/>
          <w:sz w:val="18"/>
          <w:szCs w:val="18"/>
        </w:rPr>
      </w:pPr>
      <w:bookmarkStart w:id="7" w:name="_Toc190683093"/>
      <w:r w:rsidRPr="00540D90">
        <w:rPr>
          <w:rFonts w:ascii="Arial" w:hAnsi="Arial" w:cs="Arial"/>
          <w:color w:val="auto"/>
          <w:sz w:val="18"/>
          <w:szCs w:val="18"/>
        </w:rPr>
        <w:t>Część VIII. JEDZ. Podmiotowe środki dowodowe</w:t>
      </w:r>
      <w:r w:rsidR="009B6D74" w:rsidRPr="00540D90">
        <w:rPr>
          <w:rFonts w:ascii="Arial" w:hAnsi="Arial" w:cs="Arial"/>
          <w:color w:val="auto"/>
          <w:sz w:val="18"/>
          <w:szCs w:val="18"/>
        </w:rPr>
        <w:t>.</w:t>
      </w:r>
      <w:bookmarkEnd w:id="7"/>
    </w:p>
    <w:p w14:paraId="19E2724F" w14:textId="77777777" w:rsidR="00117BAB" w:rsidRPr="00540D90" w:rsidRDefault="00117BAB" w:rsidP="009C35F3">
      <w:pPr>
        <w:pStyle w:val="Akapitzlist"/>
        <w:numPr>
          <w:ilvl w:val="0"/>
          <w:numId w:val="7"/>
        </w:numPr>
        <w:jc w:val="both"/>
        <w:rPr>
          <w:rFonts w:ascii="Arial" w:hAnsi="Arial" w:cs="Arial"/>
          <w:bCs/>
          <w:iCs/>
          <w:sz w:val="18"/>
          <w:szCs w:val="18"/>
        </w:rPr>
      </w:pPr>
      <w:bookmarkStart w:id="8" w:name="_Hlk102548967"/>
      <w:r w:rsidRPr="00540D90">
        <w:rPr>
          <w:rFonts w:ascii="Arial" w:hAnsi="Arial" w:cs="Arial"/>
          <w:bCs/>
          <w:iCs/>
          <w:sz w:val="18"/>
          <w:szCs w:val="18"/>
        </w:rPr>
        <w:t>Zamawiający wymaga złożenia Jednolitego Europejskiego Dokumentu Zamówienia (JEDZ) oraz podmiotowych środków dowodowych wskazanych w ust. 2 poniżej przez:</w:t>
      </w:r>
    </w:p>
    <w:p w14:paraId="1F480257" w14:textId="77777777" w:rsidR="00117BAB" w:rsidRPr="00540D90" w:rsidRDefault="00117BAB" w:rsidP="009C35F3">
      <w:pPr>
        <w:pStyle w:val="Akapitzlist"/>
        <w:numPr>
          <w:ilvl w:val="1"/>
          <w:numId w:val="7"/>
        </w:numPr>
        <w:contextualSpacing w:val="0"/>
        <w:jc w:val="both"/>
        <w:rPr>
          <w:rFonts w:ascii="Arial" w:hAnsi="Arial" w:cs="Arial"/>
          <w:bCs/>
          <w:iCs/>
          <w:sz w:val="18"/>
          <w:szCs w:val="18"/>
        </w:rPr>
      </w:pPr>
      <w:r w:rsidRPr="00540D90">
        <w:rPr>
          <w:rFonts w:ascii="Arial" w:hAnsi="Arial" w:cs="Arial"/>
          <w:bCs/>
          <w:iCs/>
          <w:sz w:val="18"/>
          <w:szCs w:val="18"/>
        </w:rPr>
        <w:t xml:space="preserve">Wykonawcę, </w:t>
      </w:r>
    </w:p>
    <w:p w14:paraId="288E7B94" w14:textId="77777777" w:rsidR="00117BAB" w:rsidRPr="00540D90" w:rsidRDefault="00117BAB" w:rsidP="009C35F3">
      <w:pPr>
        <w:pStyle w:val="Akapitzlist"/>
        <w:numPr>
          <w:ilvl w:val="1"/>
          <w:numId w:val="7"/>
        </w:numPr>
        <w:contextualSpacing w:val="0"/>
        <w:jc w:val="both"/>
        <w:rPr>
          <w:rFonts w:ascii="Arial" w:hAnsi="Arial" w:cs="Arial"/>
          <w:bCs/>
          <w:iCs/>
          <w:sz w:val="18"/>
          <w:szCs w:val="18"/>
        </w:rPr>
      </w:pPr>
      <w:r w:rsidRPr="00540D90">
        <w:rPr>
          <w:rFonts w:ascii="Arial" w:hAnsi="Arial" w:cs="Arial"/>
          <w:bCs/>
          <w:iCs/>
          <w:sz w:val="18"/>
          <w:szCs w:val="18"/>
        </w:rPr>
        <w:t>w przypadku Wykonawców ubiegających się wspólnie o udzielenie zamówienia – przez każdego z Wykonawców</w:t>
      </w:r>
    </w:p>
    <w:p w14:paraId="7D27AA8A" w14:textId="77777777" w:rsidR="00117BAB" w:rsidRPr="00540D90" w:rsidRDefault="00117BAB" w:rsidP="009C35F3">
      <w:pPr>
        <w:pStyle w:val="Akapitzlist"/>
        <w:numPr>
          <w:ilvl w:val="1"/>
          <w:numId w:val="7"/>
        </w:numPr>
        <w:contextualSpacing w:val="0"/>
        <w:jc w:val="both"/>
        <w:rPr>
          <w:rFonts w:ascii="Arial" w:hAnsi="Arial" w:cs="Arial"/>
          <w:bCs/>
          <w:iCs/>
          <w:sz w:val="18"/>
          <w:szCs w:val="18"/>
        </w:rPr>
      </w:pPr>
      <w:r w:rsidRPr="00540D90">
        <w:rPr>
          <w:rFonts w:ascii="Arial" w:hAnsi="Arial" w:cs="Arial"/>
          <w:bCs/>
          <w:iCs/>
          <w:sz w:val="18"/>
          <w:szCs w:val="18"/>
        </w:rPr>
        <w:t>w przypadku polegania na udostępnionych zasobach – przez podmiot udostępniający zasoby.</w:t>
      </w:r>
    </w:p>
    <w:p w14:paraId="75C65ECD" w14:textId="77777777" w:rsidR="00117BAB" w:rsidRPr="00540D90" w:rsidRDefault="00117BAB" w:rsidP="009C35F3">
      <w:pPr>
        <w:pStyle w:val="Akapitzlist"/>
        <w:numPr>
          <w:ilvl w:val="0"/>
          <w:numId w:val="7"/>
        </w:numPr>
        <w:contextualSpacing w:val="0"/>
        <w:jc w:val="both"/>
        <w:rPr>
          <w:rFonts w:ascii="Arial" w:hAnsi="Arial" w:cs="Arial"/>
          <w:bCs/>
          <w:iCs/>
          <w:sz w:val="18"/>
          <w:szCs w:val="18"/>
        </w:rPr>
      </w:pPr>
      <w:r w:rsidRPr="00540D90">
        <w:rPr>
          <w:rFonts w:ascii="Arial" w:hAnsi="Arial" w:cs="Arial"/>
          <w:bCs/>
          <w:iCs/>
          <w:sz w:val="18"/>
          <w:szCs w:val="18"/>
        </w:rPr>
        <w:t>W celu potwierdzenia braku podstaw do wykluczenia, Zamawiający wymaga złożenia:</w:t>
      </w:r>
    </w:p>
    <w:p w14:paraId="562FC340" w14:textId="77777777" w:rsidR="00117BAB" w:rsidRPr="00540D90" w:rsidRDefault="00117BAB" w:rsidP="009C35F3">
      <w:pPr>
        <w:pStyle w:val="Akapitzlist"/>
        <w:numPr>
          <w:ilvl w:val="1"/>
          <w:numId w:val="7"/>
        </w:numPr>
        <w:contextualSpacing w:val="0"/>
        <w:jc w:val="both"/>
        <w:rPr>
          <w:rFonts w:ascii="Arial" w:hAnsi="Arial" w:cs="Arial"/>
          <w:bCs/>
          <w:iCs/>
          <w:sz w:val="18"/>
          <w:szCs w:val="18"/>
        </w:rPr>
      </w:pPr>
      <w:r w:rsidRPr="00540D90">
        <w:rPr>
          <w:rFonts w:ascii="Arial" w:hAnsi="Arial" w:cs="Arial"/>
          <w:bCs/>
          <w:iCs/>
          <w:sz w:val="18"/>
          <w:szCs w:val="18"/>
        </w:rPr>
        <w:t xml:space="preserve">JEDZ zgodnie z wzorem stanowiącym </w:t>
      </w:r>
      <w:r w:rsidRPr="00540D90">
        <w:rPr>
          <w:rFonts w:ascii="Arial" w:hAnsi="Arial" w:cs="Arial"/>
          <w:b/>
          <w:iCs/>
          <w:sz w:val="18"/>
          <w:szCs w:val="18"/>
        </w:rPr>
        <w:t>Załącznik nr 4.1 do SWZ</w:t>
      </w:r>
    </w:p>
    <w:p w14:paraId="152AF4D3" w14:textId="4E9B9FBD" w:rsidR="00117BAB" w:rsidRPr="00540D90" w:rsidRDefault="00117BAB" w:rsidP="00A8081D">
      <w:pPr>
        <w:pStyle w:val="Akapitzlist"/>
        <w:numPr>
          <w:ilvl w:val="0"/>
          <w:numId w:val="48"/>
        </w:numPr>
        <w:jc w:val="both"/>
        <w:rPr>
          <w:rFonts w:ascii="Arial" w:hAnsi="Arial" w:cs="Arial"/>
          <w:sz w:val="18"/>
          <w:szCs w:val="18"/>
        </w:rPr>
      </w:pPr>
      <w:r w:rsidRPr="00540D90">
        <w:rPr>
          <w:rFonts w:ascii="Arial" w:hAnsi="Arial" w:cs="Arial"/>
          <w:sz w:val="18"/>
          <w:szCs w:val="18"/>
        </w:rPr>
        <w:t xml:space="preserve">zaznaczenie odpowiedniej odpowiedzi w części III Podstawy wykluczenia, Sekcja D będzie potwierdzeniem braku podstaw do wykluczenia wskazanych w części V ust. 2 pkt 2-5, </w:t>
      </w:r>
    </w:p>
    <w:p w14:paraId="343A9798" w14:textId="7EBC342F" w:rsidR="00117BAB" w:rsidRPr="00540D90" w:rsidRDefault="00117BAB" w:rsidP="00A8081D">
      <w:pPr>
        <w:pStyle w:val="Akapitzlist"/>
        <w:numPr>
          <w:ilvl w:val="0"/>
          <w:numId w:val="48"/>
        </w:numPr>
        <w:jc w:val="both"/>
        <w:rPr>
          <w:rFonts w:ascii="Arial" w:hAnsi="Arial" w:cs="Arial"/>
          <w:sz w:val="18"/>
          <w:szCs w:val="18"/>
        </w:rPr>
      </w:pPr>
      <w:r w:rsidRPr="00540D90">
        <w:rPr>
          <w:rFonts w:ascii="Arial" w:hAnsi="Arial" w:cs="Arial"/>
          <w:bCs/>
          <w:iCs/>
          <w:sz w:val="18"/>
          <w:szCs w:val="18"/>
        </w:rPr>
        <w:t xml:space="preserve">w części IV formularza Wykonawca powinien ograniczyć się do wypełnienia </w:t>
      </w:r>
      <w:r w:rsidRPr="00540D90">
        <w:rPr>
          <w:rFonts w:ascii="Arial" w:hAnsi="Arial" w:cs="Arial"/>
          <w:b/>
          <w:iCs/>
          <w:sz w:val="18"/>
          <w:szCs w:val="18"/>
        </w:rPr>
        <w:t xml:space="preserve">sekcji </w:t>
      </w:r>
      <w:r w:rsidRPr="00540D90">
        <w:rPr>
          <w:rFonts w:ascii="Arial" w:hAnsi="Arial" w:cs="Arial"/>
          <w:b/>
          <w:sz w:val="18"/>
          <w:szCs w:val="18"/>
        </w:rPr>
        <w:t>α.</w:t>
      </w:r>
    </w:p>
    <w:p w14:paraId="46D67CA9" w14:textId="20BFBF03" w:rsidR="00117BAB" w:rsidRPr="00540D90" w:rsidRDefault="00117BAB" w:rsidP="009C35F3">
      <w:pPr>
        <w:pStyle w:val="Akapitzlist"/>
        <w:numPr>
          <w:ilvl w:val="1"/>
          <w:numId w:val="7"/>
        </w:numPr>
        <w:contextualSpacing w:val="0"/>
        <w:jc w:val="both"/>
        <w:rPr>
          <w:rFonts w:ascii="Arial" w:hAnsi="Arial" w:cs="Arial"/>
          <w:b/>
          <w:iCs/>
          <w:sz w:val="18"/>
          <w:szCs w:val="18"/>
        </w:rPr>
      </w:pPr>
      <w:r w:rsidRPr="00540D90">
        <w:rPr>
          <w:rFonts w:ascii="Arial" w:hAnsi="Arial" w:cs="Arial"/>
          <w:bCs/>
          <w:iCs/>
          <w:sz w:val="18"/>
          <w:szCs w:val="18"/>
        </w:rPr>
        <w:t xml:space="preserve">oświadczenia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540D90">
        <w:rPr>
          <w:rFonts w:ascii="Arial" w:hAnsi="Arial" w:cs="Arial"/>
          <w:b/>
          <w:iCs/>
          <w:sz w:val="18"/>
          <w:szCs w:val="18"/>
        </w:rPr>
        <w:t>Załącznik nr 4.2 do SWZ;</w:t>
      </w:r>
    </w:p>
    <w:p w14:paraId="2D792797" w14:textId="228DD17D" w:rsidR="00117BAB" w:rsidRPr="00540D90" w:rsidRDefault="00117BAB" w:rsidP="009C35F3">
      <w:pPr>
        <w:pStyle w:val="Akapitzlist"/>
        <w:numPr>
          <w:ilvl w:val="1"/>
          <w:numId w:val="7"/>
        </w:numPr>
        <w:contextualSpacing w:val="0"/>
        <w:jc w:val="both"/>
        <w:rPr>
          <w:rFonts w:ascii="Arial" w:hAnsi="Arial" w:cs="Arial"/>
          <w:bCs/>
          <w:iCs/>
          <w:sz w:val="18"/>
          <w:szCs w:val="18"/>
        </w:rPr>
      </w:pPr>
      <w:r w:rsidRPr="00540D90">
        <w:rPr>
          <w:rFonts w:ascii="Arial" w:hAnsi="Arial" w:cs="Arial"/>
          <w:bCs/>
          <w:iCs/>
          <w:sz w:val="18"/>
          <w:szCs w:val="18"/>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1BF092E4" w14:textId="35AA7DFB" w:rsidR="00117BAB" w:rsidRPr="00540D90" w:rsidRDefault="00117BAB" w:rsidP="009C35F3">
      <w:pPr>
        <w:pStyle w:val="Akapitzlist"/>
        <w:numPr>
          <w:ilvl w:val="1"/>
          <w:numId w:val="7"/>
        </w:numPr>
        <w:contextualSpacing w:val="0"/>
        <w:jc w:val="both"/>
        <w:rPr>
          <w:rFonts w:ascii="Arial" w:hAnsi="Arial" w:cs="Arial"/>
          <w:bCs/>
          <w:iCs/>
          <w:sz w:val="18"/>
          <w:szCs w:val="18"/>
        </w:rPr>
      </w:pPr>
      <w:r w:rsidRPr="00540D90">
        <w:rPr>
          <w:rFonts w:ascii="Arial" w:hAnsi="Arial" w:cs="Arial"/>
          <w:bCs/>
          <w:iCs/>
          <w:sz w:val="18"/>
          <w:szCs w:val="18"/>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773FEFCB" w14:textId="68AFCA4B" w:rsidR="00117BAB" w:rsidRPr="00540D90" w:rsidRDefault="00117BAB" w:rsidP="009C35F3">
      <w:pPr>
        <w:pStyle w:val="Akapitzlist"/>
        <w:numPr>
          <w:ilvl w:val="1"/>
          <w:numId w:val="7"/>
        </w:numPr>
        <w:contextualSpacing w:val="0"/>
        <w:jc w:val="both"/>
        <w:rPr>
          <w:rFonts w:ascii="Arial" w:hAnsi="Arial" w:cs="Arial"/>
          <w:bCs/>
          <w:iCs/>
          <w:sz w:val="18"/>
          <w:szCs w:val="18"/>
        </w:rPr>
      </w:pPr>
      <w:r w:rsidRPr="00540D90">
        <w:rPr>
          <w:rFonts w:ascii="Arial" w:hAnsi="Arial" w:cs="Arial"/>
          <w:bCs/>
          <w:iCs/>
          <w:sz w:val="18"/>
          <w:szCs w:val="18"/>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 o ile Wykonawca wskazał </w:t>
      </w:r>
      <w:r w:rsidRPr="00540D90">
        <w:rPr>
          <w:rFonts w:ascii="Arial" w:hAnsi="Arial" w:cs="Arial"/>
          <w:sz w:val="18"/>
          <w:szCs w:val="18"/>
        </w:rPr>
        <w:t>w JEDZ dane umożliwiające dostęp do tych informacji.</w:t>
      </w:r>
    </w:p>
    <w:p w14:paraId="7169AB48" w14:textId="77777777" w:rsidR="006F1524" w:rsidRPr="00540D90" w:rsidRDefault="006F1524" w:rsidP="009C35F3">
      <w:pPr>
        <w:pStyle w:val="Akapitzlist"/>
        <w:numPr>
          <w:ilvl w:val="0"/>
          <w:numId w:val="7"/>
        </w:numPr>
        <w:jc w:val="both"/>
        <w:rPr>
          <w:rFonts w:ascii="Arial" w:hAnsi="Arial" w:cs="Arial"/>
          <w:b/>
          <w:iCs/>
          <w:sz w:val="18"/>
          <w:szCs w:val="18"/>
        </w:rPr>
      </w:pPr>
      <w:r w:rsidRPr="00540D90">
        <w:rPr>
          <w:rFonts w:ascii="Arial" w:hAnsi="Arial" w:cs="Arial"/>
          <w:iCs/>
          <w:sz w:val="18"/>
          <w:szCs w:val="18"/>
        </w:rPr>
        <w:t xml:space="preserve">Złożenie oferty jest równoznaczne z potwierdzeniem, że wykonawca nie podlega wykluczeniu z postępowania na podstawie </w:t>
      </w:r>
      <w:r w:rsidRPr="00540D90">
        <w:rPr>
          <w:rFonts w:ascii="Arial" w:hAnsi="Arial" w:cs="Arial"/>
          <w:sz w:val="18"/>
          <w:szCs w:val="18"/>
        </w:rPr>
        <w:t xml:space="preserve">art. 7 ust 1 ustawy z dnia 13 kwietnia 2022 r. </w:t>
      </w:r>
      <w:bookmarkEnd w:id="8"/>
      <w:r w:rsidRPr="00540D90">
        <w:rPr>
          <w:rFonts w:ascii="Arial" w:hAnsi="Arial" w:cs="Arial"/>
          <w:sz w:val="18"/>
          <w:szCs w:val="18"/>
        </w:rPr>
        <w:t>o szczególnych rozwiązaniach w zakresie przeciwdziałania wspieraniu agresji na Ukrainę oraz służących ochronie bezpieczeństwa narodowego oraz rozporządzeniu (UE) 2022/576.</w:t>
      </w:r>
    </w:p>
    <w:p w14:paraId="7DDCDBA5" w14:textId="770F94A7" w:rsidR="006F1524" w:rsidRPr="00540D90" w:rsidRDefault="006F1524" w:rsidP="009C35F3">
      <w:pPr>
        <w:pStyle w:val="Akapitzlist"/>
        <w:numPr>
          <w:ilvl w:val="0"/>
          <w:numId w:val="7"/>
        </w:numPr>
        <w:jc w:val="both"/>
        <w:rPr>
          <w:rFonts w:ascii="Arial" w:hAnsi="Arial" w:cs="Arial"/>
          <w:b/>
          <w:iCs/>
          <w:sz w:val="18"/>
          <w:szCs w:val="18"/>
        </w:rPr>
      </w:pPr>
      <w:bookmarkStart w:id="9" w:name="_Hlk102549026"/>
      <w:r w:rsidRPr="00540D90">
        <w:rPr>
          <w:rFonts w:ascii="Arial" w:hAnsi="Arial" w:cs="Arial"/>
          <w:bCs/>
          <w:iCs/>
          <w:sz w:val="18"/>
          <w:szCs w:val="18"/>
        </w:rPr>
        <w:t xml:space="preserve">Zamawiający zastrzega sobie prawo weryfikacji braku podstaw do wykluczenia w oparciu o </w:t>
      </w:r>
      <w:r w:rsidRPr="00540D90">
        <w:rPr>
          <w:rFonts w:ascii="Arial" w:hAnsi="Arial" w:cs="Arial"/>
          <w:sz w:val="18"/>
          <w:szCs w:val="18"/>
        </w:rPr>
        <w:t>art. 7 ust 1 ustawy z dnia 13 kwietnia 2022r.</w:t>
      </w:r>
      <w:bookmarkEnd w:id="9"/>
      <w:r w:rsidRPr="00540D90">
        <w:rPr>
          <w:rFonts w:ascii="Arial" w:hAnsi="Arial" w:cs="Arial"/>
          <w:sz w:val="18"/>
          <w:szCs w:val="18"/>
        </w:rPr>
        <w:t xml:space="preserve"> o szczególnych rozwiązaniach w zakresie przeciwdziałania wspieraniu agresji na Ukrainę oraz służących ochronie bezpieczeństwa narodowego oraz rozporządzeniu (UE) 2022/576 w dostępnych rejestrach.</w:t>
      </w:r>
    </w:p>
    <w:p w14:paraId="309C5CE4" w14:textId="77777777" w:rsidR="00F436E2" w:rsidRPr="00540D90" w:rsidRDefault="00F436E2" w:rsidP="009C35F3">
      <w:pPr>
        <w:pStyle w:val="Akapitzlist"/>
        <w:numPr>
          <w:ilvl w:val="0"/>
          <w:numId w:val="7"/>
        </w:numPr>
        <w:ind w:hanging="357"/>
        <w:contextualSpacing w:val="0"/>
        <w:jc w:val="both"/>
        <w:rPr>
          <w:rFonts w:ascii="Arial" w:hAnsi="Arial" w:cs="Arial"/>
          <w:bCs/>
          <w:iCs/>
          <w:sz w:val="18"/>
          <w:szCs w:val="18"/>
        </w:rPr>
      </w:pPr>
      <w:r w:rsidRPr="00540D90">
        <w:rPr>
          <w:rFonts w:ascii="Arial" w:hAnsi="Arial" w:cs="Arial"/>
          <w:bCs/>
          <w:iCs/>
          <w:sz w:val="18"/>
          <w:szCs w:val="18"/>
        </w:rPr>
        <w:t>Jeżeli wykonawca ma siedzibę lub miejsce zamieszkania poza gran</w:t>
      </w:r>
      <w:r w:rsidR="002442FA" w:rsidRPr="00540D90">
        <w:rPr>
          <w:rFonts w:ascii="Arial" w:hAnsi="Arial" w:cs="Arial"/>
          <w:bCs/>
          <w:iCs/>
          <w:sz w:val="18"/>
          <w:szCs w:val="18"/>
        </w:rPr>
        <w:t>icami Rzeczypospolitej Polskiej</w:t>
      </w:r>
      <w:r w:rsidRPr="00540D90">
        <w:rPr>
          <w:rFonts w:ascii="Arial" w:hAnsi="Arial" w:cs="Arial"/>
          <w:bCs/>
          <w:iCs/>
          <w:sz w:val="18"/>
          <w:szCs w:val="18"/>
        </w:rPr>
        <w:t>:</w:t>
      </w:r>
    </w:p>
    <w:p w14:paraId="1887F26B" w14:textId="77777777" w:rsidR="00524A2E" w:rsidRPr="00540D90" w:rsidRDefault="00524A2E" w:rsidP="009C35F3">
      <w:pPr>
        <w:pStyle w:val="Akapitzlist"/>
        <w:numPr>
          <w:ilvl w:val="1"/>
          <w:numId w:val="7"/>
        </w:numPr>
        <w:contextualSpacing w:val="0"/>
        <w:jc w:val="both"/>
        <w:rPr>
          <w:rFonts w:ascii="Arial" w:hAnsi="Arial" w:cs="Arial"/>
          <w:bCs/>
          <w:iCs/>
          <w:sz w:val="18"/>
          <w:szCs w:val="18"/>
        </w:rPr>
      </w:pPr>
      <w:r w:rsidRPr="00540D90">
        <w:rPr>
          <w:rFonts w:ascii="Arial" w:hAnsi="Arial" w:cs="Arial"/>
          <w:bCs/>
          <w:iCs/>
          <w:sz w:val="18"/>
          <w:szCs w:val="18"/>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326BA633" w14:textId="77777777" w:rsidR="00524A2E" w:rsidRPr="00540D90" w:rsidRDefault="00524A2E" w:rsidP="009C35F3">
      <w:pPr>
        <w:pStyle w:val="Akapitzlist"/>
        <w:numPr>
          <w:ilvl w:val="2"/>
          <w:numId w:val="7"/>
        </w:numPr>
        <w:contextualSpacing w:val="0"/>
        <w:jc w:val="both"/>
        <w:rPr>
          <w:rFonts w:ascii="Arial" w:hAnsi="Arial" w:cs="Arial"/>
          <w:bCs/>
          <w:iCs/>
          <w:sz w:val="18"/>
          <w:szCs w:val="18"/>
        </w:rPr>
      </w:pPr>
      <w:r w:rsidRPr="00540D90">
        <w:rPr>
          <w:rFonts w:ascii="Arial" w:hAnsi="Arial" w:cs="Arial"/>
          <w:bCs/>
          <w:iCs/>
          <w:sz w:val="18"/>
          <w:szCs w:val="18"/>
        </w:rPr>
        <w:t>nie naruszył obowiązków dotyczących płatności podatków, opłat, lub składek na ubezpieczenie społeczne lub zdrowotne,</w:t>
      </w:r>
    </w:p>
    <w:p w14:paraId="66D3B643" w14:textId="77777777" w:rsidR="00524A2E" w:rsidRPr="00540D90" w:rsidRDefault="00524A2E" w:rsidP="009C35F3">
      <w:pPr>
        <w:pStyle w:val="Akapitzlist"/>
        <w:numPr>
          <w:ilvl w:val="2"/>
          <w:numId w:val="7"/>
        </w:numPr>
        <w:contextualSpacing w:val="0"/>
        <w:jc w:val="both"/>
        <w:rPr>
          <w:rFonts w:ascii="Arial" w:hAnsi="Arial" w:cs="Arial"/>
          <w:bCs/>
          <w:iCs/>
          <w:sz w:val="18"/>
          <w:szCs w:val="18"/>
        </w:rPr>
      </w:pPr>
      <w:r w:rsidRPr="00540D90">
        <w:rPr>
          <w:rFonts w:ascii="Arial" w:hAnsi="Arial" w:cs="Arial"/>
          <w:bCs/>
          <w:iCs/>
          <w:sz w:val="18"/>
          <w:szCs w:val="18"/>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630409F8" w14:textId="412C9513" w:rsidR="00524A2E" w:rsidRPr="00540D90" w:rsidRDefault="00524A2E" w:rsidP="009C35F3">
      <w:pPr>
        <w:pStyle w:val="Akapitzlist"/>
        <w:numPr>
          <w:ilvl w:val="1"/>
          <w:numId w:val="7"/>
        </w:numPr>
        <w:contextualSpacing w:val="0"/>
        <w:jc w:val="both"/>
        <w:rPr>
          <w:rFonts w:ascii="Arial" w:hAnsi="Arial" w:cs="Arial"/>
          <w:bCs/>
          <w:iCs/>
          <w:sz w:val="18"/>
          <w:szCs w:val="18"/>
        </w:rPr>
      </w:pPr>
      <w:r w:rsidRPr="00540D90">
        <w:rPr>
          <w:rFonts w:ascii="Arial" w:hAnsi="Arial" w:cs="Arial"/>
          <w:bCs/>
          <w:iCs/>
          <w:sz w:val="18"/>
          <w:szCs w:val="18"/>
        </w:rPr>
        <w:t>Dokumenty, o których mowa w pkt 1) powinny być wystawione nie wcześniej niż 3 miesiące przed ich złożeniem.</w:t>
      </w:r>
    </w:p>
    <w:p w14:paraId="5ACDBA6A" w14:textId="77777777" w:rsidR="00DE3C0A" w:rsidRPr="00540D90" w:rsidRDefault="00DE3C0A" w:rsidP="009C35F3">
      <w:pPr>
        <w:pStyle w:val="Akapitzlist"/>
        <w:numPr>
          <w:ilvl w:val="1"/>
          <w:numId w:val="7"/>
        </w:numPr>
        <w:contextualSpacing w:val="0"/>
        <w:jc w:val="both"/>
        <w:rPr>
          <w:rFonts w:ascii="Arial" w:hAnsi="Arial" w:cs="Arial"/>
          <w:bCs/>
          <w:iCs/>
          <w:sz w:val="18"/>
          <w:szCs w:val="18"/>
        </w:rPr>
      </w:pPr>
      <w:r w:rsidRPr="00540D90">
        <w:rPr>
          <w:rFonts w:ascii="Arial" w:hAnsi="Arial" w:cs="Arial"/>
          <w:bCs/>
          <w:iCs/>
          <w:sz w:val="18"/>
          <w:szCs w:val="18"/>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40D90">
        <w:rPr>
          <w:rFonts w:ascii="Arial" w:hAnsi="Arial" w:cs="Arial"/>
          <w:sz w:val="18"/>
          <w:szCs w:val="18"/>
        </w:rPr>
        <w:t xml:space="preserve">złożone pod przysięgą, lub, jeżeli w kraju, w którym Wykonawca ma siedzibę lub miejsce zamieszkania lub miejsce zamieszkania ma osoba, której dokument miał dotyczyć, nie ma przepisów </w:t>
      </w:r>
      <w:r w:rsidRPr="00540D90">
        <w:rPr>
          <w:rFonts w:ascii="Arial" w:hAnsi="Arial" w:cs="Arial"/>
          <w:sz w:val="18"/>
          <w:szCs w:val="18"/>
        </w:rPr>
        <w:lastRenderedPageBreak/>
        <w:t>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40D90">
        <w:rPr>
          <w:rFonts w:ascii="Arial" w:hAnsi="Arial" w:cs="Arial"/>
          <w:bCs/>
          <w:iCs/>
          <w:sz w:val="18"/>
          <w:szCs w:val="18"/>
        </w:rPr>
        <w:t xml:space="preserve"> Postanowienie pkt 2 stosuje się.</w:t>
      </w:r>
    </w:p>
    <w:p w14:paraId="5C833D9E" w14:textId="77777777" w:rsidR="00524A2E" w:rsidRPr="00540D90" w:rsidRDefault="00524A2E" w:rsidP="009C35F3">
      <w:pPr>
        <w:pStyle w:val="Akapitzlist"/>
        <w:numPr>
          <w:ilvl w:val="0"/>
          <w:numId w:val="7"/>
        </w:numPr>
        <w:contextualSpacing w:val="0"/>
        <w:jc w:val="both"/>
        <w:rPr>
          <w:rFonts w:ascii="Arial" w:hAnsi="Arial" w:cs="Arial"/>
          <w:bCs/>
          <w:iCs/>
          <w:sz w:val="18"/>
          <w:szCs w:val="18"/>
        </w:rPr>
      </w:pPr>
      <w:r w:rsidRPr="00540D90">
        <w:rPr>
          <w:rFonts w:ascii="Arial" w:hAnsi="Arial" w:cs="Arial"/>
          <w:bCs/>
          <w:iCs/>
          <w:sz w:val="18"/>
          <w:szCs w:val="18"/>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540D90">
        <w:rPr>
          <w:rFonts w:ascii="Arial" w:hAnsi="Arial" w:cs="Arial"/>
          <w:bCs/>
          <w:iCs/>
          <w:sz w:val="18"/>
          <w:szCs w:val="18"/>
        </w:rPr>
        <w:t>Pzp</w:t>
      </w:r>
      <w:proofErr w:type="spellEnd"/>
      <w:r w:rsidRPr="00540D90">
        <w:rPr>
          <w:rFonts w:ascii="Arial" w:hAnsi="Arial" w:cs="Arial"/>
          <w:bCs/>
          <w:iCs/>
          <w:sz w:val="18"/>
          <w:szCs w:val="18"/>
        </w:rPr>
        <w:t xml:space="preserve"> (samooczyszczenie).</w:t>
      </w:r>
    </w:p>
    <w:p w14:paraId="4D831C9C" w14:textId="77777777" w:rsidR="003526E0" w:rsidRPr="00540D90" w:rsidRDefault="003526E0" w:rsidP="009C35F3">
      <w:pPr>
        <w:pStyle w:val="Akapitzlist"/>
        <w:numPr>
          <w:ilvl w:val="0"/>
          <w:numId w:val="7"/>
        </w:numPr>
        <w:ind w:hanging="357"/>
        <w:contextualSpacing w:val="0"/>
        <w:jc w:val="both"/>
        <w:rPr>
          <w:rFonts w:ascii="Arial" w:hAnsi="Arial" w:cs="Arial"/>
          <w:bCs/>
          <w:iCs/>
          <w:sz w:val="18"/>
          <w:szCs w:val="18"/>
        </w:rPr>
      </w:pPr>
      <w:r w:rsidRPr="00540D90">
        <w:rPr>
          <w:rFonts w:ascii="Arial" w:hAnsi="Arial" w:cs="Arial"/>
          <w:bCs/>
          <w:iCs/>
          <w:sz w:val="18"/>
          <w:szCs w:val="18"/>
        </w:rPr>
        <w:t>W celu potwierdzenia spełnienia warunków udziału w postępowaniu zamawiający wymaga złożenia:</w:t>
      </w:r>
    </w:p>
    <w:p w14:paraId="655CCBEC" w14:textId="4ECE117C" w:rsidR="00243B2D" w:rsidRPr="00540D90" w:rsidRDefault="00243B2D" w:rsidP="009C35F3">
      <w:pPr>
        <w:pStyle w:val="Akapitzlist"/>
        <w:numPr>
          <w:ilvl w:val="1"/>
          <w:numId w:val="7"/>
        </w:numPr>
        <w:ind w:hanging="357"/>
        <w:contextualSpacing w:val="0"/>
        <w:jc w:val="both"/>
        <w:rPr>
          <w:rFonts w:ascii="Arial" w:hAnsi="Arial" w:cs="Arial"/>
          <w:bCs/>
          <w:iCs/>
          <w:sz w:val="18"/>
          <w:szCs w:val="18"/>
        </w:rPr>
      </w:pPr>
      <w:r w:rsidRPr="00540D90">
        <w:rPr>
          <w:rFonts w:ascii="Arial" w:hAnsi="Arial" w:cs="Arial"/>
          <w:bCs/>
          <w:iCs/>
          <w:sz w:val="18"/>
          <w:szCs w:val="18"/>
        </w:rPr>
        <w:t>wykazu wykonanych dostaw, w okresie ostatnich 3 lat, a jeżeli okres prowadzenia działalności jest krótszy – w tym okresie, wraz z podaniem ich wartości, przedmiotu, dat wykonania i podmiotów, na rzecz których dostawy zostały wykonane, oraz załączeni</w:t>
      </w:r>
      <w:r w:rsidR="00272B8E" w:rsidRPr="00540D90">
        <w:rPr>
          <w:rFonts w:ascii="Arial" w:hAnsi="Arial" w:cs="Arial"/>
          <w:bCs/>
          <w:iCs/>
          <w:sz w:val="18"/>
          <w:szCs w:val="18"/>
        </w:rPr>
        <w:t>a</w:t>
      </w:r>
      <w:r w:rsidRPr="00540D90">
        <w:rPr>
          <w:rFonts w:ascii="Arial" w:hAnsi="Arial" w:cs="Arial"/>
          <w:bCs/>
          <w:iCs/>
          <w:sz w:val="18"/>
          <w:szCs w:val="18"/>
        </w:rPr>
        <w:t xml:space="preserve"> dowodów określających czy te dostawy zostały wykonane</w:t>
      </w:r>
      <w:r w:rsidR="00B40469" w:rsidRPr="00540D90">
        <w:rPr>
          <w:rFonts w:ascii="Arial" w:hAnsi="Arial" w:cs="Arial"/>
          <w:bCs/>
          <w:iCs/>
          <w:sz w:val="18"/>
          <w:szCs w:val="18"/>
        </w:rPr>
        <w:t xml:space="preserve">. Dowodami </w:t>
      </w:r>
      <w:r w:rsidRPr="00540D90">
        <w:rPr>
          <w:rFonts w:ascii="Arial" w:hAnsi="Arial" w:cs="Arial"/>
          <w:bCs/>
          <w:iCs/>
          <w:sz w:val="18"/>
          <w:szCs w:val="18"/>
        </w:rPr>
        <w:t xml:space="preserve">są referencje bądź inne dokumenty sporządzone przez podmiot, na rzecz którego dostawy </w:t>
      </w:r>
      <w:r w:rsidR="00B40469" w:rsidRPr="00540D90">
        <w:rPr>
          <w:rFonts w:ascii="Arial" w:hAnsi="Arial" w:cs="Arial"/>
          <w:bCs/>
          <w:iCs/>
          <w:sz w:val="18"/>
          <w:szCs w:val="18"/>
        </w:rPr>
        <w:t>zostały wykonane. J</w:t>
      </w:r>
      <w:r w:rsidRPr="00540D90">
        <w:rPr>
          <w:rFonts w:ascii="Arial" w:hAnsi="Arial" w:cs="Arial"/>
          <w:bCs/>
          <w:iCs/>
          <w:sz w:val="18"/>
          <w:szCs w:val="18"/>
        </w:rPr>
        <w:t xml:space="preserve">eżeli z uzasadnionej przyczyny o obiektywnym charakterze wykonawca nie jest w stanie uzyskać tych dokumentów – oświadczenie wykonawcy; Wzór wykazu stanowi Załącznik nr </w:t>
      </w:r>
      <w:r w:rsidR="0078720F" w:rsidRPr="00540D90">
        <w:rPr>
          <w:rFonts w:ascii="Arial" w:hAnsi="Arial" w:cs="Arial"/>
          <w:bCs/>
          <w:iCs/>
          <w:sz w:val="18"/>
          <w:szCs w:val="18"/>
        </w:rPr>
        <w:t>4.3</w:t>
      </w:r>
      <w:r w:rsidR="00B40469" w:rsidRPr="00540D90">
        <w:rPr>
          <w:rFonts w:ascii="Arial" w:hAnsi="Arial" w:cs="Arial"/>
          <w:bCs/>
          <w:iCs/>
          <w:sz w:val="18"/>
          <w:szCs w:val="18"/>
        </w:rPr>
        <w:t>.</w:t>
      </w:r>
    </w:p>
    <w:p w14:paraId="340800B1" w14:textId="77777777" w:rsidR="008A3F08" w:rsidRPr="00540D90" w:rsidRDefault="007C4BF3" w:rsidP="009C35F3">
      <w:pPr>
        <w:pStyle w:val="Akapitzlist"/>
        <w:numPr>
          <w:ilvl w:val="0"/>
          <w:numId w:val="7"/>
        </w:numPr>
        <w:ind w:hanging="357"/>
        <w:contextualSpacing w:val="0"/>
        <w:jc w:val="both"/>
        <w:rPr>
          <w:rFonts w:ascii="Arial" w:hAnsi="Arial" w:cs="Arial"/>
          <w:bCs/>
          <w:iCs/>
          <w:sz w:val="18"/>
          <w:szCs w:val="18"/>
        </w:rPr>
      </w:pPr>
      <w:r w:rsidRPr="00540D90">
        <w:rPr>
          <w:rFonts w:ascii="Arial" w:hAnsi="Arial" w:cs="Arial"/>
          <w:bCs/>
          <w:iCs/>
          <w:sz w:val="18"/>
          <w:szCs w:val="18"/>
        </w:rPr>
        <w:t>Oświadczenie JEDZ powinno być sporządzone w formie elektronicznej (z podpisem elektronicznym kwalifikowanym)</w:t>
      </w:r>
      <w:r w:rsidR="00540C55" w:rsidRPr="00540D90">
        <w:rPr>
          <w:rFonts w:ascii="Arial" w:hAnsi="Arial" w:cs="Arial"/>
          <w:bCs/>
          <w:iCs/>
          <w:sz w:val="18"/>
          <w:szCs w:val="18"/>
        </w:rPr>
        <w:t>.</w:t>
      </w:r>
    </w:p>
    <w:p w14:paraId="320F459E" w14:textId="08F1F3E7" w:rsidR="00C075D0" w:rsidRPr="00540D90" w:rsidRDefault="007C6B00" w:rsidP="009C35F3">
      <w:pPr>
        <w:pStyle w:val="Akapitzlist"/>
        <w:numPr>
          <w:ilvl w:val="0"/>
          <w:numId w:val="7"/>
        </w:numPr>
        <w:ind w:hanging="357"/>
        <w:contextualSpacing w:val="0"/>
        <w:jc w:val="both"/>
        <w:rPr>
          <w:rFonts w:ascii="Arial" w:hAnsi="Arial" w:cs="Arial"/>
          <w:bCs/>
          <w:iCs/>
          <w:sz w:val="18"/>
          <w:szCs w:val="18"/>
        </w:rPr>
      </w:pPr>
      <w:r w:rsidRPr="00540D90">
        <w:rPr>
          <w:rFonts w:ascii="Arial" w:hAnsi="Arial" w:cs="Arial"/>
          <w:bCs/>
          <w:iCs/>
          <w:sz w:val="18"/>
          <w:szCs w:val="18"/>
        </w:rPr>
        <w:t xml:space="preserve">Podmiotowe środki dowodowe </w:t>
      </w:r>
      <w:r w:rsidR="007C4BF3" w:rsidRPr="00540D90">
        <w:rPr>
          <w:rFonts w:ascii="Arial" w:hAnsi="Arial" w:cs="Arial"/>
          <w:bCs/>
          <w:iCs/>
          <w:sz w:val="18"/>
          <w:szCs w:val="18"/>
        </w:rPr>
        <w:t xml:space="preserve">powinny być złożone </w:t>
      </w:r>
      <w:r w:rsidRPr="00540D90">
        <w:rPr>
          <w:rFonts w:ascii="Arial" w:hAnsi="Arial" w:cs="Arial"/>
          <w:bCs/>
          <w:iCs/>
          <w:sz w:val="18"/>
          <w:szCs w:val="18"/>
        </w:rPr>
        <w:t xml:space="preserve">zgodnie z przepisami </w:t>
      </w:r>
      <w:r w:rsidRPr="00540D90">
        <w:rPr>
          <w:rFonts w:ascii="Arial" w:hAnsi="Arial" w:cs="Arial"/>
          <w:bCs/>
          <w:i/>
          <w:iCs/>
          <w:sz w:val="18"/>
          <w:szCs w:val="18"/>
        </w:rPr>
        <w:t xml:space="preserve">Rozporządzenia z dnia </w:t>
      </w:r>
      <w:r w:rsidR="002442FA" w:rsidRPr="00540D90">
        <w:rPr>
          <w:rFonts w:ascii="Arial" w:hAnsi="Arial" w:cs="Arial"/>
          <w:bCs/>
          <w:i/>
          <w:iCs/>
          <w:sz w:val="18"/>
          <w:szCs w:val="18"/>
        </w:rPr>
        <w:t>30 grudnia 2020r.</w:t>
      </w:r>
      <w:r w:rsidRPr="00540D90">
        <w:rPr>
          <w:rFonts w:ascii="Arial" w:hAnsi="Arial" w:cs="Arial"/>
          <w:bCs/>
          <w:i/>
          <w:iCs/>
          <w:sz w:val="18"/>
          <w:szCs w:val="18"/>
        </w:rPr>
        <w:t xml:space="preserve"> w sprawie sposobu sporządzania i przekazywania informacji oraz wymagań technicznych dla dokumentów elektronicznych oraz środków komunikacji elektronicznej w postępowaniu o udzielenie zamówienia publicznego lub konkursie</w:t>
      </w:r>
      <w:r w:rsidRPr="00540D90">
        <w:rPr>
          <w:rFonts w:ascii="Arial" w:hAnsi="Arial" w:cs="Arial"/>
          <w:bCs/>
          <w:iCs/>
          <w:sz w:val="18"/>
          <w:szCs w:val="18"/>
        </w:rPr>
        <w:t xml:space="preserve"> </w:t>
      </w:r>
      <w:proofErr w:type="spellStart"/>
      <w:r w:rsidRPr="00540D90">
        <w:rPr>
          <w:rFonts w:ascii="Arial" w:hAnsi="Arial" w:cs="Arial"/>
          <w:bCs/>
          <w:iCs/>
          <w:sz w:val="18"/>
          <w:szCs w:val="18"/>
        </w:rPr>
        <w:t>tj</w:t>
      </w:r>
      <w:proofErr w:type="spellEnd"/>
      <w:r w:rsidRPr="00540D90">
        <w:rPr>
          <w:rFonts w:ascii="Arial" w:hAnsi="Arial" w:cs="Arial"/>
          <w:bCs/>
          <w:iCs/>
          <w:sz w:val="18"/>
          <w:szCs w:val="18"/>
        </w:rPr>
        <w:t>:</w:t>
      </w:r>
    </w:p>
    <w:p w14:paraId="0EEE8489" w14:textId="77777777" w:rsidR="007C6B00" w:rsidRPr="00540D90" w:rsidRDefault="007C6B00" w:rsidP="009C35F3">
      <w:pPr>
        <w:pStyle w:val="Akapitzlist"/>
        <w:numPr>
          <w:ilvl w:val="1"/>
          <w:numId w:val="16"/>
        </w:numPr>
        <w:ind w:hanging="357"/>
        <w:contextualSpacing w:val="0"/>
        <w:jc w:val="both"/>
        <w:rPr>
          <w:rFonts w:ascii="Arial" w:hAnsi="Arial" w:cs="Arial"/>
          <w:bCs/>
          <w:iCs/>
          <w:sz w:val="18"/>
          <w:szCs w:val="18"/>
        </w:rPr>
      </w:pPr>
      <w:r w:rsidRPr="00540D90">
        <w:rPr>
          <w:rFonts w:ascii="Arial" w:hAnsi="Arial" w:cs="Arial"/>
          <w:bCs/>
          <w:iCs/>
          <w:sz w:val="18"/>
          <w:szCs w:val="18"/>
        </w:rPr>
        <w:t xml:space="preserve">Jeżeli dokument został wystawiony przez </w:t>
      </w:r>
      <w:r w:rsidR="00260371" w:rsidRPr="00540D90">
        <w:rPr>
          <w:rFonts w:ascii="Arial" w:hAnsi="Arial" w:cs="Arial"/>
          <w:bCs/>
          <w:iCs/>
          <w:sz w:val="18"/>
          <w:szCs w:val="18"/>
        </w:rPr>
        <w:t xml:space="preserve">podmiot upoważniony inny niż wykonawca (np. </w:t>
      </w:r>
      <w:r w:rsidRPr="00540D90">
        <w:rPr>
          <w:rFonts w:ascii="Arial" w:hAnsi="Arial" w:cs="Arial"/>
          <w:bCs/>
          <w:iCs/>
          <w:sz w:val="18"/>
          <w:szCs w:val="18"/>
        </w:rPr>
        <w:t>właściwy</w:t>
      </w:r>
      <w:r w:rsidR="00880181" w:rsidRPr="00540D90">
        <w:rPr>
          <w:rFonts w:ascii="Arial" w:hAnsi="Arial" w:cs="Arial"/>
          <w:bCs/>
          <w:iCs/>
          <w:sz w:val="18"/>
          <w:szCs w:val="18"/>
        </w:rPr>
        <w:t xml:space="preserve"> do jego wydania</w:t>
      </w:r>
      <w:r w:rsidRPr="00540D90">
        <w:rPr>
          <w:rFonts w:ascii="Arial" w:hAnsi="Arial" w:cs="Arial"/>
          <w:bCs/>
          <w:iCs/>
          <w:sz w:val="18"/>
          <w:szCs w:val="18"/>
        </w:rPr>
        <w:t xml:space="preserve"> organ administracyjny lub sądowy</w:t>
      </w:r>
      <w:r w:rsidR="00260371" w:rsidRPr="00540D90">
        <w:rPr>
          <w:rFonts w:ascii="Arial" w:hAnsi="Arial" w:cs="Arial"/>
          <w:bCs/>
          <w:iCs/>
          <w:sz w:val="18"/>
          <w:szCs w:val="18"/>
        </w:rPr>
        <w:t xml:space="preserve">) </w:t>
      </w:r>
      <w:r w:rsidRPr="00540D90">
        <w:rPr>
          <w:rFonts w:ascii="Arial" w:hAnsi="Arial" w:cs="Arial"/>
          <w:bCs/>
          <w:iCs/>
          <w:sz w:val="18"/>
          <w:szCs w:val="18"/>
        </w:rPr>
        <w:t>jako dokument elektroniczny – wykonawca przekazuje ten dokument</w:t>
      </w:r>
      <w:r w:rsidR="00880181" w:rsidRPr="00540D90">
        <w:rPr>
          <w:rFonts w:ascii="Arial" w:hAnsi="Arial" w:cs="Arial"/>
          <w:bCs/>
          <w:iCs/>
          <w:sz w:val="18"/>
          <w:szCs w:val="18"/>
        </w:rPr>
        <w:t>,</w:t>
      </w:r>
    </w:p>
    <w:p w14:paraId="6F5F2FD8" w14:textId="78A745FC" w:rsidR="007C6B00" w:rsidRPr="00540D90" w:rsidRDefault="007C6B00" w:rsidP="009C35F3">
      <w:pPr>
        <w:pStyle w:val="Akapitzlist"/>
        <w:numPr>
          <w:ilvl w:val="1"/>
          <w:numId w:val="16"/>
        </w:numPr>
        <w:ind w:hanging="357"/>
        <w:contextualSpacing w:val="0"/>
        <w:jc w:val="both"/>
        <w:rPr>
          <w:rFonts w:ascii="Arial" w:hAnsi="Arial" w:cs="Arial"/>
          <w:bCs/>
          <w:iCs/>
          <w:sz w:val="18"/>
          <w:szCs w:val="18"/>
        </w:rPr>
      </w:pPr>
      <w:r w:rsidRPr="00540D90">
        <w:rPr>
          <w:rFonts w:ascii="Arial" w:hAnsi="Arial" w:cs="Arial"/>
          <w:bCs/>
          <w:iCs/>
          <w:sz w:val="18"/>
          <w:szCs w:val="18"/>
        </w:rPr>
        <w:t xml:space="preserve">Jeżeli dokument został wystawiony przez </w:t>
      </w:r>
      <w:r w:rsidR="00260371" w:rsidRPr="00540D90">
        <w:rPr>
          <w:rFonts w:ascii="Arial" w:hAnsi="Arial" w:cs="Arial"/>
          <w:bCs/>
          <w:iCs/>
          <w:sz w:val="18"/>
          <w:szCs w:val="18"/>
        </w:rPr>
        <w:t xml:space="preserve">podmiot upoważniony inny niż wykonawca (np. </w:t>
      </w:r>
      <w:r w:rsidRPr="00540D90">
        <w:rPr>
          <w:rFonts w:ascii="Arial" w:hAnsi="Arial" w:cs="Arial"/>
          <w:bCs/>
          <w:iCs/>
          <w:sz w:val="18"/>
          <w:szCs w:val="18"/>
        </w:rPr>
        <w:t xml:space="preserve">właściwy </w:t>
      </w:r>
      <w:r w:rsidR="00880181" w:rsidRPr="00540D90">
        <w:rPr>
          <w:rFonts w:ascii="Arial" w:hAnsi="Arial" w:cs="Arial"/>
          <w:bCs/>
          <w:iCs/>
          <w:sz w:val="18"/>
          <w:szCs w:val="18"/>
        </w:rPr>
        <w:t xml:space="preserve">do jego wydania </w:t>
      </w:r>
      <w:r w:rsidRPr="00540D90">
        <w:rPr>
          <w:rFonts w:ascii="Arial" w:hAnsi="Arial" w:cs="Arial"/>
          <w:bCs/>
          <w:iCs/>
          <w:sz w:val="18"/>
          <w:szCs w:val="18"/>
        </w:rPr>
        <w:t>organ administr</w:t>
      </w:r>
      <w:r w:rsidR="00880181" w:rsidRPr="00540D90">
        <w:rPr>
          <w:rFonts w:ascii="Arial" w:hAnsi="Arial" w:cs="Arial"/>
          <w:bCs/>
          <w:iCs/>
          <w:sz w:val="18"/>
          <w:szCs w:val="18"/>
        </w:rPr>
        <w:t>acyjny lub sądowy</w:t>
      </w:r>
      <w:r w:rsidR="00260371" w:rsidRPr="00540D90">
        <w:rPr>
          <w:rFonts w:ascii="Arial" w:hAnsi="Arial" w:cs="Arial"/>
          <w:bCs/>
          <w:iCs/>
          <w:sz w:val="18"/>
          <w:szCs w:val="18"/>
        </w:rPr>
        <w:t xml:space="preserve">) </w:t>
      </w:r>
      <w:r w:rsidR="00880181" w:rsidRPr="00540D90">
        <w:rPr>
          <w:rFonts w:ascii="Arial" w:hAnsi="Arial" w:cs="Arial"/>
          <w:bCs/>
          <w:iCs/>
          <w:sz w:val="18"/>
          <w:szCs w:val="18"/>
        </w:rPr>
        <w:t>jako dokument papierowy</w:t>
      </w:r>
      <w:r w:rsidRPr="00540D90">
        <w:rPr>
          <w:rFonts w:ascii="Arial" w:hAnsi="Arial" w:cs="Arial"/>
          <w:bCs/>
          <w:iCs/>
          <w:sz w:val="18"/>
          <w:szCs w:val="18"/>
        </w:rPr>
        <w:t xml:space="preserve"> –</w:t>
      </w:r>
      <w:r w:rsidR="00880181" w:rsidRPr="00540D90">
        <w:rPr>
          <w:rFonts w:ascii="Arial" w:hAnsi="Arial" w:cs="Arial"/>
          <w:bCs/>
          <w:iCs/>
          <w:sz w:val="18"/>
          <w:szCs w:val="18"/>
        </w:rPr>
        <w:t xml:space="preserve"> wykonawca przekazuje elektroniczną kopię dokumentu poświadczoną za zgodność z oryginałem,</w:t>
      </w:r>
    </w:p>
    <w:p w14:paraId="31BB5486" w14:textId="77777777" w:rsidR="00880181" w:rsidRPr="00540D90" w:rsidRDefault="00880181" w:rsidP="009C35F3">
      <w:pPr>
        <w:pStyle w:val="Akapitzlist"/>
        <w:numPr>
          <w:ilvl w:val="1"/>
          <w:numId w:val="16"/>
        </w:numPr>
        <w:ind w:hanging="357"/>
        <w:contextualSpacing w:val="0"/>
        <w:jc w:val="both"/>
        <w:rPr>
          <w:rFonts w:ascii="Arial" w:hAnsi="Arial" w:cs="Arial"/>
          <w:bCs/>
          <w:iCs/>
          <w:sz w:val="18"/>
          <w:szCs w:val="18"/>
        </w:rPr>
      </w:pPr>
      <w:r w:rsidRPr="00540D90">
        <w:rPr>
          <w:rFonts w:ascii="Arial" w:hAnsi="Arial" w:cs="Arial"/>
          <w:bCs/>
          <w:iCs/>
          <w:sz w:val="18"/>
          <w:szCs w:val="18"/>
        </w:rPr>
        <w:t>Jeżeli dokument został wystawiony przez inny podmiot (np. wykonawcę,</w:t>
      </w:r>
      <w:r w:rsidR="00260371" w:rsidRPr="00540D90">
        <w:rPr>
          <w:rFonts w:ascii="Arial" w:hAnsi="Arial" w:cs="Arial"/>
          <w:bCs/>
          <w:iCs/>
          <w:sz w:val="18"/>
          <w:szCs w:val="18"/>
        </w:rPr>
        <w:t xml:space="preserve"> wystawcę referencji</w:t>
      </w:r>
      <w:r w:rsidRPr="00540D90">
        <w:rPr>
          <w:rFonts w:ascii="Arial" w:hAnsi="Arial" w:cs="Arial"/>
          <w:bCs/>
          <w:iCs/>
          <w:sz w:val="18"/>
          <w:szCs w:val="18"/>
        </w:rPr>
        <w:t>) w formie elektronicznej z podpisem elektronicznym kwalifikowanym – przekazuje się ten dokument,</w:t>
      </w:r>
    </w:p>
    <w:p w14:paraId="7AA6779C" w14:textId="1D664D11" w:rsidR="00880181" w:rsidRPr="00540D90" w:rsidRDefault="00880181" w:rsidP="009C35F3">
      <w:pPr>
        <w:pStyle w:val="Akapitzlist"/>
        <w:numPr>
          <w:ilvl w:val="1"/>
          <w:numId w:val="16"/>
        </w:numPr>
        <w:ind w:hanging="357"/>
        <w:contextualSpacing w:val="0"/>
        <w:jc w:val="both"/>
        <w:rPr>
          <w:rFonts w:ascii="Arial" w:hAnsi="Arial" w:cs="Arial"/>
          <w:bCs/>
          <w:iCs/>
          <w:sz w:val="18"/>
          <w:szCs w:val="18"/>
        </w:rPr>
      </w:pPr>
      <w:r w:rsidRPr="00540D90">
        <w:rPr>
          <w:rFonts w:ascii="Arial" w:hAnsi="Arial" w:cs="Arial"/>
          <w:bCs/>
          <w:iCs/>
          <w:sz w:val="18"/>
          <w:szCs w:val="18"/>
        </w:rPr>
        <w:t>Jeżeli dokument został wystawiony przez inny podmiot (np.</w:t>
      </w:r>
      <w:r w:rsidR="00260371" w:rsidRPr="00540D90">
        <w:rPr>
          <w:rFonts w:ascii="Arial" w:hAnsi="Arial" w:cs="Arial"/>
          <w:bCs/>
          <w:iCs/>
          <w:sz w:val="18"/>
          <w:szCs w:val="18"/>
        </w:rPr>
        <w:t xml:space="preserve"> wykonawcę, wystawcę referencji</w:t>
      </w:r>
      <w:r w:rsidRPr="00540D90">
        <w:rPr>
          <w:rFonts w:ascii="Arial" w:hAnsi="Arial" w:cs="Arial"/>
          <w:bCs/>
          <w:iCs/>
          <w:sz w:val="18"/>
          <w:szCs w:val="18"/>
        </w:rPr>
        <w:t>)</w:t>
      </w:r>
      <w:r w:rsidRPr="00540D90">
        <w:rPr>
          <w:rFonts w:ascii="Arial" w:hAnsi="Arial" w:cs="Arial"/>
          <w:sz w:val="18"/>
          <w:szCs w:val="18"/>
        </w:rPr>
        <w:t xml:space="preserve"> </w:t>
      </w:r>
      <w:r w:rsidRPr="00540D90">
        <w:rPr>
          <w:rFonts w:ascii="Arial" w:hAnsi="Arial" w:cs="Arial"/>
          <w:bCs/>
          <w:iCs/>
          <w:sz w:val="18"/>
          <w:szCs w:val="18"/>
        </w:rPr>
        <w:t>jako dokument papierowy – wykonawca przekazuje elektroniczną kopię dokumentu poświadczoną za zgodność z oryginałem.</w:t>
      </w:r>
    </w:p>
    <w:p w14:paraId="5F47A131" w14:textId="77777777" w:rsidR="00880181" w:rsidRPr="00540D90" w:rsidRDefault="00880181" w:rsidP="009C35F3">
      <w:pPr>
        <w:pStyle w:val="Akapitzlist"/>
        <w:numPr>
          <w:ilvl w:val="0"/>
          <w:numId w:val="7"/>
        </w:numPr>
        <w:ind w:hanging="357"/>
        <w:contextualSpacing w:val="0"/>
        <w:jc w:val="both"/>
        <w:rPr>
          <w:rFonts w:ascii="Arial" w:hAnsi="Arial" w:cs="Arial"/>
          <w:bCs/>
          <w:iCs/>
          <w:sz w:val="18"/>
          <w:szCs w:val="18"/>
        </w:rPr>
      </w:pPr>
      <w:r w:rsidRPr="00540D90">
        <w:rPr>
          <w:rFonts w:ascii="Arial" w:hAnsi="Arial" w:cs="Arial"/>
          <w:bCs/>
          <w:iCs/>
          <w:sz w:val="18"/>
          <w:szCs w:val="18"/>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FFC903" w14:textId="77777777" w:rsidR="00C075D0" w:rsidRPr="00540D90" w:rsidRDefault="003B6DA7" w:rsidP="009C35F3">
      <w:pPr>
        <w:pStyle w:val="Akapitzlist"/>
        <w:numPr>
          <w:ilvl w:val="0"/>
          <w:numId w:val="7"/>
        </w:numPr>
        <w:ind w:hanging="357"/>
        <w:contextualSpacing w:val="0"/>
        <w:jc w:val="both"/>
        <w:rPr>
          <w:rFonts w:ascii="Arial" w:hAnsi="Arial" w:cs="Arial"/>
          <w:bCs/>
          <w:iCs/>
          <w:sz w:val="18"/>
          <w:szCs w:val="18"/>
        </w:rPr>
      </w:pPr>
      <w:r w:rsidRPr="00540D90">
        <w:rPr>
          <w:rFonts w:ascii="Arial" w:hAnsi="Arial" w:cs="Arial"/>
          <w:bCs/>
          <w:i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CF6DBA" w14:textId="77777777" w:rsidR="00A97CF6" w:rsidRPr="00540D90" w:rsidRDefault="00A97CF6" w:rsidP="009C35F3">
      <w:pPr>
        <w:pStyle w:val="Akapitzlist"/>
        <w:numPr>
          <w:ilvl w:val="0"/>
          <w:numId w:val="7"/>
        </w:numPr>
        <w:ind w:hanging="357"/>
        <w:contextualSpacing w:val="0"/>
        <w:jc w:val="both"/>
        <w:rPr>
          <w:rFonts w:ascii="Arial" w:hAnsi="Arial" w:cs="Arial"/>
          <w:bCs/>
          <w:iCs/>
          <w:sz w:val="18"/>
          <w:szCs w:val="18"/>
        </w:rPr>
      </w:pPr>
      <w:r w:rsidRPr="00540D90">
        <w:rPr>
          <w:rFonts w:ascii="Arial" w:hAnsi="Arial" w:cs="Arial"/>
          <w:bCs/>
          <w:iCs/>
          <w:sz w:val="18"/>
          <w:szCs w:val="18"/>
        </w:rPr>
        <w:t xml:space="preserve">Podmiotowe środki dowodowe sporządzone w języku obcym </w:t>
      </w:r>
      <w:r w:rsidR="00880181" w:rsidRPr="00540D90">
        <w:rPr>
          <w:rFonts w:ascii="Arial" w:hAnsi="Arial" w:cs="Arial"/>
          <w:bCs/>
          <w:iCs/>
          <w:sz w:val="18"/>
          <w:szCs w:val="18"/>
        </w:rPr>
        <w:t xml:space="preserve">wykonawca </w:t>
      </w:r>
      <w:r w:rsidRPr="00540D90">
        <w:rPr>
          <w:rFonts w:ascii="Arial" w:hAnsi="Arial" w:cs="Arial"/>
          <w:bCs/>
          <w:iCs/>
          <w:sz w:val="18"/>
          <w:szCs w:val="18"/>
        </w:rPr>
        <w:t xml:space="preserve">przekazuje wraz z tłumaczeniem na język polski. </w:t>
      </w:r>
    </w:p>
    <w:p w14:paraId="64B15927" w14:textId="77777777" w:rsidR="00A97CF6" w:rsidRPr="00540D90" w:rsidRDefault="00A97CF6" w:rsidP="009C35F3">
      <w:pPr>
        <w:pStyle w:val="Akapitzlist"/>
        <w:numPr>
          <w:ilvl w:val="0"/>
          <w:numId w:val="7"/>
        </w:numPr>
        <w:ind w:hanging="357"/>
        <w:contextualSpacing w:val="0"/>
        <w:jc w:val="both"/>
        <w:rPr>
          <w:rFonts w:ascii="Arial" w:hAnsi="Arial" w:cs="Arial"/>
          <w:bCs/>
          <w:iCs/>
          <w:sz w:val="18"/>
          <w:szCs w:val="18"/>
        </w:rPr>
      </w:pPr>
      <w:r w:rsidRPr="00540D90">
        <w:rPr>
          <w:rFonts w:ascii="Arial" w:hAnsi="Arial" w:cs="Arial"/>
          <w:bCs/>
          <w:iCs/>
          <w:sz w:val="18"/>
          <w:szCs w:val="18"/>
        </w:rPr>
        <w:t>Jeżeli w dokumentach podane są wartości w walucie innej niż złoty polski zamawiający dokona przeliczenia po</w:t>
      </w:r>
      <w:r w:rsidR="004F6CF7" w:rsidRPr="00540D90">
        <w:rPr>
          <w:rFonts w:ascii="Arial" w:hAnsi="Arial" w:cs="Arial"/>
          <w:bCs/>
          <w:iCs/>
          <w:sz w:val="18"/>
          <w:szCs w:val="18"/>
        </w:rPr>
        <w:t xml:space="preserve"> średnim</w:t>
      </w:r>
      <w:r w:rsidRPr="00540D90">
        <w:rPr>
          <w:rFonts w:ascii="Arial" w:hAnsi="Arial" w:cs="Arial"/>
          <w:bCs/>
          <w:iCs/>
          <w:sz w:val="18"/>
          <w:szCs w:val="18"/>
        </w:rPr>
        <w:t xml:space="preserve"> kursie NBP obowiązującym w dniu publikacji ogłoszenia o zamówieniu.</w:t>
      </w:r>
    </w:p>
    <w:p w14:paraId="02B60C2E" w14:textId="77777777" w:rsidR="000C22F4" w:rsidRPr="00540D90" w:rsidRDefault="000C22F4" w:rsidP="00540D90">
      <w:pPr>
        <w:jc w:val="both"/>
        <w:rPr>
          <w:rFonts w:ascii="Arial" w:hAnsi="Arial" w:cs="Arial"/>
          <w:bCs/>
          <w:iCs/>
          <w:sz w:val="18"/>
          <w:szCs w:val="18"/>
        </w:rPr>
      </w:pPr>
    </w:p>
    <w:p w14:paraId="1CFE007A" w14:textId="77777777" w:rsidR="00F13DFD" w:rsidRPr="00540D90" w:rsidRDefault="000C22F4" w:rsidP="00540D90">
      <w:pPr>
        <w:pStyle w:val="Nagwek1"/>
        <w:shd w:val="clear" w:color="auto" w:fill="D9D9D9" w:themeFill="background1" w:themeFillShade="D9"/>
        <w:spacing w:before="0"/>
        <w:jc w:val="both"/>
        <w:rPr>
          <w:rFonts w:ascii="Arial" w:hAnsi="Arial" w:cs="Arial"/>
          <w:color w:val="auto"/>
          <w:sz w:val="18"/>
          <w:szCs w:val="18"/>
        </w:rPr>
      </w:pPr>
      <w:bookmarkStart w:id="10" w:name="_Toc190683094"/>
      <w:r w:rsidRPr="00540D90">
        <w:rPr>
          <w:rFonts w:ascii="Arial" w:hAnsi="Arial" w:cs="Arial"/>
          <w:color w:val="auto"/>
          <w:sz w:val="18"/>
          <w:szCs w:val="18"/>
        </w:rPr>
        <w:t xml:space="preserve">Część IX. </w:t>
      </w:r>
      <w:r w:rsidR="00F13DFD" w:rsidRPr="00540D90">
        <w:rPr>
          <w:rFonts w:ascii="Arial" w:hAnsi="Arial" w:cs="Arial"/>
          <w:color w:val="auto"/>
          <w:sz w:val="18"/>
          <w:szCs w:val="18"/>
        </w:rPr>
        <w:t>Podwykonawstwo</w:t>
      </w:r>
      <w:bookmarkEnd w:id="10"/>
      <w:r w:rsidR="00F13DFD" w:rsidRPr="00540D90">
        <w:rPr>
          <w:rFonts w:ascii="Arial" w:hAnsi="Arial" w:cs="Arial"/>
          <w:color w:val="auto"/>
          <w:sz w:val="18"/>
          <w:szCs w:val="18"/>
        </w:rPr>
        <w:t xml:space="preserve"> </w:t>
      </w:r>
    </w:p>
    <w:p w14:paraId="576511E7" w14:textId="77777777" w:rsidR="00F13DFD" w:rsidRPr="00540D90" w:rsidRDefault="000C22F4" w:rsidP="00540D90">
      <w:pPr>
        <w:pStyle w:val="Akapitzlist"/>
        <w:numPr>
          <w:ilvl w:val="0"/>
          <w:numId w:val="5"/>
        </w:numPr>
        <w:ind w:left="357" w:hanging="357"/>
        <w:contextualSpacing w:val="0"/>
        <w:jc w:val="both"/>
        <w:rPr>
          <w:rFonts w:ascii="Arial" w:hAnsi="Arial" w:cs="Arial"/>
          <w:bCs/>
          <w:sz w:val="18"/>
          <w:szCs w:val="18"/>
        </w:rPr>
      </w:pPr>
      <w:r w:rsidRPr="00540D90">
        <w:rPr>
          <w:rFonts w:ascii="Arial" w:hAnsi="Arial" w:cs="Arial"/>
          <w:bCs/>
          <w:sz w:val="18"/>
          <w:szCs w:val="18"/>
        </w:rPr>
        <w:t>Zamawiający dopuszcza udział p</w:t>
      </w:r>
      <w:r w:rsidR="00F13DFD" w:rsidRPr="00540D90">
        <w:rPr>
          <w:rFonts w:ascii="Arial" w:hAnsi="Arial" w:cs="Arial"/>
          <w:bCs/>
          <w:sz w:val="18"/>
          <w:szCs w:val="18"/>
        </w:rPr>
        <w:t>odwykonawców w realizacji zamówienia. Powierzeni</w:t>
      </w:r>
      <w:r w:rsidRPr="00540D90">
        <w:rPr>
          <w:rFonts w:ascii="Arial" w:hAnsi="Arial" w:cs="Arial"/>
          <w:bCs/>
          <w:sz w:val="18"/>
          <w:szCs w:val="18"/>
        </w:rPr>
        <w:t>e realizacji części zamówienia podwykonawcom nie zwalnia w</w:t>
      </w:r>
      <w:r w:rsidR="00F13DFD" w:rsidRPr="00540D90">
        <w:rPr>
          <w:rFonts w:ascii="Arial" w:hAnsi="Arial" w:cs="Arial"/>
          <w:bCs/>
          <w:sz w:val="18"/>
          <w:szCs w:val="18"/>
        </w:rPr>
        <w:t>ykonawcy z odpowiedzialności za p</w:t>
      </w:r>
      <w:r w:rsidRPr="00540D90">
        <w:rPr>
          <w:rFonts w:ascii="Arial" w:hAnsi="Arial" w:cs="Arial"/>
          <w:bCs/>
          <w:sz w:val="18"/>
          <w:szCs w:val="18"/>
        </w:rPr>
        <w:t>rawidłową realizację zamówienia.</w:t>
      </w:r>
    </w:p>
    <w:p w14:paraId="5B6CA3A2" w14:textId="67BB3DE9" w:rsidR="00F13DFD" w:rsidRPr="00540D90" w:rsidRDefault="00F13DFD" w:rsidP="00540D90">
      <w:pPr>
        <w:pStyle w:val="Akapitzlist"/>
        <w:numPr>
          <w:ilvl w:val="0"/>
          <w:numId w:val="5"/>
        </w:numPr>
        <w:ind w:left="357" w:hanging="357"/>
        <w:contextualSpacing w:val="0"/>
        <w:jc w:val="both"/>
        <w:rPr>
          <w:rFonts w:ascii="Arial" w:hAnsi="Arial" w:cs="Arial"/>
          <w:bCs/>
          <w:sz w:val="18"/>
          <w:szCs w:val="18"/>
        </w:rPr>
      </w:pPr>
      <w:r w:rsidRPr="00540D90">
        <w:rPr>
          <w:rFonts w:ascii="Arial" w:hAnsi="Arial" w:cs="Arial"/>
          <w:bCs/>
          <w:sz w:val="18"/>
          <w:szCs w:val="18"/>
        </w:rPr>
        <w:t>Za</w:t>
      </w:r>
      <w:r w:rsidR="000C22F4" w:rsidRPr="00540D90">
        <w:rPr>
          <w:rFonts w:ascii="Arial" w:hAnsi="Arial" w:cs="Arial"/>
          <w:bCs/>
          <w:sz w:val="18"/>
          <w:szCs w:val="18"/>
        </w:rPr>
        <w:t>mawiający żąda wskazania przez w</w:t>
      </w:r>
      <w:r w:rsidRPr="00540D90">
        <w:rPr>
          <w:rFonts w:ascii="Arial" w:hAnsi="Arial" w:cs="Arial"/>
          <w:bCs/>
          <w:sz w:val="18"/>
          <w:szCs w:val="18"/>
        </w:rPr>
        <w:t xml:space="preserve">ykonawcę </w:t>
      </w:r>
      <w:r w:rsidR="000C22F4" w:rsidRPr="00540D90">
        <w:rPr>
          <w:rFonts w:ascii="Arial" w:hAnsi="Arial" w:cs="Arial"/>
          <w:bCs/>
          <w:sz w:val="18"/>
          <w:szCs w:val="18"/>
        </w:rPr>
        <w:t xml:space="preserve">w ofercie </w:t>
      </w:r>
      <w:r w:rsidRPr="00540D90">
        <w:rPr>
          <w:rFonts w:ascii="Arial" w:hAnsi="Arial" w:cs="Arial"/>
          <w:bCs/>
          <w:sz w:val="18"/>
          <w:szCs w:val="18"/>
        </w:rPr>
        <w:t>części zamówienia, których</w:t>
      </w:r>
      <w:r w:rsidR="000C22F4" w:rsidRPr="00540D90">
        <w:rPr>
          <w:rFonts w:ascii="Arial" w:hAnsi="Arial" w:cs="Arial"/>
          <w:bCs/>
          <w:sz w:val="18"/>
          <w:szCs w:val="18"/>
        </w:rPr>
        <w:t xml:space="preserve"> wykonanie zamierza powierzyć ewentualnym podwykonawcom i podania przez wykonawcę firm podwykonawców, o ile są już znani.</w:t>
      </w:r>
      <w:r w:rsidR="00BB64DC" w:rsidRPr="00540D90">
        <w:rPr>
          <w:rFonts w:ascii="Arial" w:hAnsi="Arial" w:cs="Arial"/>
          <w:bCs/>
          <w:sz w:val="18"/>
          <w:szCs w:val="18"/>
        </w:rPr>
        <w:t xml:space="preserve"> Wzór wykazu stanowi Załącznik nr </w:t>
      </w:r>
      <w:r w:rsidR="0078720F" w:rsidRPr="00540D90">
        <w:rPr>
          <w:rFonts w:ascii="Arial" w:hAnsi="Arial" w:cs="Arial"/>
          <w:bCs/>
          <w:sz w:val="18"/>
          <w:szCs w:val="18"/>
        </w:rPr>
        <w:t>3.1.</w:t>
      </w:r>
      <w:r w:rsidR="00E72D80" w:rsidRPr="00540D90">
        <w:rPr>
          <w:rFonts w:ascii="Arial" w:hAnsi="Arial" w:cs="Arial"/>
          <w:bCs/>
          <w:sz w:val="18"/>
          <w:szCs w:val="18"/>
        </w:rPr>
        <w:t xml:space="preserve"> </w:t>
      </w:r>
    </w:p>
    <w:p w14:paraId="32715080" w14:textId="77777777" w:rsidR="00BB64DC" w:rsidRPr="007825ED" w:rsidRDefault="00BB64DC" w:rsidP="00AB5BC6">
      <w:pPr>
        <w:pStyle w:val="Akapitzlist"/>
        <w:ind w:left="357"/>
        <w:contextualSpacing w:val="0"/>
        <w:jc w:val="both"/>
        <w:rPr>
          <w:bCs/>
          <w:sz w:val="20"/>
          <w:szCs w:val="20"/>
        </w:rPr>
      </w:pPr>
    </w:p>
    <w:p w14:paraId="402A004A" w14:textId="77777777" w:rsidR="00F13DFD" w:rsidRPr="00F37DD2" w:rsidRDefault="000D2865" w:rsidP="00946A98">
      <w:pPr>
        <w:pStyle w:val="Nagwek1"/>
        <w:shd w:val="clear" w:color="auto" w:fill="D9D9D9" w:themeFill="background1" w:themeFillShade="D9"/>
        <w:spacing w:before="0" w:line="360" w:lineRule="auto"/>
        <w:jc w:val="both"/>
        <w:rPr>
          <w:rFonts w:ascii="Arial" w:hAnsi="Arial" w:cs="Arial"/>
          <w:color w:val="auto"/>
          <w:sz w:val="18"/>
          <w:szCs w:val="18"/>
        </w:rPr>
      </w:pPr>
      <w:bookmarkStart w:id="11" w:name="_Toc190683095"/>
      <w:r w:rsidRPr="00F37DD2">
        <w:rPr>
          <w:rFonts w:ascii="Arial" w:hAnsi="Arial" w:cs="Arial"/>
          <w:color w:val="auto"/>
          <w:sz w:val="18"/>
          <w:szCs w:val="18"/>
        </w:rPr>
        <w:t>Część X. Wadium</w:t>
      </w:r>
      <w:bookmarkEnd w:id="11"/>
    </w:p>
    <w:p w14:paraId="2659DCCB" w14:textId="17E4B97C" w:rsidR="000D2865" w:rsidRPr="00831DD1" w:rsidRDefault="000D2865" w:rsidP="00CF17EF">
      <w:pPr>
        <w:pStyle w:val="Akapitzlist"/>
        <w:numPr>
          <w:ilvl w:val="0"/>
          <w:numId w:val="8"/>
        </w:numPr>
        <w:contextualSpacing w:val="0"/>
        <w:jc w:val="both"/>
        <w:rPr>
          <w:rFonts w:ascii="Arial" w:hAnsi="Arial" w:cs="Arial"/>
          <w:bCs/>
          <w:sz w:val="18"/>
          <w:szCs w:val="18"/>
        </w:rPr>
      </w:pPr>
      <w:r w:rsidRPr="00831DD1">
        <w:rPr>
          <w:rFonts w:ascii="Arial" w:hAnsi="Arial" w:cs="Arial"/>
          <w:bCs/>
          <w:sz w:val="18"/>
          <w:szCs w:val="18"/>
        </w:rPr>
        <w:t>Zamawiający żąda od Wykonawców wniesien</w:t>
      </w:r>
      <w:r w:rsidR="00BB64DC" w:rsidRPr="00831DD1">
        <w:rPr>
          <w:rFonts w:ascii="Arial" w:hAnsi="Arial" w:cs="Arial"/>
          <w:bCs/>
          <w:sz w:val="18"/>
          <w:szCs w:val="18"/>
        </w:rPr>
        <w:t xml:space="preserve">ia wadium w wysokości </w:t>
      </w:r>
      <w:r w:rsidR="00C85389">
        <w:rPr>
          <w:rFonts w:ascii="Arial" w:hAnsi="Arial" w:cs="Arial"/>
          <w:b/>
          <w:sz w:val="18"/>
          <w:szCs w:val="18"/>
        </w:rPr>
        <w:t>210</w:t>
      </w:r>
      <w:r w:rsidR="00AA3C3F" w:rsidRPr="00831DD1">
        <w:rPr>
          <w:rFonts w:ascii="Arial" w:hAnsi="Arial" w:cs="Arial"/>
          <w:b/>
          <w:sz w:val="18"/>
          <w:szCs w:val="18"/>
        </w:rPr>
        <w:t> 000,00</w:t>
      </w:r>
      <w:r w:rsidR="00101418" w:rsidRPr="00831DD1">
        <w:rPr>
          <w:rFonts w:ascii="Arial" w:hAnsi="Arial" w:cs="Arial"/>
          <w:bCs/>
          <w:sz w:val="18"/>
          <w:szCs w:val="18"/>
        </w:rPr>
        <w:t xml:space="preserve"> </w:t>
      </w:r>
      <w:r w:rsidR="00BB64DC" w:rsidRPr="00831DD1">
        <w:rPr>
          <w:rFonts w:ascii="Arial" w:hAnsi="Arial" w:cs="Arial"/>
          <w:bCs/>
          <w:sz w:val="18"/>
          <w:szCs w:val="18"/>
        </w:rPr>
        <w:t>PLN</w:t>
      </w:r>
      <w:r w:rsidR="00BE281F" w:rsidRPr="00831DD1">
        <w:rPr>
          <w:rFonts w:ascii="Arial" w:hAnsi="Arial" w:cs="Arial"/>
          <w:bCs/>
          <w:sz w:val="18"/>
          <w:szCs w:val="18"/>
        </w:rPr>
        <w:t xml:space="preserve"> </w:t>
      </w:r>
      <w:r w:rsidR="002F2906" w:rsidRPr="00831DD1">
        <w:rPr>
          <w:rFonts w:ascii="Arial" w:hAnsi="Arial" w:cs="Arial"/>
          <w:bCs/>
          <w:sz w:val="18"/>
          <w:szCs w:val="18"/>
        </w:rPr>
        <w:t>w tym:</w:t>
      </w:r>
      <w:r w:rsidRPr="00831DD1">
        <w:rPr>
          <w:rFonts w:ascii="Arial" w:hAnsi="Arial" w:cs="Arial"/>
          <w:bCs/>
          <w:sz w:val="18"/>
          <w:szCs w:val="18"/>
        </w:rPr>
        <w:t xml:space="preserve"> </w:t>
      </w:r>
    </w:p>
    <w:p w14:paraId="6292EE59" w14:textId="0D379952" w:rsidR="00AA3C3F" w:rsidRPr="00831DD1" w:rsidRDefault="00AA3C3F" w:rsidP="00AA3C3F">
      <w:pPr>
        <w:pStyle w:val="Akapitzlist"/>
        <w:numPr>
          <w:ilvl w:val="1"/>
          <w:numId w:val="8"/>
        </w:numPr>
        <w:contextualSpacing w:val="0"/>
        <w:jc w:val="both"/>
        <w:rPr>
          <w:rFonts w:ascii="Arial" w:hAnsi="Arial" w:cs="Arial"/>
          <w:bCs/>
          <w:sz w:val="18"/>
          <w:szCs w:val="18"/>
        </w:rPr>
      </w:pPr>
      <w:r w:rsidRPr="00831DD1">
        <w:rPr>
          <w:rFonts w:ascii="Arial" w:hAnsi="Arial" w:cs="Arial"/>
          <w:bCs/>
          <w:sz w:val="18"/>
          <w:szCs w:val="18"/>
        </w:rPr>
        <w:t xml:space="preserve">dla części nr 1 w wysokości </w:t>
      </w:r>
      <w:r w:rsidR="00F06AB8" w:rsidRPr="00831DD1">
        <w:rPr>
          <w:rFonts w:ascii="Arial" w:hAnsi="Arial" w:cs="Arial"/>
          <w:bCs/>
          <w:sz w:val="18"/>
          <w:szCs w:val="18"/>
        </w:rPr>
        <w:t xml:space="preserve">  </w:t>
      </w:r>
      <w:r w:rsidRPr="00831DD1">
        <w:rPr>
          <w:rFonts w:ascii="Arial" w:hAnsi="Arial" w:cs="Arial"/>
          <w:bCs/>
          <w:sz w:val="18"/>
          <w:szCs w:val="18"/>
        </w:rPr>
        <w:t>70 000,00 PLN</w:t>
      </w:r>
    </w:p>
    <w:p w14:paraId="39CEA6D9" w14:textId="1964A7FC" w:rsidR="00AA3C3F" w:rsidRPr="00831DD1" w:rsidRDefault="00AA3C3F" w:rsidP="00AA3C3F">
      <w:pPr>
        <w:pStyle w:val="Akapitzlist"/>
        <w:numPr>
          <w:ilvl w:val="1"/>
          <w:numId w:val="8"/>
        </w:numPr>
        <w:contextualSpacing w:val="0"/>
        <w:jc w:val="both"/>
        <w:rPr>
          <w:rFonts w:ascii="Arial" w:hAnsi="Arial" w:cs="Arial"/>
          <w:bCs/>
          <w:sz w:val="18"/>
          <w:szCs w:val="18"/>
        </w:rPr>
      </w:pPr>
      <w:r w:rsidRPr="00831DD1">
        <w:rPr>
          <w:rFonts w:ascii="Arial" w:hAnsi="Arial" w:cs="Arial"/>
          <w:bCs/>
          <w:sz w:val="18"/>
          <w:szCs w:val="18"/>
        </w:rPr>
        <w:t>dla części nr 2 w wysokości 100 000,00 PLN</w:t>
      </w:r>
    </w:p>
    <w:p w14:paraId="47E3967E" w14:textId="53F731AC" w:rsidR="00AA3C3F" w:rsidRPr="00831DD1" w:rsidRDefault="00AA3C3F" w:rsidP="00AA3C3F">
      <w:pPr>
        <w:pStyle w:val="Akapitzlist"/>
        <w:numPr>
          <w:ilvl w:val="1"/>
          <w:numId w:val="8"/>
        </w:numPr>
        <w:contextualSpacing w:val="0"/>
        <w:jc w:val="both"/>
        <w:rPr>
          <w:rFonts w:ascii="Arial" w:hAnsi="Arial" w:cs="Arial"/>
          <w:bCs/>
          <w:sz w:val="18"/>
          <w:szCs w:val="18"/>
        </w:rPr>
      </w:pPr>
      <w:r w:rsidRPr="00831DD1">
        <w:rPr>
          <w:rFonts w:ascii="Arial" w:hAnsi="Arial" w:cs="Arial"/>
          <w:bCs/>
          <w:sz w:val="18"/>
          <w:szCs w:val="18"/>
        </w:rPr>
        <w:t xml:space="preserve">dla części nr 3 w wysokości </w:t>
      </w:r>
      <w:r w:rsidR="00F06AB8" w:rsidRPr="00831DD1">
        <w:rPr>
          <w:rFonts w:ascii="Arial" w:hAnsi="Arial" w:cs="Arial"/>
          <w:bCs/>
          <w:sz w:val="18"/>
          <w:szCs w:val="18"/>
        </w:rPr>
        <w:t xml:space="preserve">  </w:t>
      </w:r>
      <w:r w:rsidR="00365756" w:rsidRPr="00831DD1">
        <w:rPr>
          <w:rFonts w:ascii="Arial" w:hAnsi="Arial" w:cs="Arial"/>
          <w:bCs/>
          <w:sz w:val="18"/>
          <w:szCs w:val="18"/>
        </w:rPr>
        <w:t>20</w:t>
      </w:r>
      <w:r w:rsidRPr="00831DD1">
        <w:rPr>
          <w:rFonts w:ascii="Arial" w:hAnsi="Arial" w:cs="Arial"/>
          <w:bCs/>
          <w:sz w:val="18"/>
          <w:szCs w:val="18"/>
        </w:rPr>
        <w:t xml:space="preserve"> 000,00 PLN</w:t>
      </w:r>
    </w:p>
    <w:p w14:paraId="01113A71" w14:textId="7A60CA7A" w:rsidR="00AA3C3F" w:rsidRPr="00831DD1" w:rsidRDefault="00AA3C3F" w:rsidP="00AA3C3F">
      <w:pPr>
        <w:pStyle w:val="Akapitzlist"/>
        <w:numPr>
          <w:ilvl w:val="1"/>
          <w:numId w:val="8"/>
        </w:numPr>
        <w:contextualSpacing w:val="0"/>
        <w:jc w:val="both"/>
        <w:rPr>
          <w:rFonts w:ascii="Arial" w:hAnsi="Arial" w:cs="Arial"/>
          <w:bCs/>
          <w:sz w:val="18"/>
          <w:szCs w:val="18"/>
        </w:rPr>
      </w:pPr>
      <w:r w:rsidRPr="00831DD1">
        <w:rPr>
          <w:rFonts w:ascii="Arial" w:hAnsi="Arial" w:cs="Arial"/>
          <w:bCs/>
          <w:sz w:val="18"/>
          <w:szCs w:val="18"/>
        </w:rPr>
        <w:t>dla części nr 4 w wysokości</w:t>
      </w:r>
      <w:r w:rsidR="00F06AB8" w:rsidRPr="00831DD1">
        <w:rPr>
          <w:rFonts w:ascii="Arial" w:hAnsi="Arial" w:cs="Arial"/>
          <w:bCs/>
          <w:sz w:val="18"/>
          <w:szCs w:val="18"/>
        </w:rPr>
        <w:t xml:space="preserve">  </w:t>
      </w:r>
      <w:r w:rsidRPr="00831DD1">
        <w:rPr>
          <w:rFonts w:ascii="Arial" w:hAnsi="Arial" w:cs="Arial"/>
          <w:bCs/>
          <w:sz w:val="18"/>
          <w:szCs w:val="18"/>
        </w:rPr>
        <w:t xml:space="preserve"> </w:t>
      </w:r>
      <w:r w:rsidR="00365756" w:rsidRPr="00831DD1">
        <w:rPr>
          <w:rFonts w:ascii="Arial" w:hAnsi="Arial" w:cs="Arial"/>
          <w:bCs/>
          <w:sz w:val="18"/>
          <w:szCs w:val="18"/>
        </w:rPr>
        <w:t>20</w:t>
      </w:r>
      <w:r w:rsidRPr="00831DD1">
        <w:rPr>
          <w:rFonts w:ascii="Arial" w:hAnsi="Arial" w:cs="Arial"/>
          <w:bCs/>
          <w:sz w:val="18"/>
          <w:szCs w:val="18"/>
        </w:rPr>
        <w:t> 000,00 PLN</w:t>
      </w:r>
    </w:p>
    <w:p w14:paraId="482232A1" w14:textId="77777777" w:rsidR="000D2865" w:rsidRPr="00F37DD2" w:rsidRDefault="000D2865" w:rsidP="002E533B">
      <w:pPr>
        <w:pStyle w:val="Akapitzlist"/>
        <w:ind w:left="360"/>
        <w:contextualSpacing w:val="0"/>
        <w:jc w:val="both"/>
        <w:rPr>
          <w:rFonts w:ascii="Arial" w:hAnsi="Arial" w:cs="Arial"/>
          <w:bCs/>
          <w:sz w:val="18"/>
          <w:szCs w:val="18"/>
        </w:rPr>
      </w:pPr>
      <w:r w:rsidRPr="00F37DD2">
        <w:rPr>
          <w:rFonts w:ascii="Arial" w:hAnsi="Arial" w:cs="Arial"/>
          <w:bCs/>
          <w:sz w:val="18"/>
          <w:szCs w:val="18"/>
        </w:rPr>
        <w:t>W przypadku składania wadium na więcej niż jedną część wymagane jest wniesienie wadium w wysokości równej sumie kwot wymaganych dla poszczególnych części.</w:t>
      </w:r>
    </w:p>
    <w:p w14:paraId="62FD1770" w14:textId="6AA02F17" w:rsidR="000D2865" w:rsidRPr="00F37DD2" w:rsidRDefault="000D2865" w:rsidP="00F37DD2">
      <w:pPr>
        <w:pStyle w:val="Akapitzlist"/>
        <w:numPr>
          <w:ilvl w:val="0"/>
          <w:numId w:val="8"/>
        </w:numPr>
        <w:jc w:val="both"/>
        <w:rPr>
          <w:rFonts w:ascii="Arial" w:hAnsi="Arial" w:cs="Arial"/>
          <w:bCs/>
          <w:sz w:val="18"/>
          <w:szCs w:val="18"/>
        </w:rPr>
      </w:pPr>
      <w:r w:rsidRPr="00F37DD2">
        <w:rPr>
          <w:rFonts w:ascii="Arial" w:hAnsi="Arial" w:cs="Arial"/>
          <w:bCs/>
          <w:sz w:val="18"/>
          <w:szCs w:val="18"/>
        </w:rPr>
        <w:t>Wadium należy wnieść przed terminem składania ofert (w szczególności wadium w pieniądzu powinno znajdować się na rachunku zamawiającego przed upływem terminu składania ofert).</w:t>
      </w:r>
    </w:p>
    <w:p w14:paraId="2279126F" w14:textId="77777777" w:rsidR="000D2865" w:rsidRPr="00F37DD2" w:rsidRDefault="000D2865" w:rsidP="00F37DD2">
      <w:pPr>
        <w:pStyle w:val="Akapitzlist"/>
        <w:numPr>
          <w:ilvl w:val="0"/>
          <w:numId w:val="8"/>
        </w:numPr>
        <w:contextualSpacing w:val="0"/>
        <w:jc w:val="both"/>
        <w:rPr>
          <w:rFonts w:ascii="Arial" w:hAnsi="Arial" w:cs="Arial"/>
          <w:bCs/>
          <w:sz w:val="18"/>
          <w:szCs w:val="18"/>
        </w:rPr>
      </w:pPr>
      <w:r w:rsidRPr="00F37DD2">
        <w:rPr>
          <w:rFonts w:ascii="Arial" w:hAnsi="Arial" w:cs="Arial"/>
          <w:bCs/>
          <w:sz w:val="18"/>
          <w:szCs w:val="18"/>
        </w:rPr>
        <w:t>Wykonawca wnosi wadium w jednej lub kilku następujących formach:</w:t>
      </w:r>
    </w:p>
    <w:p w14:paraId="19C4F1A3" w14:textId="77777777" w:rsidR="000D2865" w:rsidRPr="00F37DD2" w:rsidRDefault="000D2865" w:rsidP="00F37DD2">
      <w:pPr>
        <w:pStyle w:val="Akapitzlist"/>
        <w:numPr>
          <w:ilvl w:val="1"/>
          <w:numId w:val="8"/>
        </w:numPr>
        <w:contextualSpacing w:val="0"/>
        <w:jc w:val="both"/>
        <w:rPr>
          <w:rFonts w:ascii="Arial" w:hAnsi="Arial" w:cs="Arial"/>
          <w:bCs/>
          <w:sz w:val="18"/>
          <w:szCs w:val="18"/>
        </w:rPr>
      </w:pPr>
      <w:r w:rsidRPr="00F37DD2">
        <w:rPr>
          <w:rFonts w:ascii="Arial" w:hAnsi="Arial" w:cs="Arial"/>
          <w:bCs/>
          <w:sz w:val="18"/>
          <w:szCs w:val="18"/>
        </w:rPr>
        <w:t>pieniądz,</w:t>
      </w:r>
    </w:p>
    <w:p w14:paraId="3376AE5E" w14:textId="77777777" w:rsidR="000D2865" w:rsidRPr="00F37DD2" w:rsidRDefault="000D2865" w:rsidP="00F37DD2">
      <w:pPr>
        <w:pStyle w:val="Akapitzlist"/>
        <w:numPr>
          <w:ilvl w:val="1"/>
          <w:numId w:val="8"/>
        </w:numPr>
        <w:contextualSpacing w:val="0"/>
        <w:jc w:val="both"/>
        <w:rPr>
          <w:rFonts w:ascii="Arial" w:hAnsi="Arial" w:cs="Arial"/>
          <w:bCs/>
          <w:sz w:val="18"/>
          <w:szCs w:val="18"/>
        </w:rPr>
      </w:pPr>
      <w:r w:rsidRPr="00F37DD2">
        <w:rPr>
          <w:rFonts w:ascii="Arial" w:hAnsi="Arial" w:cs="Arial"/>
          <w:bCs/>
          <w:sz w:val="18"/>
          <w:szCs w:val="18"/>
        </w:rPr>
        <w:t>gwarancja bankowa,</w:t>
      </w:r>
    </w:p>
    <w:p w14:paraId="6B0C0FCE" w14:textId="77777777" w:rsidR="000D2865" w:rsidRPr="00F37DD2" w:rsidRDefault="000D2865" w:rsidP="00F37DD2">
      <w:pPr>
        <w:pStyle w:val="Akapitzlist"/>
        <w:numPr>
          <w:ilvl w:val="1"/>
          <w:numId w:val="8"/>
        </w:numPr>
        <w:contextualSpacing w:val="0"/>
        <w:jc w:val="both"/>
        <w:rPr>
          <w:rFonts w:ascii="Arial" w:hAnsi="Arial" w:cs="Arial"/>
          <w:bCs/>
          <w:sz w:val="18"/>
          <w:szCs w:val="18"/>
        </w:rPr>
      </w:pPr>
      <w:r w:rsidRPr="00F37DD2">
        <w:rPr>
          <w:rFonts w:ascii="Arial" w:hAnsi="Arial" w:cs="Arial"/>
          <w:bCs/>
          <w:sz w:val="18"/>
          <w:szCs w:val="18"/>
        </w:rPr>
        <w:t>gwarancja ubezpieczeniowa,</w:t>
      </w:r>
    </w:p>
    <w:p w14:paraId="48C752DD" w14:textId="028D8868" w:rsidR="000D2865" w:rsidRPr="00F37DD2" w:rsidRDefault="000D2865" w:rsidP="00F37DD2">
      <w:pPr>
        <w:pStyle w:val="Akapitzlist"/>
        <w:numPr>
          <w:ilvl w:val="1"/>
          <w:numId w:val="8"/>
        </w:numPr>
        <w:contextualSpacing w:val="0"/>
        <w:jc w:val="both"/>
        <w:rPr>
          <w:rFonts w:ascii="Arial" w:hAnsi="Arial" w:cs="Arial"/>
          <w:bCs/>
          <w:sz w:val="18"/>
          <w:szCs w:val="18"/>
        </w:rPr>
      </w:pPr>
      <w:r w:rsidRPr="00F37DD2">
        <w:rPr>
          <w:rFonts w:ascii="Arial" w:hAnsi="Arial" w:cs="Arial"/>
          <w:bCs/>
          <w:sz w:val="18"/>
          <w:szCs w:val="18"/>
        </w:rPr>
        <w:t>poręczenie udzielane przez podmioty, o których mowa w art. 6b ust. 5 pkt. 2 ustawy z dnia 9 listopada 2000 roku o utworzeniu Polskiej Agencji Rozwoju Przedsiębiorczości</w:t>
      </w:r>
      <w:r w:rsidR="00FC6659">
        <w:rPr>
          <w:rFonts w:ascii="Arial" w:hAnsi="Arial" w:cs="Arial"/>
          <w:bCs/>
          <w:sz w:val="18"/>
          <w:szCs w:val="18"/>
        </w:rPr>
        <w:t>.</w:t>
      </w:r>
    </w:p>
    <w:p w14:paraId="21C2BA09" w14:textId="49624F21" w:rsidR="000D2865" w:rsidRPr="00F06AB8" w:rsidRDefault="000A6D6F" w:rsidP="00F37DD2">
      <w:pPr>
        <w:pStyle w:val="Akapitzlist"/>
        <w:numPr>
          <w:ilvl w:val="0"/>
          <w:numId w:val="8"/>
        </w:numPr>
        <w:jc w:val="both"/>
        <w:rPr>
          <w:rFonts w:ascii="Arial" w:hAnsi="Arial" w:cs="Arial"/>
          <w:bCs/>
          <w:sz w:val="18"/>
          <w:szCs w:val="18"/>
        </w:rPr>
      </w:pPr>
      <w:r w:rsidRPr="00F06AB8">
        <w:rPr>
          <w:rFonts w:ascii="Arial" w:hAnsi="Arial" w:cs="Arial"/>
          <w:bCs/>
          <w:sz w:val="18"/>
          <w:szCs w:val="18"/>
        </w:rPr>
        <w:t>Wadium w pieniądzu należy wpłacić przelewem na rachunek</w:t>
      </w:r>
      <w:bookmarkStart w:id="12" w:name="_Hlk106958916"/>
      <w:r w:rsidRPr="00F06AB8">
        <w:rPr>
          <w:rFonts w:ascii="Arial" w:hAnsi="Arial" w:cs="Arial"/>
          <w:bCs/>
          <w:sz w:val="18"/>
          <w:szCs w:val="18"/>
        </w:rPr>
        <w:t xml:space="preserve"> bankowy – </w:t>
      </w:r>
      <w:r w:rsidR="00F37DD2" w:rsidRPr="00F06AB8">
        <w:rPr>
          <w:rFonts w:ascii="Arial" w:hAnsi="Arial" w:cs="Arial"/>
          <w:b/>
          <w:sz w:val="18"/>
          <w:szCs w:val="18"/>
        </w:rPr>
        <w:t>PKO Bank Polski Spółka Akcyjna</w:t>
      </w:r>
      <w:r w:rsidR="00F37DD2" w:rsidRPr="00F06AB8">
        <w:rPr>
          <w:rFonts w:ascii="Arial" w:hAnsi="Arial" w:cs="Arial"/>
          <w:sz w:val="18"/>
          <w:szCs w:val="18"/>
        </w:rPr>
        <w:t xml:space="preserve"> </w:t>
      </w:r>
      <w:r w:rsidR="00F37DD2" w:rsidRPr="00F06AB8">
        <w:rPr>
          <w:rFonts w:ascii="Arial" w:hAnsi="Arial" w:cs="Arial"/>
          <w:b/>
          <w:bCs/>
          <w:sz w:val="18"/>
          <w:szCs w:val="18"/>
        </w:rPr>
        <w:t xml:space="preserve">nr rachunku 62 1020 1026 0000 1202 0608 9280 </w:t>
      </w:r>
      <w:bookmarkEnd w:id="12"/>
      <w:r w:rsidRPr="00F06AB8">
        <w:rPr>
          <w:rFonts w:ascii="Arial" w:hAnsi="Arial" w:cs="Arial"/>
          <w:bCs/>
          <w:sz w:val="18"/>
          <w:szCs w:val="18"/>
        </w:rPr>
        <w:t>z wpisaniem na dowodzie wpłaty hasła:</w:t>
      </w:r>
      <w:r w:rsidR="000D2865" w:rsidRPr="00F06AB8">
        <w:rPr>
          <w:rFonts w:ascii="Arial" w:hAnsi="Arial" w:cs="Arial"/>
          <w:bCs/>
          <w:sz w:val="18"/>
          <w:szCs w:val="18"/>
        </w:rPr>
        <w:t xml:space="preserve">: </w:t>
      </w:r>
      <w:r w:rsidR="000D2865" w:rsidRPr="00F06AB8">
        <w:rPr>
          <w:rFonts w:ascii="Arial" w:hAnsi="Arial" w:cs="Arial"/>
          <w:bCs/>
          <w:i/>
          <w:iCs/>
          <w:sz w:val="18"/>
          <w:szCs w:val="18"/>
        </w:rPr>
        <w:t xml:space="preserve">„Wadium na przetarg nr </w:t>
      </w:r>
      <w:r w:rsidR="00F37DD2" w:rsidRPr="00F06AB8">
        <w:rPr>
          <w:rFonts w:ascii="Arial" w:hAnsi="Arial" w:cs="Arial"/>
          <w:bCs/>
          <w:i/>
          <w:iCs/>
          <w:sz w:val="18"/>
          <w:szCs w:val="18"/>
        </w:rPr>
        <w:t>472400111</w:t>
      </w:r>
      <w:r w:rsidR="000D2865" w:rsidRPr="00F06AB8">
        <w:rPr>
          <w:rFonts w:ascii="Arial" w:hAnsi="Arial" w:cs="Arial"/>
          <w:bCs/>
          <w:i/>
          <w:iCs/>
          <w:sz w:val="18"/>
          <w:szCs w:val="18"/>
        </w:rPr>
        <w:t xml:space="preserve"> </w:t>
      </w:r>
      <w:proofErr w:type="spellStart"/>
      <w:r w:rsidR="008A5837" w:rsidRPr="00F06AB8">
        <w:rPr>
          <w:rFonts w:ascii="Arial" w:hAnsi="Arial" w:cs="Arial"/>
          <w:bCs/>
          <w:i/>
          <w:iCs/>
          <w:sz w:val="18"/>
          <w:szCs w:val="18"/>
        </w:rPr>
        <w:t>p</w:t>
      </w:r>
      <w:r w:rsidR="000D2865" w:rsidRPr="00F06AB8">
        <w:rPr>
          <w:rFonts w:ascii="Arial" w:hAnsi="Arial" w:cs="Arial"/>
          <w:bCs/>
          <w:i/>
          <w:iCs/>
          <w:sz w:val="18"/>
          <w:szCs w:val="18"/>
        </w:rPr>
        <w:t>t</w:t>
      </w:r>
      <w:proofErr w:type="spellEnd"/>
      <w:r w:rsidR="000D2865" w:rsidRPr="00F06AB8">
        <w:rPr>
          <w:rFonts w:ascii="Arial" w:hAnsi="Arial" w:cs="Arial"/>
          <w:bCs/>
          <w:i/>
          <w:iCs/>
          <w:sz w:val="18"/>
          <w:szCs w:val="18"/>
        </w:rPr>
        <w:t>: „</w:t>
      </w:r>
      <w:r w:rsidR="00F37DD2" w:rsidRPr="00F06AB8">
        <w:rPr>
          <w:rFonts w:ascii="Arial" w:hAnsi="Arial" w:cs="Arial"/>
          <w:b/>
          <w:bCs/>
          <w:sz w:val="18"/>
          <w:szCs w:val="18"/>
        </w:rPr>
        <w:t>Dostawa, modernizacja i dostosowanie  ognioszczelnych pól rozdzielczych 6kV dla Oddziałów Polskiej Grupy Górniczej S.A</w:t>
      </w:r>
      <w:r w:rsidR="00E72D80" w:rsidRPr="00F06AB8">
        <w:rPr>
          <w:rFonts w:ascii="Arial" w:hAnsi="Arial" w:cs="Arial"/>
          <w:bCs/>
          <w:i/>
          <w:iCs/>
          <w:sz w:val="18"/>
          <w:szCs w:val="18"/>
        </w:rPr>
        <w:t>”</w:t>
      </w:r>
      <w:r w:rsidR="000D2865" w:rsidRPr="00F06AB8">
        <w:rPr>
          <w:rFonts w:ascii="Arial" w:hAnsi="Arial" w:cs="Arial"/>
          <w:bCs/>
          <w:sz w:val="18"/>
          <w:szCs w:val="18"/>
        </w:rPr>
        <w:t xml:space="preserve"> Koszty prowizji bankowych z tytułu wpłaty wadium ponosi Wykonawca. </w:t>
      </w:r>
    </w:p>
    <w:p w14:paraId="4667A544" w14:textId="77777777" w:rsidR="00127C46" w:rsidRPr="00F06AB8" w:rsidRDefault="000D2865" w:rsidP="00F37DD2">
      <w:pPr>
        <w:pStyle w:val="Akapitzlist"/>
        <w:numPr>
          <w:ilvl w:val="0"/>
          <w:numId w:val="8"/>
        </w:numPr>
        <w:contextualSpacing w:val="0"/>
        <w:jc w:val="both"/>
        <w:rPr>
          <w:rFonts w:ascii="Arial" w:hAnsi="Arial" w:cs="Arial"/>
          <w:bCs/>
          <w:sz w:val="18"/>
          <w:szCs w:val="18"/>
        </w:rPr>
      </w:pPr>
      <w:r w:rsidRPr="00F06AB8">
        <w:rPr>
          <w:rFonts w:ascii="Arial" w:hAnsi="Arial" w:cs="Arial"/>
          <w:bCs/>
          <w:sz w:val="18"/>
          <w:szCs w:val="18"/>
        </w:rPr>
        <w:t xml:space="preserve">Wadium w formie </w:t>
      </w:r>
      <w:r w:rsidR="00127C46" w:rsidRPr="00F06AB8">
        <w:rPr>
          <w:rFonts w:ascii="Arial" w:hAnsi="Arial" w:cs="Arial"/>
          <w:bCs/>
          <w:sz w:val="18"/>
          <w:szCs w:val="18"/>
        </w:rPr>
        <w:t>gwarancji lub poręczenia należy przekazać w oryginale w postaci elektronicznej tj. dokument gwarancji lub poręczenia podpisany elektronicznym podpisem kwalifikowanym przez gwaranta lub poręczyciela.</w:t>
      </w:r>
    </w:p>
    <w:p w14:paraId="113BEBCF" w14:textId="2A8ED0A7" w:rsidR="000D2865" w:rsidRPr="00F06AB8" w:rsidRDefault="00127C46" w:rsidP="00F37DD2">
      <w:pPr>
        <w:pStyle w:val="Akapitzlist"/>
        <w:numPr>
          <w:ilvl w:val="0"/>
          <w:numId w:val="8"/>
        </w:numPr>
        <w:contextualSpacing w:val="0"/>
        <w:jc w:val="both"/>
        <w:rPr>
          <w:rFonts w:ascii="Arial" w:hAnsi="Arial" w:cs="Arial"/>
          <w:bCs/>
          <w:sz w:val="18"/>
          <w:szCs w:val="18"/>
        </w:rPr>
      </w:pPr>
      <w:r w:rsidRPr="00F06AB8">
        <w:rPr>
          <w:rFonts w:ascii="Arial" w:hAnsi="Arial" w:cs="Arial"/>
          <w:sz w:val="18"/>
          <w:szCs w:val="18"/>
        </w:rPr>
        <w:lastRenderedPageBreak/>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F06AB8">
        <w:rPr>
          <w:rFonts w:ascii="Arial" w:hAnsi="Arial" w:cs="Arial"/>
          <w:sz w:val="18"/>
          <w:szCs w:val="18"/>
        </w:rPr>
        <w:t>Pzp</w:t>
      </w:r>
      <w:proofErr w:type="spellEnd"/>
      <w:r w:rsidRPr="00F06AB8">
        <w:rPr>
          <w:rFonts w:ascii="Arial" w:hAnsi="Arial" w:cs="Arial"/>
          <w:sz w:val="18"/>
          <w:szCs w:val="18"/>
        </w:rPr>
        <w:t>.</w:t>
      </w:r>
    </w:p>
    <w:p w14:paraId="43E75ED3" w14:textId="59084B71" w:rsidR="00272B8E" w:rsidRPr="00F06AB8" w:rsidRDefault="00272B8E" w:rsidP="00F37DD2">
      <w:pPr>
        <w:pStyle w:val="Akapitzlist"/>
        <w:numPr>
          <w:ilvl w:val="0"/>
          <w:numId w:val="8"/>
        </w:numPr>
        <w:contextualSpacing w:val="0"/>
        <w:jc w:val="both"/>
        <w:rPr>
          <w:rFonts w:ascii="Arial" w:hAnsi="Arial" w:cs="Arial"/>
          <w:bCs/>
          <w:color w:val="0000FF"/>
          <w:sz w:val="18"/>
          <w:szCs w:val="18"/>
        </w:rPr>
      </w:pPr>
      <w:bookmarkStart w:id="13" w:name="_Hlk100210093"/>
      <w:r w:rsidRPr="00F06AB8">
        <w:rPr>
          <w:rFonts w:ascii="Arial" w:hAnsi="Arial" w:cs="Arial"/>
          <w:bCs/>
          <w:sz w:val="18"/>
          <w:szCs w:val="18"/>
        </w:rPr>
        <w:t>Beneficjentem gwarancji lub poręczenia jest: Polska Grupa Górnicza S.A. ul. Powstańców 30, 40-039 Katowice</w:t>
      </w:r>
    </w:p>
    <w:p w14:paraId="42D23054" w14:textId="77777777" w:rsidR="00F13DFD" w:rsidRPr="00F06AB8" w:rsidRDefault="000D2865" w:rsidP="00F37DD2">
      <w:pPr>
        <w:pStyle w:val="Akapitzlist"/>
        <w:numPr>
          <w:ilvl w:val="0"/>
          <w:numId w:val="8"/>
        </w:numPr>
        <w:contextualSpacing w:val="0"/>
        <w:jc w:val="both"/>
        <w:rPr>
          <w:rFonts w:ascii="Arial" w:hAnsi="Arial" w:cs="Arial"/>
          <w:bCs/>
          <w:sz w:val="18"/>
          <w:szCs w:val="18"/>
        </w:rPr>
      </w:pPr>
      <w:r w:rsidRPr="00F06AB8">
        <w:rPr>
          <w:rFonts w:ascii="Arial" w:hAnsi="Arial" w:cs="Arial"/>
          <w:bCs/>
          <w:sz w:val="18"/>
          <w:szCs w:val="18"/>
        </w:rPr>
        <w:t xml:space="preserve">Zwrot lub zatrzymanie wadium nastąpi zgodnie z przepisami </w:t>
      </w:r>
      <w:r w:rsidR="00127C46" w:rsidRPr="00F06AB8">
        <w:rPr>
          <w:rFonts w:ascii="Arial" w:hAnsi="Arial" w:cs="Arial"/>
          <w:bCs/>
          <w:sz w:val="18"/>
          <w:szCs w:val="18"/>
        </w:rPr>
        <w:t>art. 98</w:t>
      </w:r>
      <w:r w:rsidRPr="00F06AB8">
        <w:rPr>
          <w:rFonts w:ascii="Arial" w:hAnsi="Arial" w:cs="Arial"/>
          <w:bCs/>
          <w:sz w:val="18"/>
          <w:szCs w:val="18"/>
        </w:rPr>
        <w:t xml:space="preserve"> </w:t>
      </w:r>
      <w:r w:rsidR="00127C46" w:rsidRPr="00F06AB8">
        <w:rPr>
          <w:rFonts w:ascii="Arial" w:hAnsi="Arial" w:cs="Arial"/>
          <w:bCs/>
          <w:sz w:val="18"/>
          <w:szCs w:val="18"/>
        </w:rPr>
        <w:t xml:space="preserve">ustawy </w:t>
      </w:r>
      <w:proofErr w:type="spellStart"/>
      <w:r w:rsidR="00127C46" w:rsidRPr="00F06AB8">
        <w:rPr>
          <w:rFonts w:ascii="Arial" w:hAnsi="Arial" w:cs="Arial"/>
          <w:bCs/>
          <w:sz w:val="18"/>
          <w:szCs w:val="18"/>
        </w:rPr>
        <w:t>Pzp</w:t>
      </w:r>
      <w:proofErr w:type="spellEnd"/>
      <w:r w:rsidRPr="00F06AB8">
        <w:rPr>
          <w:rFonts w:ascii="Arial" w:hAnsi="Arial" w:cs="Arial"/>
          <w:bCs/>
          <w:sz w:val="18"/>
          <w:szCs w:val="18"/>
        </w:rPr>
        <w:t xml:space="preserve">. </w:t>
      </w:r>
    </w:p>
    <w:bookmarkEnd w:id="13"/>
    <w:p w14:paraId="1494CEF9" w14:textId="77777777" w:rsidR="000D2865" w:rsidRPr="003D69A3" w:rsidRDefault="000D2865" w:rsidP="003D69A3">
      <w:pPr>
        <w:spacing w:line="360" w:lineRule="auto"/>
        <w:jc w:val="both"/>
        <w:rPr>
          <w:rFonts w:ascii="Arial" w:hAnsi="Arial" w:cs="Arial"/>
          <w:bCs/>
          <w:sz w:val="18"/>
          <w:szCs w:val="18"/>
        </w:rPr>
      </w:pPr>
    </w:p>
    <w:p w14:paraId="2BD4F2BC" w14:textId="125A4E13" w:rsidR="00F13DFD" w:rsidRPr="003D69A3" w:rsidRDefault="00127C46" w:rsidP="003D69A3">
      <w:pPr>
        <w:pStyle w:val="Nagwek1"/>
        <w:shd w:val="clear" w:color="auto" w:fill="D9D9D9" w:themeFill="background1" w:themeFillShade="D9"/>
        <w:spacing w:before="0" w:line="360" w:lineRule="auto"/>
        <w:jc w:val="both"/>
        <w:rPr>
          <w:rFonts w:ascii="Arial" w:hAnsi="Arial" w:cs="Arial"/>
          <w:color w:val="auto"/>
          <w:sz w:val="18"/>
          <w:szCs w:val="18"/>
        </w:rPr>
      </w:pPr>
      <w:bookmarkStart w:id="14" w:name="_Toc190683096"/>
      <w:r w:rsidRPr="003D69A3">
        <w:rPr>
          <w:rFonts w:ascii="Arial" w:hAnsi="Arial" w:cs="Arial"/>
          <w:color w:val="auto"/>
          <w:sz w:val="18"/>
          <w:szCs w:val="18"/>
        </w:rPr>
        <w:t xml:space="preserve">Część XI. </w:t>
      </w:r>
      <w:r w:rsidR="00F13DFD" w:rsidRPr="003D69A3">
        <w:rPr>
          <w:rFonts w:ascii="Arial" w:hAnsi="Arial" w:cs="Arial"/>
          <w:color w:val="auto"/>
          <w:sz w:val="18"/>
          <w:szCs w:val="18"/>
        </w:rPr>
        <w:t>Op</w:t>
      </w:r>
      <w:r w:rsidRPr="003D69A3">
        <w:rPr>
          <w:rFonts w:ascii="Arial" w:hAnsi="Arial" w:cs="Arial"/>
          <w:color w:val="auto"/>
          <w:sz w:val="18"/>
          <w:szCs w:val="18"/>
        </w:rPr>
        <w:t>is sposobu przygotowania oferty</w:t>
      </w:r>
      <w:bookmarkEnd w:id="14"/>
    </w:p>
    <w:p w14:paraId="3E350656" w14:textId="77777777" w:rsidR="00B17C0B" w:rsidRPr="003D69A3" w:rsidRDefault="00B17C0B" w:rsidP="003D69A3">
      <w:pPr>
        <w:spacing w:line="360" w:lineRule="auto"/>
        <w:jc w:val="both"/>
        <w:rPr>
          <w:rFonts w:ascii="Arial" w:hAnsi="Arial" w:cs="Arial"/>
          <w:b/>
          <w:sz w:val="18"/>
          <w:szCs w:val="18"/>
        </w:rPr>
      </w:pPr>
      <w:r w:rsidRPr="003D69A3">
        <w:rPr>
          <w:rFonts w:ascii="Arial" w:hAnsi="Arial" w:cs="Arial"/>
          <w:b/>
          <w:sz w:val="18"/>
          <w:szCs w:val="18"/>
        </w:rPr>
        <w:t>Wymagania ogólne</w:t>
      </w:r>
    </w:p>
    <w:p w14:paraId="1340E863" w14:textId="77777777" w:rsidR="00EF20B7" w:rsidRPr="003D69A3" w:rsidRDefault="00EF20B7" w:rsidP="003D69A3">
      <w:pPr>
        <w:pStyle w:val="Akapitzlist"/>
        <w:numPr>
          <w:ilvl w:val="0"/>
          <w:numId w:val="9"/>
        </w:numPr>
        <w:ind w:left="357" w:hanging="357"/>
        <w:contextualSpacing w:val="0"/>
        <w:jc w:val="both"/>
        <w:rPr>
          <w:rFonts w:ascii="Arial" w:hAnsi="Arial" w:cs="Arial"/>
          <w:bCs/>
          <w:sz w:val="18"/>
          <w:szCs w:val="18"/>
        </w:rPr>
      </w:pPr>
      <w:r w:rsidRPr="003D69A3">
        <w:rPr>
          <w:rFonts w:ascii="Arial" w:hAnsi="Arial" w:cs="Arial"/>
          <w:bCs/>
          <w:sz w:val="18"/>
          <w:szCs w:val="18"/>
        </w:rPr>
        <w:t xml:space="preserve">Wykonawca może złożyć jedną ofertę. </w:t>
      </w:r>
    </w:p>
    <w:p w14:paraId="3C1FDAF5" w14:textId="77777777" w:rsidR="00EF20B7" w:rsidRPr="003D69A3" w:rsidRDefault="00EF20B7" w:rsidP="003D69A3">
      <w:pPr>
        <w:pStyle w:val="Akapitzlist"/>
        <w:numPr>
          <w:ilvl w:val="0"/>
          <w:numId w:val="9"/>
        </w:numPr>
        <w:ind w:left="357" w:hanging="357"/>
        <w:contextualSpacing w:val="0"/>
        <w:jc w:val="both"/>
        <w:rPr>
          <w:rFonts w:ascii="Arial" w:hAnsi="Arial" w:cs="Arial"/>
          <w:bCs/>
          <w:sz w:val="18"/>
          <w:szCs w:val="18"/>
        </w:rPr>
      </w:pPr>
      <w:r w:rsidRPr="003D69A3">
        <w:rPr>
          <w:rFonts w:ascii="Arial" w:hAnsi="Arial" w:cs="Arial"/>
          <w:bCs/>
          <w:sz w:val="18"/>
          <w:szCs w:val="18"/>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2D1FBD4D" w14:textId="77777777" w:rsidR="00EF20B7" w:rsidRPr="003D69A3" w:rsidRDefault="00EF20B7" w:rsidP="003D69A3">
      <w:pPr>
        <w:pStyle w:val="Akapitzlist"/>
        <w:numPr>
          <w:ilvl w:val="0"/>
          <w:numId w:val="9"/>
        </w:numPr>
        <w:ind w:left="357" w:hanging="357"/>
        <w:contextualSpacing w:val="0"/>
        <w:jc w:val="both"/>
        <w:rPr>
          <w:rFonts w:ascii="Arial" w:hAnsi="Arial" w:cs="Arial"/>
          <w:bCs/>
          <w:sz w:val="18"/>
          <w:szCs w:val="18"/>
        </w:rPr>
      </w:pPr>
      <w:r w:rsidRPr="003D69A3">
        <w:rPr>
          <w:rFonts w:ascii="Arial" w:hAnsi="Arial" w:cs="Arial"/>
          <w:bCs/>
          <w:sz w:val="18"/>
          <w:szCs w:val="18"/>
        </w:rPr>
        <w:t>Ofertę Wykonawca sporządza pod rygorem nieważności w postaci elektronicznej i opatruje kwalifikowanym podpisem elektronicznym.</w:t>
      </w:r>
    </w:p>
    <w:p w14:paraId="35ADF3B6" w14:textId="77777777" w:rsidR="00EF20B7" w:rsidRPr="003D69A3" w:rsidRDefault="00EF20B7" w:rsidP="003D69A3">
      <w:pPr>
        <w:pStyle w:val="Akapitzlist"/>
        <w:numPr>
          <w:ilvl w:val="0"/>
          <w:numId w:val="9"/>
        </w:numPr>
        <w:ind w:left="357" w:hanging="357"/>
        <w:contextualSpacing w:val="0"/>
        <w:jc w:val="both"/>
        <w:rPr>
          <w:rFonts w:ascii="Arial" w:hAnsi="Arial" w:cs="Arial"/>
          <w:bCs/>
          <w:sz w:val="18"/>
          <w:szCs w:val="18"/>
        </w:rPr>
      </w:pPr>
      <w:r w:rsidRPr="003D69A3">
        <w:rPr>
          <w:rFonts w:ascii="Arial" w:hAnsi="Arial" w:cs="Arial"/>
          <w:bCs/>
          <w:sz w:val="18"/>
          <w:szCs w:val="18"/>
        </w:rPr>
        <w:t xml:space="preserve">Ofertę podpisuje osoba (osoby) uprawniona do reprezentowania Wykonawcy zgodnie z zasadami reprezentacji Wykonawcy lub zgodnie z udzielonym pełnomocnictwem. </w:t>
      </w:r>
    </w:p>
    <w:p w14:paraId="6D6B648E" w14:textId="77777777" w:rsidR="00EF20B7" w:rsidRPr="003D69A3" w:rsidRDefault="00EF20B7" w:rsidP="003D69A3">
      <w:pPr>
        <w:pStyle w:val="Akapitzlist"/>
        <w:numPr>
          <w:ilvl w:val="0"/>
          <w:numId w:val="9"/>
        </w:numPr>
        <w:spacing w:line="360" w:lineRule="auto"/>
        <w:contextualSpacing w:val="0"/>
        <w:jc w:val="both"/>
        <w:rPr>
          <w:rFonts w:ascii="Arial" w:hAnsi="Arial" w:cs="Arial"/>
          <w:bCs/>
          <w:sz w:val="18"/>
          <w:szCs w:val="18"/>
        </w:rPr>
      </w:pPr>
      <w:r w:rsidRPr="003D69A3">
        <w:rPr>
          <w:rFonts w:ascii="Arial" w:hAnsi="Arial" w:cs="Arial"/>
          <w:bCs/>
          <w:sz w:val="18"/>
          <w:szCs w:val="18"/>
        </w:rPr>
        <w:t>Wykonawca ponosi wszelkie koszty związane z przygotowaniem i złożeniem oferty.</w:t>
      </w:r>
    </w:p>
    <w:p w14:paraId="4BFD9AD0" w14:textId="77777777" w:rsidR="00EF20B7" w:rsidRPr="003D69A3" w:rsidRDefault="000A293D" w:rsidP="003D69A3">
      <w:pPr>
        <w:spacing w:line="360" w:lineRule="auto"/>
        <w:jc w:val="both"/>
        <w:rPr>
          <w:rFonts w:ascii="Arial" w:hAnsi="Arial" w:cs="Arial"/>
          <w:b/>
          <w:sz w:val="18"/>
          <w:szCs w:val="18"/>
        </w:rPr>
      </w:pPr>
      <w:r w:rsidRPr="003D69A3">
        <w:rPr>
          <w:rFonts w:ascii="Arial" w:hAnsi="Arial" w:cs="Arial"/>
          <w:b/>
          <w:sz w:val="18"/>
          <w:szCs w:val="18"/>
        </w:rPr>
        <w:t>Zawartość oferty</w:t>
      </w:r>
    </w:p>
    <w:p w14:paraId="5B2907E2" w14:textId="77777777" w:rsidR="000A293D" w:rsidRPr="003D69A3" w:rsidRDefault="009D64A2" w:rsidP="003D69A3">
      <w:pPr>
        <w:pStyle w:val="Akapitzlist"/>
        <w:numPr>
          <w:ilvl w:val="0"/>
          <w:numId w:val="9"/>
        </w:numPr>
        <w:contextualSpacing w:val="0"/>
        <w:jc w:val="both"/>
        <w:rPr>
          <w:rFonts w:ascii="Arial" w:hAnsi="Arial" w:cs="Arial"/>
          <w:bCs/>
          <w:sz w:val="18"/>
          <w:szCs w:val="18"/>
        </w:rPr>
      </w:pPr>
      <w:r w:rsidRPr="003D69A3">
        <w:rPr>
          <w:rFonts w:ascii="Arial" w:hAnsi="Arial" w:cs="Arial"/>
          <w:bCs/>
          <w:sz w:val="18"/>
          <w:szCs w:val="18"/>
        </w:rPr>
        <w:t>Oferta składa się z</w:t>
      </w:r>
      <w:r w:rsidR="000A293D" w:rsidRPr="003D69A3">
        <w:rPr>
          <w:rFonts w:ascii="Arial" w:hAnsi="Arial" w:cs="Arial"/>
          <w:bCs/>
          <w:sz w:val="18"/>
          <w:szCs w:val="18"/>
        </w:rPr>
        <w:t>:</w:t>
      </w:r>
    </w:p>
    <w:p w14:paraId="50205FA3" w14:textId="72F56D36" w:rsidR="000A293D" w:rsidRPr="003D69A3" w:rsidRDefault="000A293D" w:rsidP="003D69A3">
      <w:pPr>
        <w:pStyle w:val="Akapitzlist"/>
        <w:numPr>
          <w:ilvl w:val="1"/>
          <w:numId w:val="9"/>
        </w:numPr>
        <w:contextualSpacing w:val="0"/>
        <w:jc w:val="both"/>
        <w:rPr>
          <w:rFonts w:ascii="Arial" w:hAnsi="Arial" w:cs="Arial"/>
          <w:bCs/>
          <w:sz w:val="18"/>
          <w:szCs w:val="18"/>
        </w:rPr>
      </w:pPr>
      <w:bookmarkStart w:id="15" w:name="_Hlk100210122"/>
      <w:r w:rsidRPr="003D69A3">
        <w:rPr>
          <w:rFonts w:ascii="Arial" w:hAnsi="Arial" w:cs="Arial"/>
          <w:bCs/>
          <w:sz w:val="18"/>
          <w:szCs w:val="18"/>
        </w:rPr>
        <w:t>Formularz</w:t>
      </w:r>
      <w:r w:rsidR="009D64A2" w:rsidRPr="003D69A3">
        <w:rPr>
          <w:rFonts w:ascii="Arial" w:hAnsi="Arial" w:cs="Arial"/>
          <w:bCs/>
          <w:sz w:val="18"/>
          <w:szCs w:val="18"/>
        </w:rPr>
        <w:t>a</w:t>
      </w:r>
      <w:r w:rsidRPr="003D69A3">
        <w:rPr>
          <w:rFonts w:ascii="Arial" w:hAnsi="Arial" w:cs="Arial"/>
          <w:bCs/>
          <w:sz w:val="18"/>
          <w:szCs w:val="18"/>
        </w:rPr>
        <w:t xml:space="preserve"> Ofertow</w:t>
      </w:r>
      <w:r w:rsidR="009D64A2" w:rsidRPr="003D69A3">
        <w:rPr>
          <w:rFonts w:ascii="Arial" w:hAnsi="Arial" w:cs="Arial"/>
          <w:bCs/>
          <w:sz w:val="18"/>
          <w:szCs w:val="18"/>
        </w:rPr>
        <w:t>ego</w:t>
      </w:r>
      <w:r w:rsidR="0067534E" w:rsidRPr="003D69A3">
        <w:rPr>
          <w:rFonts w:ascii="Arial" w:hAnsi="Arial" w:cs="Arial"/>
          <w:bCs/>
          <w:sz w:val="18"/>
          <w:szCs w:val="18"/>
        </w:rPr>
        <w:t xml:space="preserve"> stanowiącego załącznik nr 2 do SWZ</w:t>
      </w:r>
      <w:r w:rsidR="009D64A2" w:rsidRPr="003D69A3">
        <w:rPr>
          <w:rFonts w:ascii="Arial" w:hAnsi="Arial" w:cs="Arial"/>
          <w:bCs/>
          <w:sz w:val="18"/>
          <w:szCs w:val="18"/>
        </w:rPr>
        <w:t xml:space="preserve">; Formularz ofertowy dostępny jest </w:t>
      </w:r>
      <w:r w:rsidRPr="003D69A3">
        <w:rPr>
          <w:rFonts w:ascii="Arial" w:hAnsi="Arial" w:cs="Arial"/>
          <w:bCs/>
          <w:sz w:val="18"/>
          <w:szCs w:val="18"/>
        </w:rPr>
        <w:t>na platformie EFO,</w:t>
      </w:r>
    </w:p>
    <w:bookmarkEnd w:id="15"/>
    <w:p w14:paraId="0501D7B2" w14:textId="37A30383" w:rsidR="000A293D" w:rsidRPr="003D69A3" w:rsidRDefault="000A293D" w:rsidP="003D69A3">
      <w:pPr>
        <w:pStyle w:val="Akapitzlist"/>
        <w:numPr>
          <w:ilvl w:val="1"/>
          <w:numId w:val="9"/>
        </w:numPr>
        <w:contextualSpacing w:val="0"/>
        <w:jc w:val="both"/>
        <w:rPr>
          <w:rFonts w:ascii="Arial" w:hAnsi="Arial" w:cs="Arial"/>
          <w:bCs/>
          <w:sz w:val="18"/>
          <w:szCs w:val="18"/>
        </w:rPr>
      </w:pPr>
      <w:r w:rsidRPr="003D69A3">
        <w:rPr>
          <w:rFonts w:ascii="Arial" w:hAnsi="Arial" w:cs="Arial"/>
          <w:bCs/>
          <w:sz w:val="18"/>
          <w:szCs w:val="18"/>
        </w:rPr>
        <w:t>Zobowiązania podmiot</w:t>
      </w:r>
      <w:r w:rsidR="004674A4" w:rsidRPr="003D69A3">
        <w:rPr>
          <w:rFonts w:ascii="Arial" w:hAnsi="Arial" w:cs="Arial"/>
          <w:bCs/>
          <w:sz w:val="18"/>
          <w:szCs w:val="18"/>
        </w:rPr>
        <w:t>u</w:t>
      </w:r>
      <w:r w:rsidRPr="003D69A3">
        <w:rPr>
          <w:rFonts w:ascii="Arial" w:hAnsi="Arial" w:cs="Arial"/>
          <w:bCs/>
          <w:sz w:val="18"/>
          <w:szCs w:val="18"/>
        </w:rPr>
        <w:t xml:space="preserve"> udostępni</w:t>
      </w:r>
      <w:r w:rsidR="004674A4" w:rsidRPr="003D69A3">
        <w:rPr>
          <w:rFonts w:ascii="Arial" w:hAnsi="Arial" w:cs="Arial"/>
          <w:bCs/>
          <w:sz w:val="18"/>
          <w:szCs w:val="18"/>
        </w:rPr>
        <w:t>ającego</w:t>
      </w:r>
      <w:r w:rsidRPr="003D69A3">
        <w:rPr>
          <w:rFonts w:ascii="Arial" w:hAnsi="Arial" w:cs="Arial"/>
          <w:bCs/>
          <w:sz w:val="18"/>
          <w:szCs w:val="18"/>
        </w:rPr>
        <w:t xml:space="preserve"> zasob</w:t>
      </w:r>
      <w:r w:rsidR="004674A4" w:rsidRPr="003D69A3">
        <w:rPr>
          <w:rFonts w:ascii="Arial" w:hAnsi="Arial" w:cs="Arial"/>
          <w:bCs/>
          <w:sz w:val="18"/>
          <w:szCs w:val="18"/>
        </w:rPr>
        <w:t>y</w:t>
      </w:r>
      <w:r w:rsidR="007D6C99" w:rsidRPr="003D69A3">
        <w:rPr>
          <w:rFonts w:ascii="Arial" w:hAnsi="Arial" w:cs="Arial"/>
          <w:bCs/>
          <w:sz w:val="18"/>
          <w:szCs w:val="18"/>
        </w:rPr>
        <w:t xml:space="preserve"> do oddania wykonawcy do dyspozycji zasobów niezbędnych do realizacji zamówienia,</w:t>
      </w:r>
      <w:r w:rsidRPr="003D69A3">
        <w:rPr>
          <w:rFonts w:ascii="Arial" w:hAnsi="Arial" w:cs="Arial"/>
          <w:bCs/>
          <w:sz w:val="18"/>
          <w:szCs w:val="18"/>
        </w:rPr>
        <w:t xml:space="preserve"> o ile </w:t>
      </w:r>
      <w:r w:rsidR="005A0239" w:rsidRPr="003D69A3">
        <w:rPr>
          <w:rFonts w:ascii="Arial" w:hAnsi="Arial" w:cs="Arial"/>
          <w:bCs/>
          <w:sz w:val="18"/>
          <w:szCs w:val="18"/>
        </w:rPr>
        <w:t>w</w:t>
      </w:r>
      <w:r w:rsidRPr="003D69A3">
        <w:rPr>
          <w:rFonts w:ascii="Arial" w:hAnsi="Arial" w:cs="Arial"/>
          <w:bCs/>
          <w:sz w:val="18"/>
          <w:szCs w:val="18"/>
        </w:rPr>
        <w:t>ykonawca polega na takich zasobach w celu wykazania spełnienia warunków</w:t>
      </w:r>
      <w:r w:rsidR="0024364C" w:rsidRPr="003D69A3">
        <w:rPr>
          <w:rFonts w:ascii="Arial" w:hAnsi="Arial" w:cs="Arial"/>
          <w:bCs/>
          <w:sz w:val="18"/>
          <w:szCs w:val="18"/>
        </w:rPr>
        <w:t xml:space="preserve"> zgodnie z </w:t>
      </w:r>
      <w:r w:rsidR="0024364C" w:rsidRPr="00191249">
        <w:rPr>
          <w:rFonts w:ascii="Arial" w:hAnsi="Arial" w:cs="Arial"/>
          <w:b/>
          <w:sz w:val="18"/>
          <w:szCs w:val="18"/>
        </w:rPr>
        <w:t>Załącznikiem nr 3.4</w:t>
      </w:r>
      <w:r w:rsidR="0024364C" w:rsidRPr="003D69A3">
        <w:rPr>
          <w:rFonts w:ascii="Arial" w:hAnsi="Arial" w:cs="Arial"/>
          <w:bCs/>
          <w:sz w:val="18"/>
          <w:szCs w:val="18"/>
        </w:rPr>
        <w:t xml:space="preserve"> do SWZ</w:t>
      </w:r>
      <w:r w:rsidR="00873A0D" w:rsidRPr="003D69A3">
        <w:rPr>
          <w:rFonts w:ascii="Arial" w:hAnsi="Arial" w:cs="Arial"/>
          <w:bCs/>
          <w:sz w:val="18"/>
          <w:szCs w:val="18"/>
        </w:rPr>
        <w:t>,</w:t>
      </w:r>
      <w:r w:rsidR="00E90E7B" w:rsidRPr="003D69A3">
        <w:rPr>
          <w:rFonts w:ascii="Arial" w:hAnsi="Arial" w:cs="Arial"/>
          <w:bCs/>
          <w:sz w:val="18"/>
          <w:szCs w:val="18"/>
        </w:rPr>
        <w:t xml:space="preserve"> </w:t>
      </w:r>
    </w:p>
    <w:p w14:paraId="32BC7539" w14:textId="77777777" w:rsidR="000A293D" w:rsidRPr="003D69A3" w:rsidRDefault="000A293D" w:rsidP="003D69A3">
      <w:pPr>
        <w:pStyle w:val="Akapitzlist"/>
        <w:numPr>
          <w:ilvl w:val="1"/>
          <w:numId w:val="9"/>
        </w:numPr>
        <w:contextualSpacing w:val="0"/>
        <w:jc w:val="both"/>
        <w:rPr>
          <w:rFonts w:ascii="Arial" w:hAnsi="Arial" w:cs="Arial"/>
          <w:bCs/>
          <w:sz w:val="18"/>
          <w:szCs w:val="18"/>
        </w:rPr>
      </w:pPr>
      <w:r w:rsidRPr="003D69A3">
        <w:rPr>
          <w:rFonts w:ascii="Arial" w:hAnsi="Arial" w:cs="Arial"/>
          <w:bCs/>
          <w:sz w:val="18"/>
          <w:szCs w:val="18"/>
        </w:rPr>
        <w:t>Dokument</w:t>
      </w:r>
      <w:r w:rsidR="00D0729E" w:rsidRPr="003D69A3">
        <w:rPr>
          <w:rFonts w:ascii="Arial" w:hAnsi="Arial" w:cs="Arial"/>
          <w:bCs/>
          <w:sz w:val="18"/>
          <w:szCs w:val="18"/>
        </w:rPr>
        <w:t>u</w:t>
      </w:r>
      <w:r w:rsidR="00210345" w:rsidRPr="003D69A3">
        <w:rPr>
          <w:rFonts w:ascii="Arial" w:hAnsi="Arial" w:cs="Arial"/>
          <w:bCs/>
          <w:sz w:val="18"/>
          <w:szCs w:val="18"/>
        </w:rPr>
        <w:t xml:space="preserve"> potwierdzającego</w:t>
      </w:r>
      <w:r w:rsidRPr="003D69A3">
        <w:rPr>
          <w:rFonts w:ascii="Arial" w:hAnsi="Arial" w:cs="Arial"/>
          <w:bCs/>
          <w:sz w:val="18"/>
          <w:szCs w:val="18"/>
        </w:rPr>
        <w:t xml:space="preserve"> zasady reprezentacji wykonawcy</w:t>
      </w:r>
      <w:r w:rsidR="00D0729E" w:rsidRPr="003D69A3">
        <w:rPr>
          <w:rFonts w:ascii="Arial" w:hAnsi="Arial" w:cs="Arial"/>
          <w:bCs/>
          <w:sz w:val="18"/>
          <w:szCs w:val="18"/>
        </w:rPr>
        <w:t>,</w:t>
      </w:r>
      <w:r w:rsidR="00EB3858" w:rsidRPr="003D69A3">
        <w:rPr>
          <w:rFonts w:ascii="Arial" w:hAnsi="Arial" w:cs="Arial"/>
          <w:bCs/>
          <w:sz w:val="18"/>
          <w:szCs w:val="18"/>
        </w:rPr>
        <w:t xml:space="preserve"> Zamawiający nie wymaga złożenia tego dokumentu o ile</w:t>
      </w:r>
      <w:r w:rsidRPr="003D69A3">
        <w:rPr>
          <w:rFonts w:ascii="Arial" w:hAnsi="Arial" w:cs="Arial"/>
          <w:bCs/>
          <w:sz w:val="18"/>
          <w:szCs w:val="18"/>
        </w:rPr>
        <w:t xml:space="preserve"> jest on dostępny w publicznych, otwartych bezpłatnych elektronicznych bazach danych</w:t>
      </w:r>
      <w:r w:rsidR="00210345" w:rsidRPr="003D69A3">
        <w:rPr>
          <w:rFonts w:ascii="Arial" w:hAnsi="Arial" w:cs="Arial"/>
          <w:bCs/>
          <w:sz w:val="18"/>
          <w:szCs w:val="18"/>
        </w:rPr>
        <w:t xml:space="preserve"> (np. KRS, </w:t>
      </w:r>
      <w:proofErr w:type="spellStart"/>
      <w:r w:rsidR="00210345" w:rsidRPr="003D69A3">
        <w:rPr>
          <w:rFonts w:ascii="Arial" w:hAnsi="Arial" w:cs="Arial"/>
          <w:bCs/>
          <w:sz w:val="18"/>
          <w:szCs w:val="18"/>
        </w:rPr>
        <w:t>CEiIDG</w:t>
      </w:r>
      <w:proofErr w:type="spellEnd"/>
      <w:r w:rsidR="00210345" w:rsidRPr="003D69A3">
        <w:rPr>
          <w:rFonts w:ascii="Arial" w:hAnsi="Arial" w:cs="Arial"/>
          <w:bCs/>
          <w:sz w:val="18"/>
          <w:szCs w:val="18"/>
        </w:rPr>
        <w:t>, a w przypadku innych</w:t>
      </w:r>
      <w:r w:rsidR="00E95CD8" w:rsidRPr="003D69A3">
        <w:rPr>
          <w:rFonts w:ascii="Arial" w:hAnsi="Arial" w:cs="Arial"/>
          <w:bCs/>
          <w:sz w:val="18"/>
          <w:szCs w:val="18"/>
        </w:rPr>
        <w:t xml:space="preserve"> baz</w:t>
      </w:r>
      <w:r w:rsidR="00210345" w:rsidRPr="003D69A3">
        <w:rPr>
          <w:rFonts w:ascii="Arial" w:hAnsi="Arial" w:cs="Arial"/>
          <w:bCs/>
          <w:sz w:val="18"/>
          <w:szCs w:val="18"/>
        </w:rPr>
        <w:t xml:space="preserve"> – wskazanych przez wykonawcę w ofercie)</w:t>
      </w:r>
      <w:r w:rsidRPr="003D69A3">
        <w:rPr>
          <w:rFonts w:ascii="Arial" w:hAnsi="Arial" w:cs="Arial"/>
          <w:bCs/>
          <w:sz w:val="18"/>
          <w:szCs w:val="18"/>
        </w:rPr>
        <w:t>.</w:t>
      </w:r>
      <w:r w:rsidR="00EB3858" w:rsidRPr="003D69A3">
        <w:rPr>
          <w:rFonts w:ascii="Arial" w:hAnsi="Arial" w:cs="Arial"/>
          <w:bCs/>
          <w:sz w:val="18"/>
          <w:szCs w:val="18"/>
        </w:rPr>
        <w:t xml:space="preserve"> </w:t>
      </w:r>
      <w:r w:rsidRPr="003D69A3">
        <w:rPr>
          <w:rFonts w:ascii="Arial" w:hAnsi="Arial" w:cs="Arial"/>
          <w:bCs/>
          <w:sz w:val="18"/>
          <w:szCs w:val="18"/>
        </w:rPr>
        <w:t>W przypadku wskazania bazy danych, w której dokumenty są dostępne w innym języku niż polski, Zamawiający może po ich pobraniu wezwać Wykonawcę do przedstawienia tłumaczenia dokumentu na język polski</w:t>
      </w:r>
      <w:r w:rsidR="00775E5A" w:rsidRPr="003D69A3">
        <w:rPr>
          <w:rFonts w:ascii="Arial" w:hAnsi="Arial" w:cs="Arial"/>
          <w:bCs/>
          <w:sz w:val="18"/>
          <w:szCs w:val="18"/>
        </w:rPr>
        <w:t>,</w:t>
      </w:r>
    </w:p>
    <w:p w14:paraId="02E9CFF9" w14:textId="77777777" w:rsidR="000A293D" w:rsidRPr="003D69A3" w:rsidRDefault="000A293D" w:rsidP="003D69A3">
      <w:pPr>
        <w:pStyle w:val="Akapitzlist"/>
        <w:numPr>
          <w:ilvl w:val="1"/>
          <w:numId w:val="9"/>
        </w:numPr>
        <w:contextualSpacing w:val="0"/>
        <w:jc w:val="both"/>
        <w:rPr>
          <w:rFonts w:ascii="Arial" w:hAnsi="Arial" w:cs="Arial"/>
          <w:bCs/>
          <w:sz w:val="18"/>
          <w:szCs w:val="18"/>
        </w:rPr>
      </w:pPr>
      <w:r w:rsidRPr="003D69A3">
        <w:rPr>
          <w:rFonts w:ascii="Arial" w:hAnsi="Arial" w:cs="Arial"/>
          <w:bCs/>
          <w:sz w:val="18"/>
          <w:szCs w:val="18"/>
        </w:rPr>
        <w:t>Pełnomocnictw</w:t>
      </w:r>
      <w:r w:rsidR="00873BE1" w:rsidRPr="003D69A3">
        <w:rPr>
          <w:rFonts w:ascii="Arial" w:hAnsi="Arial" w:cs="Arial"/>
          <w:bCs/>
          <w:sz w:val="18"/>
          <w:szCs w:val="18"/>
        </w:rPr>
        <w:t>a</w:t>
      </w:r>
      <w:r w:rsidR="00EB3858" w:rsidRPr="003D69A3">
        <w:rPr>
          <w:rFonts w:ascii="Arial" w:hAnsi="Arial" w:cs="Arial"/>
          <w:bCs/>
          <w:sz w:val="18"/>
          <w:szCs w:val="18"/>
        </w:rPr>
        <w:t xml:space="preserve"> wskazujące</w:t>
      </w:r>
      <w:r w:rsidR="00210345" w:rsidRPr="003D69A3">
        <w:rPr>
          <w:rFonts w:ascii="Arial" w:hAnsi="Arial" w:cs="Arial"/>
          <w:bCs/>
          <w:sz w:val="18"/>
          <w:szCs w:val="18"/>
        </w:rPr>
        <w:t>go</w:t>
      </w:r>
      <w:r w:rsidR="00EB3858" w:rsidRPr="003D69A3">
        <w:rPr>
          <w:rFonts w:ascii="Arial" w:hAnsi="Arial" w:cs="Arial"/>
          <w:bCs/>
          <w:sz w:val="18"/>
          <w:szCs w:val="18"/>
        </w:rPr>
        <w:t xml:space="preserve"> pełnomocnika wykonawców występujących wspólnie</w:t>
      </w:r>
      <w:r w:rsidR="00775E5A" w:rsidRPr="003D69A3">
        <w:rPr>
          <w:rFonts w:ascii="Arial" w:hAnsi="Arial" w:cs="Arial"/>
          <w:bCs/>
          <w:sz w:val="18"/>
          <w:szCs w:val="18"/>
        </w:rPr>
        <w:t xml:space="preserve"> (w wypadku złożenia oferty przez </w:t>
      </w:r>
      <w:r w:rsidR="00210345" w:rsidRPr="003D69A3">
        <w:rPr>
          <w:rFonts w:ascii="Arial" w:hAnsi="Arial" w:cs="Arial"/>
          <w:bCs/>
          <w:sz w:val="18"/>
          <w:szCs w:val="18"/>
        </w:rPr>
        <w:t>konsorcjum</w:t>
      </w:r>
      <w:r w:rsidR="00775E5A" w:rsidRPr="003D69A3">
        <w:rPr>
          <w:rFonts w:ascii="Arial" w:hAnsi="Arial" w:cs="Arial"/>
          <w:bCs/>
          <w:sz w:val="18"/>
          <w:szCs w:val="18"/>
        </w:rPr>
        <w:t>),</w:t>
      </w:r>
    </w:p>
    <w:p w14:paraId="5EDC22C7" w14:textId="77777777" w:rsidR="00775E5A" w:rsidRPr="003D69A3" w:rsidRDefault="00775E5A" w:rsidP="003D69A3">
      <w:pPr>
        <w:pStyle w:val="Akapitzlist"/>
        <w:numPr>
          <w:ilvl w:val="1"/>
          <w:numId w:val="9"/>
        </w:numPr>
        <w:contextualSpacing w:val="0"/>
        <w:jc w:val="both"/>
        <w:rPr>
          <w:rFonts w:ascii="Arial" w:hAnsi="Arial" w:cs="Arial"/>
          <w:bCs/>
          <w:sz w:val="18"/>
          <w:szCs w:val="18"/>
        </w:rPr>
      </w:pPr>
      <w:r w:rsidRPr="003D69A3">
        <w:rPr>
          <w:rFonts w:ascii="Arial" w:hAnsi="Arial" w:cs="Arial"/>
          <w:bCs/>
          <w:sz w:val="18"/>
          <w:szCs w:val="18"/>
        </w:rPr>
        <w:t>Pełnomocnictw</w:t>
      </w:r>
      <w:r w:rsidR="00873BE1" w:rsidRPr="003D69A3">
        <w:rPr>
          <w:rFonts w:ascii="Arial" w:hAnsi="Arial" w:cs="Arial"/>
          <w:bCs/>
          <w:sz w:val="18"/>
          <w:szCs w:val="18"/>
        </w:rPr>
        <w:t>a</w:t>
      </w:r>
      <w:r w:rsidRPr="003D69A3">
        <w:rPr>
          <w:rFonts w:ascii="Arial" w:hAnsi="Arial" w:cs="Arial"/>
          <w:bCs/>
          <w:sz w:val="18"/>
          <w:szCs w:val="18"/>
        </w:rPr>
        <w:t xml:space="preserve"> do podpisania oferty (w przypadku posługiwania się </w:t>
      </w:r>
      <w:r w:rsidR="00473C39" w:rsidRPr="003D69A3">
        <w:rPr>
          <w:rFonts w:ascii="Arial" w:hAnsi="Arial" w:cs="Arial"/>
          <w:bCs/>
          <w:sz w:val="18"/>
          <w:szCs w:val="18"/>
        </w:rPr>
        <w:t>pełnomocnikiem</w:t>
      </w:r>
      <w:r w:rsidRPr="003D69A3">
        <w:rPr>
          <w:rFonts w:ascii="Arial" w:hAnsi="Arial" w:cs="Arial"/>
          <w:bCs/>
          <w:sz w:val="18"/>
          <w:szCs w:val="18"/>
        </w:rPr>
        <w:t>),</w:t>
      </w:r>
    </w:p>
    <w:p w14:paraId="3E2F034A" w14:textId="31E8CC40" w:rsidR="00EF20B7" w:rsidRPr="003D69A3" w:rsidRDefault="000A293D" w:rsidP="003D69A3">
      <w:pPr>
        <w:pStyle w:val="Akapitzlist"/>
        <w:numPr>
          <w:ilvl w:val="1"/>
          <w:numId w:val="9"/>
        </w:numPr>
        <w:contextualSpacing w:val="0"/>
        <w:jc w:val="both"/>
        <w:rPr>
          <w:rFonts w:ascii="Arial" w:hAnsi="Arial" w:cs="Arial"/>
          <w:bCs/>
          <w:sz w:val="18"/>
          <w:szCs w:val="18"/>
        </w:rPr>
      </w:pPr>
      <w:r w:rsidRPr="003D69A3">
        <w:rPr>
          <w:rFonts w:ascii="Arial" w:hAnsi="Arial" w:cs="Arial"/>
          <w:bCs/>
          <w:sz w:val="18"/>
          <w:szCs w:val="18"/>
        </w:rPr>
        <w:t>Informacj</w:t>
      </w:r>
      <w:r w:rsidR="00873BE1" w:rsidRPr="003D69A3">
        <w:rPr>
          <w:rFonts w:ascii="Arial" w:hAnsi="Arial" w:cs="Arial"/>
          <w:bCs/>
          <w:sz w:val="18"/>
          <w:szCs w:val="18"/>
        </w:rPr>
        <w:t>i</w:t>
      </w:r>
      <w:r w:rsidRPr="003D69A3">
        <w:rPr>
          <w:rFonts w:ascii="Arial" w:hAnsi="Arial" w:cs="Arial"/>
          <w:bCs/>
          <w:sz w:val="18"/>
          <w:szCs w:val="18"/>
        </w:rPr>
        <w:t xml:space="preserve"> o częściach zamówienia, które Wykonawca zamierza powierzyć do realizacji podwykonawcom</w:t>
      </w:r>
      <w:r w:rsidR="00775E5A" w:rsidRPr="003D69A3">
        <w:rPr>
          <w:rFonts w:ascii="Arial" w:hAnsi="Arial" w:cs="Arial"/>
          <w:bCs/>
          <w:sz w:val="18"/>
          <w:szCs w:val="18"/>
        </w:rPr>
        <w:t xml:space="preserve"> sporządzoną zgodnie z </w:t>
      </w:r>
      <w:r w:rsidR="00775E5A" w:rsidRPr="003D69A3">
        <w:rPr>
          <w:rFonts w:ascii="Arial" w:hAnsi="Arial" w:cs="Arial"/>
          <w:b/>
          <w:sz w:val="18"/>
          <w:szCs w:val="18"/>
        </w:rPr>
        <w:t xml:space="preserve">Załącznikiem nr </w:t>
      </w:r>
      <w:r w:rsidR="0078720F" w:rsidRPr="003D69A3">
        <w:rPr>
          <w:rFonts w:ascii="Arial" w:hAnsi="Arial" w:cs="Arial"/>
          <w:b/>
          <w:sz w:val="18"/>
          <w:szCs w:val="18"/>
        </w:rPr>
        <w:t>3.1</w:t>
      </w:r>
      <w:r w:rsidR="00775E5A" w:rsidRPr="003D69A3">
        <w:rPr>
          <w:rFonts w:ascii="Arial" w:hAnsi="Arial" w:cs="Arial"/>
          <w:b/>
          <w:sz w:val="18"/>
          <w:szCs w:val="18"/>
        </w:rPr>
        <w:t xml:space="preserve"> </w:t>
      </w:r>
      <w:r w:rsidR="00775E5A" w:rsidRPr="003D69A3">
        <w:rPr>
          <w:rFonts w:ascii="Arial" w:hAnsi="Arial" w:cs="Arial"/>
          <w:bCs/>
          <w:sz w:val="18"/>
          <w:szCs w:val="18"/>
        </w:rPr>
        <w:t>do SWZ</w:t>
      </w:r>
      <w:r w:rsidR="00AB5BC6" w:rsidRPr="003D69A3">
        <w:rPr>
          <w:rFonts w:ascii="Arial" w:hAnsi="Arial" w:cs="Arial"/>
          <w:bCs/>
          <w:sz w:val="18"/>
          <w:szCs w:val="18"/>
        </w:rPr>
        <w:t>.</w:t>
      </w:r>
    </w:p>
    <w:p w14:paraId="2C9DF3F1" w14:textId="5343C1B6" w:rsidR="00112973" w:rsidRPr="003D69A3" w:rsidRDefault="00112973" w:rsidP="003D69A3">
      <w:pPr>
        <w:pStyle w:val="Akapitzlist"/>
        <w:numPr>
          <w:ilvl w:val="1"/>
          <w:numId w:val="9"/>
        </w:numPr>
        <w:contextualSpacing w:val="0"/>
        <w:jc w:val="both"/>
        <w:rPr>
          <w:rFonts w:ascii="Arial" w:hAnsi="Arial" w:cs="Arial"/>
          <w:bCs/>
          <w:sz w:val="18"/>
          <w:szCs w:val="18"/>
        </w:rPr>
      </w:pPr>
      <w:r w:rsidRPr="003D69A3">
        <w:rPr>
          <w:rFonts w:ascii="Arial" w:hAnsi="Arial" w:cs="Arial"/>
          <w:bCs/>
          <w:sz w:val="18"/>
          <w:szCs w:val="18"/>
        </w:rPr>
        <w:t>Informacji o powstaniu u zamawiającego obowiązku podatkowego zgodnie z ustawą z 11.03.2004r. o podatku od towarów i usług (jeżeli dotyczy)</w:t>
      </w:r>
      <w:r w:rsidR="0078720F" w:rsidRPr="003D69A3">
        <w:rPr>
          <w:rFonts w:ascii="Arial" w:hAnsi="Arial" w:cs="Arial"/>
          <w:bCs/>
          <w:sz w:val="18"/>
          <w:szCs w:val="18"/>
        </w:rPr>
        <w:t xml:space="preserve">. Wzór informacji stanowi </w:t>
      </w:r>
      <w:r w:rsidR="0078720F" w:rsidRPr="003D69A3">
        <w:rPr>
          <w:rFonts w:ascii="Arial" w:hAnsi="Arial" w:cs="Arial"/>
          <w:b/>
          <w:sz w:val="18"/>
          <w:szCs w:val="18"/>
        </w:rPr>
        <w:t xml:space="preserve">Załącznik nr 3.2 </w:t>
      </w:r>
      <w:r w:rsidR="0078720F" w:rsidRPr="003D69A3">
        <w:rPr>
          <w:rFonts w:ascii="Arial" w:hAnsi="Arial" w:cs="Arial"/>
          <w:bCs/>
          <w:sz w:val="18"/>
          <w:szCs w:val="18"/>
        </w:rPr>
        <w:t>do SWZ.</w:t>
      </w:r>
    </w:p>
    <w:p w14:paraId="0C064D31" w14:textId="77777777" w:rsidR="00554D83" w:rsidRPr="003D69A3" w:rsidRDefault="00554D83" w:rsidP="003D69A3">
      <w:pPr>
        <w:pStyle w:val="Akapitzlist"/>
        <w:numPr>
          <w:ilvl w:val="1"/>
          <w:numId w:val="9"/>
        </w:numPr>
        <w:contextualSpacing w:val="0"/>
        <w:jc w:val="both"/>
        <w:rPr>
          <w:rFonts w:ascii="Arial" w:hAnsi="Arial" w:cs="Arial"/>
          <w:bCs/>
          <w:sz w:val="18"/>
          <w:szCs w:val="18"/>
        </w:rPr>
      </w:pPr>
      <w:r w:rsidRPr="003D69A3">
        <w:rPr>
          <w:rFonts w:ascii="Arial" w:hAnsi="Arial" w:cs="Arial"/>
          <w:bCs/>
          <w:sz w:val="18"/>
          <w:szCs w:val="18"/>
        </w:rPr>
        <w:t>Przedmiotowych środków dowodowych:</w:t>
      </w:r>
    </w:p>
    <w:p w14:paraId="68CC0F83" w14:textId="25AC48D5" w:rsidR="00554D83" w:rsidRPr="003D69A3" w:rsidRDefault="00554D83" w:rsidP="003D69A3">
      <w:pPr>
        <w:pStyle w:val="Akapitzlist"/>
        <w:numPr>
          <w:ilvl w:val="2"/>
          <w:numId w:val="9"/>
        </w:numPr>
        <w:jc w:val="both"/>
        <w:rPr>
          <w:rFonts w:ascii="Arial" w:hAnsi="Arial" w:cs="Arial"/>
          <w:bCs/>
          <w:iCs/>
          <w:sz w:val="18"/>
          <w:szCs w:val="18"/>
        </w:rPr>
      </w:pPr>
      <w:r w:rsidRPr="003D69A3">
        <w:rPr>
          <w:rFonts w:ascii="Arial" w:hAnsi="Arial" w:cs="Arial"/>
          <w:sz w:val="18"/>
          <w:szCs w:val="18"/>
        </w:rPr>
        <w:t>Wykaz spełnienia istotnych dla Zamawiającego wymagań i parametrów techniczno-użytkowych, zgodnie ze wzorem stanowiącym Załącznik nr 1.2 do SWZ</w:t>
      </w:r>
    </w:p>
    <w:p w14:paraId="777C1610" w14:textId="77777777" w:rsidR="00554D83" w:rsidRPr="003D69A3" w:rsidRDefault="00554D83" w:rsidP="003D69A3">
      <w:pPr>
        <w:pStyle w:val="Akapitzlist"/>
        <w:numPr>
          <w:ilvl w:val="2"/>
          <w:numId w:val="9"/>
        </w:numPr>
        <w:jc w:val="both"/>
        <w:rPr>
          <w:rFonts w:ascii="Arial" w:hAnsi="Arial" w:cs="Arial"/>
          <w:bCs/>
          <w:iCs/>
          <w:sz w:val="18"/>
          <w:szCs w:val="18"/>
        </w:rPr>
      </w:pPr>
      <w:r w:rsidRPr="003D69A3">
        <w:rPr>
          <w:rFonts w:ascii="Arial" w:hAnsi="Arial" w:cs="Arial"/>
          <w:bCs/>
          <w:sz w:val="18"/>
          <w:szCs w:val="18"/>
        </w:rPr>
        <w:t xml:space="preserve">Oświadczenia Wykonawcy dotyczące przedmiotu zamówienia zgodnie z </w:t>
      </w:r>
      <w:r w:rsidRPr="00271F24">
        <w:rPr>
          <w:rFonts w:ascii="Arial" w:hAnsi="Arial" w:cs="Arial"/>
          <w:b/>
          <w:iCs/>
          <w:sz w:val="18"/>
          <w:szCs w:val="18"/>
        </w:rPr>
        <w:t>Załącznikiem nr 3.3</w:t>
      </w:r>
      <w:r w:rsidRPr="003D69A3">
        <w:rPr>
          <w:rFonts w:ascii="Arial" w:hAnsi="Arial" w:cs="Arial"/>
          <w:bCs/>
          <w:iCs/>
          <w:sz w:val="18"/>
          <w:szCs w:val="18"/>
        </w:rPr>
        <w:t xml:space="preserve"> do SWZ,</w:t>
      </w:r>
    </w:p>
    <w:p w14:paraId="6E675F38" w14:textId="77777777" w:rsidR="00554D83" w:rsidRPr="003D69A3" w:rsidRDefault="00554D83" w:rsidP="003D69A3">
      <w:pPr>
        <w:pStyle w:val="Akapitzlist"/>
        <w:numPr>
          <w:ilvl w:val="2"/>
          <w:numId w:val="9"/>
        </w:numPr>
        <w:jc w:val="both"/>
        <w:rPr>
          <w:rFonts w:ascii="Arial" w:hAnsi="Arial" w:cs="Arial"/>
          <w:bCs/>
          <w:iCs/>
          <w:sz w:val="18"/>
          <w:szCs w:val="18"/>
        </w:rPr>
      </w:pPr>
      <w:r w:rsidRPr="003D69A3">
        <w:rPr>
          <w:rFonts w:ascii="Arial" w:hAnsi="Arial" w:cs="Arial"/>
          <w:bCs/>
          <w:iCs/>
          <w:sz w:val="18"/>
          <w:szCs w:val="18"/>
        </w:rPr>
        <w:t xml:space="preserve">Kopię dopuszczenia przedmiotu oferty do stosowania w podziemnych wyrobiskach zakładów  górniczych  wydanego przez Prezesa WUG. </w:t>
      </w:r>
    </w:p>
    <w:p w14:paraId="0C7289B9" w14:textId="06871255" w:rsidR="00577321" w:rsidRPr="003D69A3" w:rsidRDefault="003B4213" w:rsidP="003D69A3">
      <w:pPr>
        <w:pStyle w:val="Akapitzlist"/>
        <w:numPr>
          <w:ilvl w:val="1"/>
          <w:numId w:val="9"/>
        </w:numPr>
        <w:contextualSpacing w:val="0"/>
        <w:jc w:val="both"/>
        <w:rPr>
          <w:rFonts w:ascii="Arial" w:hAnsi="Arial" w:cs="Arial"/>
          <w:bCs/>
          <w:sz w:val="18"/>
          <w:szCs w:val="18"/>
        </w:rPr>
      </w:pPr>
      <w:r w:rsidRPr="003D69A3">
        <w:rPr>
          <w:rFonts w:ascii="Arial" w:hAnsi="Arial" w:cs="Arial"/>
          <w:bCs/>
          <w:sz w:val="18"/>
          <w:szCs w:val="18"/>
        </w:rPr>
        <w:t xml:space="preserve">Oświadczenie o kategorii przedsiębiorstwa wynikająca z obowiązku art. 81 UPZP – zgodnie z </w:t>
      </w:r>
      <w:r w:rsidRPr="003D69A3">
        <w:rPr>
          <w:rFonts w:ascii="Arial" w:hAnsi="Arial" w:cs="Arial"/>
          <w:b/>
          <w:sz w:val="18"/>
          <w:szCs w:val="18"/>
        </w:rPr>
        <w:t>Załącznikiem nr 3.</w:t>
      </w:r>
      <w:r w:rsidR="00E45CF6">
        <w:rPr>
          <w:rFonts w:ascii="Arial" w:hAnsi="Arial" w:cs="Arial"/>
          <w:b/>
          <w:sz w:val="18"/>
          <w:szCs w:val="18"/>
        </w:rPr>
        <w:t>5</w:t>
      </w:r>
      <w:r w:rsidRPr="003D69A3">
        <w:rPr>
          <w:rFonts w:ascii="Arial" w:hAnsi="Arial" w:cs="Arial"/>
          <w:bCs/>
          <w:sz w:val="18"/>
          <w:szCs w:val="18"/>
        </w:rPr>
        <w:t>. do SWZ.</w:t>
      </w:r>
      <w:r w:rsidR="00577321" w:rsidRPr="003D69A3">
        <w:rPr>
          <w:rFonts w:ascii="Arial" w:hAnsi="Arial" w:cs="Arial"/>
          <w:bCs/>
          <w:iCs/>
          <w:sz w:val="18"/>
          <w:szCs w:val="18"/>
        </w:rPr>
        <w:t xml:space="preserve"> </w:t>
      </w:r>
    </w:p>
    <w:p w14:paraId="7835F251" w14:textId="4AF07F9A" w:rsidR="00210345" w:rsidRPr="003D69A3" w:rsidRDefault="00210345" w:rsidP="003D69A3">
      <w:pPr>
        <w:pStyle w:val="Akapitzlist"/>
        <w:numPr>
          <w:ilvl w:val="0"/>
          <w:numId w:val="9"/>
        </w:numPr>
        <w:contextualSpacing w:val="0"/>
        <w:jc w:val="both"/>
        <w:rPr>
          <w:rFonts w:ascii="Arial" w:hAnsi="Arial" w:cs="Arial"/>
          <w:bCs/>
          <w:sz w:val="18"/>
          <w:szCs w:val="18"/>
        </w:rPr>
      </w:pPr>
      <w:r w:rsidRPr="003D69A3">
        <w:rPr>
          <w:rFonts w:ascii="Arial" w:hAnsi="Arial" w:cs="Arial"/>
          <w:bCs/>
          <w:sz w:val="18"/>
          <w:szCs w:val="18"/>
        </w:rPr>
        <w:t>Zobowiązanie podmiotu udostępniającego, pełnomocnictwa lub przedmiotowe środki dowodowe</w:t>
      </w:r>
      <w:r w:rsidRPr="003D69A3">
        <w:rPr>
          <w:rFonts w:ascii="Arial" w:hAnsi="Arial" w:cs="Arial"/>
          <w:sz w:val="18"/>
          <w:szCs w:val="18"/>
        </w:rPr>
        <w:t xml:space="preserve"> </w:t>
      </w:r>
      <w:r w:rsidRPr="003D69A3">
        <w:rPr>
          <w:rFonts w:ascii="Arial" w:hAnsi="Arial" w:cs="Arial"/>
          <w:bCs/>
          <w:sz w:val="18"/>
          <w:szCs w:val="18"/>
        </w:rPr>
        <w:t xml:space="preserve">powinny być złożone zgodnie z przepisami </w:t>
      </w:r>
      <w:r w:rsidRPr="003D69A3">
        <w:rPr>
          <w:rFonts w:ascii="Arial" w:hAnsi="Arial" w:cs="Arial"/>
          <w:bCs/>
          <w:i/>
          <w:sz w:val="18"/>
          <w:szCs w:val="18"/>
        </w:rPr>
        <w:t xml:space="preserve">Rozporządzenia z dnia </w:t>
      </w:r>
      <w:r w:rsidR="00260371" w:rsidRPr="003D69A3">
        <w:rPr>
          <w:rFonts w:ascii="Arial" w:hAnsi="Arial" w:cs="Arial"/>
          <w:bCs/>
          <w:i/>
          <w:sz w:val="18"/>
          <w:szCs w:val="18"/>
        </w:rPr>
        <w:t>30 grudnia 2020 r.</w:t>
      </w:r>
      <w:r w:rsidRPr="003D69A3">
        <w:rPr>
          <w:rFonts w:ascii="Arial" w:hAnsi="Arial" w:cs="Arial"/>
          <w:bCs/>
          <w:i/>
          <w:sz w:val="18"/>
          <w:szCs w:val="18"/>
        </w:rPr>
        <w:t xml:space="preserve"> w sprawie sposobu sporządzania i przekazywania informacji oraz wymagań technicznych dla dokumentów elektronicznych oraz środków komunikacji elektronicznej w postępowaniu o udzielenie zamówienia publicznego lub konkursie</w:t>
      </w:r>
      <w:r w:rsidRPr="003D69A3">
        <w:rPr>
          <w:rFonts w:ascii="Arial" w:hAnsi="Arial" w:cs="Arial"/>
          <w:bCs/>
          <w:sz w:val="18"/>
          <w:szCs w:val="18"/>
        </w:rPr>
        <w:t xml:space="preserve"> tj</w:t>
      </w:r>
      <w:r w:rsidR="00AB5BC6" w:rsidRPr="003D69A3">
        <w:rPr>
          <w:rFonts w:ascii="Arial" w:hAnsi="Arial" w:cs="Arial"/>
          <w:bCs/>
          <w:sz w:val="18"/>
          <w:szCs w:val="18"/>
        </w:rPr>
        <w:t>.</w:t>
      </w:r>
      <w:r w:rsidRPr="003D69A3">
        <w:rPr>
          <w:rFonts w:ascii="Arial" w:hAnsi="Arial" w:cs="Arial"/>
          <w:bCs/>
          <w:sz w:val="18"/>
          <w:szCs w:val="18"/>
        </w:rPr>
        <w:t>:</w:t>
      </w:r>
    </w:p>
    <w:p w14:paraId="489DF7F9" w14:textId="77777777" w:rsidR="00210345" w:rsidRPr="003D69A3" w:rsidRDefault="00210345" w:rsidP="003D69A3">
      <w:pPr>
        <w:pStyle w:val="Akapitzlist"/>
        <w:numPr>
          <w:ilvl w:val="1"/>
          <w:numId w:val="9"/>
        </w:numPr>
        <w:contextualSpacing w:val="0"/>
        <w:jc w:val="both"/>
        <w:rPr>
          <w:rFonts w:ascii="Arial" w:hAnsi="Arial" w:cs="Arial"/>
          <w:bCs/>
          <w:sz w:val="18"/>
          <w:szCs w:val="18"/>
        </w:rPr>
      </w:pPr>
      <w:r w:rsidRPr="003D69A3">
        <w:rPr>
          <w:rFonts w:ascii="Arial" w:hAnsi="Arial" w:cs="Arial"/>
          <w:bCs/>
          <w:sz w:val="18"/>
          <w:szCs w:val="18"/>
        </w:rPr>
        <w:t xml:space="preserve">Jeżeli dokument został wystawiony przez </w:t>
      </w:r>
      <w:r w:rsidR="00260371" w:rsidRPr="003D69A3">
        <w:rPr>
          <w:rFonts w:ascii="Arial" w:hAnsi="Arial" w:cs="Arial"/>
          <w:bCs/>
          <w:sz w:val="18"/>
          <w:szCs w:val="18"/>
        </w:rPr>
        <w:t>podmiot upoważniony</w:t>
      </w:r>
      <w:r w:rsidRPr="003D69A3">
        <w:rPr>
          <w:rFonts w:ascii="Arial" w:hAnsi="Arial" w:cs="Arial"/>
          <w:bCs/>
          <w:sz w:val="18"/>
          <w:szCs w:val="18"/>
        </w:rPr>
        <w:t xml:space="preserve"> </w:t>
      </w:r>
      <w:r w:rsidR="00260371" w:rsidRPr="003D69A3">
        <w:rPr>
          <w:rFonts w:ascii="Arial" w:hAnsi="Arial" w:cs="Arial"/>
          <w:bCs/>
          <w:sz w:val="18"/>
          <w:szCs w:val="18"/>
        </w:rPr>
        <w:t xml:space="preserve">(np. </w:t>
      </w:r>
      <w:r w:rsidRPr="003D69A3">
        <w:rPr>
          <w:rFonts w:ascii="Arial" w:hAnsi="Arial" w:cs="Arial"/>
          <w:bCs/>
          <w:sz w:val="18"/>
          <w:szCs w:val="18"/>
        </w:rPr>
        <w:t>organ administracyjny lub sądowy</w:t>
      </w:r>
      <w:r w:rsidR="00260371" w:rsidRPr="003D69A3">
        <w:rPr>
          <w:rFonts w:ascii="Arial" w:hAnsi="Arial" w:cs="Arial"/>
          <w:bCs/>
          <w:sz w:val="18"/>
          <w:szCs w:val="18"/>
        </w:rPr>
        <w:t>)</w:t>
      </w:r>
      <w:r w:rsidRPr="003D69A3">
        <w:rPr>
          <w:rFonts w:ascii="Arial" w:hAnsi="Arial" w:cs="Arial"/>
          <w:bCs/>
          <w:sz w:val="18"/>
          <w:szCs w:val="18"/>
        </w:rPr>
        <w:t xml:space="preserve"> jako dokument elektroniczny – wykonawca przekazuje ten dokument,</w:t>
      </w:r>
    </w:p>
    <w:p w14:paraId="6F3EF0AF" w14:textId="075C144F" w:rsidR="00210345" w:rsidRPr="003D69A3" w:rsidRDefault="00210345" w:rsidP="003D69A3">
      <w:pPr>
        <w:pStyle w:val="Akapitzlist"/>
        <w:numPr>
          <w:ilvl w:val="1"/>
          <w:numId w:val="9"/>
        </w:numPr>
        <w:contextualSpacing w:val="0"/>
        <w:jc w:val="both"/>
        <w:rPr>
          <w:rFonts w:ascii="Arial" w:hAnsi="Arial" w:cs="Arial"/>
          <w:bCs/>
          <w:sz w:val="18"/>
          <w:szCs w:val="18"/>
        </w:rPr>
      </w:pPr>
      <w:r w:rsidRPr="003D69A3">
        <w:rPr>
          <w:rFonts w:ascii="Arial" w:hAnsi="Arial" w:cs="Arial"/>
          <w:bCs/>
          <w:sz w:val="18"/>
          <w:szCs w:val="18"/>
        </w:rPr>
        <w:t xml:space="preserve">Jeżeli dokument został wystawiony przez </w:t>
      </w:r>
      <w:r w:rsidR="00260371" w:rsidRPr="003D69A3">
        <w:rPr>
          <w:rFonts w:ascii="Arial" w:hAnsi="Arial" w:cs="Arial"/>
          <w:bCs/>
          <w:sz w:val="18"/>
          <w:szCs w:val="18"/>
        </w:rPr>
        <w:t xml:space="preserve">podmiot upoważniony (np. </w:t>
      </w:r>
      <w:r w:rsidRPr="003D69A3">
        <w:rPr>
          <w:rFonts w:ascii="Arial" w:hAnsi="Arial" w:cs="Arial"/>
          <w:bCs/>
          <w:sz w:val="18"/>
          <w:szCs w:val="18"/>
        </w:rPr>
        <w:t>organ administracyjny lub sądowy</w:t>
      </w:r>
      <w:r w:rsidR="00260371" w:rsidRPr="003D69A3">
        <w:rPr>
          <w:rFonts w:ascii="Arial" w:hAnsi="Arial" w:cs="Arial"/>
          <w:bCs/>
          <w:sz w:val="18"/>
          <w:szCs w:val="18"/>
        </w:rPr>
        <w:t>)</w:t>
      </w:r>
      <w:r w:rsidRPr="003D69A3">
        <w:rPr>
          <w:rFonts w:ascii="Arial" w:hAnsi="Arial" w:cs="Arial"/>
          <w:bCs/>
          <w:sz w:val="18"/>
          <w:szCs w:val="18"/>
        </w:rPr>
        <w:t xml:space="preserve"> jako dokument papierowy – wykonawca przekazuje elektroniczną kopię dokumentu poświadczoną za zgodność z oryginałem,</w:t>
      </w:r>
    </w:p>
    <w:p w14:paraId="5CA4529F" w14:textId="77777777" w:rsidR="00210345" w:rsidRPr="003D69A3" w:rsidRDefault="00210345" w:rsidP="003D69A3">
      <w:pPr>
        <w:pStyle w:val="Akapitzlist"/>
        <w:numPr>
          <w:ilvl w:val="1"/>
          <w:numId w:val="9"/>
        </w:numPr>
        <w:contextualSpacing w:val="0"/>
        <w:jc w:val="both"/>
        <w:rPr>
          <w:rFonts w:ascii="Arial" w:hAnsi="Arial" w:cs="Arial"/>
          <w:bCs/>
          <w:sz w:val="18"/>
          <w:szCs w:val="18"/>
        </w:rPr>
      </w:pPr>
      <w:r w:rsidRPr="003D69A3">
        <w:rPr>
          <w:rFonts w:ascii="Arial" w:hAnsi="Arial" w:cs="Arial"/>
          <w:bCs/>
          <w:sz w:val="18"/>
          <w:szCs w:val="18"/>
        </w:rPr>
        <w:t xml:space="preserve">Jeżeli dokument został wystawiony przez inny podmiot (np. podmiot </w:t>
      </w:r>
      <w:r w:rsidR="00260371" w:rsidRPr="003D69A3">
        <w:rPr>
          <w:rFonts w:ascii="Arial" w:hAnsi="Arial" w:cs="Arial"/>
          <w:bCs/>
          <w:sz w:val="18"/>
          <w:szCs w:val="18"/>
        </w:rPr>
        <w:t>udostępniający zasoby, mocodawca</w:t>
      </w:r>
      <w:r w:rsidRPr="003D69A3">
        <w:rPr>
          <w:rFonts w:ascii="Arial" w:hAnsi="Arial" w:cs="Arial"/>
          <w:bCs/>
          <w:sz w:val="18"/>
          <w:szCs w:val="18"/>
        </w:rPr>
        <w:t>) w formie elektronicznej z podpisem elektronicznym kwalifikowanym – przekazuje się ten dokument,</w:t>
      </w:r>
    </w:p>
    <w:p w14:paraId="27029114" w14:textId="77777777" w:rsidR="00210345" w:rsidRPr="003D69A3" w:rsidRDefault="00210345" w:rsidP="003D69A3">
      <w:pPr>
        <w:pStyle w:val="Akapitzlist"/>
        <w:numPr>
          <w:ilvl w:val="1"/>
          <w:numId w:val="9"/>
        </w:numPr>
        <w:contextualSpacing w:val="0"/>
        <w:jc w:val="both"/>
        <w:rPr>
          <w:rFonts w:ascii="Arial" w:hAnsi="Arial" w:cs="Arial"/>
          <w:bCs/>
          <w:sz w:val="18"/>
          <w:szCs w:val="18"/>
        </w:rPr>
      </w:pPr>
      <w:r w:rsidRPr="003D69A3">
        <w:rPr>
          <w:rFonts w:ascii="Arial" w:hAnsi="Arial" w:cs="Arial"/>
          <w:bCs/>
          <w:sz w:val="18"/>
          <w:szCs w:val="18"/>
        </w:rPr>
        <w:t>Jeżeli dokument został wystawiony przez inny podmiot (np.</w:t>
      </w:r>
      <w:r w:rsidRPr="003D69A3">
        <w:rPr>
          <w:rFonts w:ascii="Arial" w:hAnsi="Arial" w:cs="Arial"/>
          <w:sz w:val="18"/>
          <w:szCs w:val="18"/>
        </w:rPr>
        <w:t xml:space="preserve"> </w:t>
      </w:r>
      <w:r w:rsidRPr="003D69A3">
        <w:rPr>
          <w:rFonts w:ascii="Arial" w:hAnsi="Arial" w:cs="Arial"/>
          <w:bCs/>
          <w:sz w:val="18"/>
          <w:szCs w:val="18"/>
        </w:rPr>
        <w:t xml:space="preserve">podmiot </w:t>
      </w:r>
      <w:r w:rsidR="00260371" w:rsidRPr="003D69A3">
        <w:rPr>
          <w:rFonts w:ascii="Arial" w:hAnsi="Arial" w:cs="Arial"/>
          <w:bCs/>
          <w:sz w:val="18"/>
          <w:szCs w:val="18"/>
        </w:rPr>
        <w:t>udostępniający zasoby, mocodawca</w:t>
      </w:r>
      <w:r w:rsidRPr="003D69A3">
        <w:rPr>
          <w:rFonts w:ascii="Arial" w:hAnsi="Arial" w:cs="Arial"/>
          <w:bCs/>
          <w:sz w:val="18"/>
          <w:szCs w:val="18"/>
        </w:rPr>
        <w:t>) jako dokument papierowy – wykonawca przekazuje elektroniczną kopię dokumentu poświadczoną za zgodność z oryginałem.</w:t>
      </w:r>
    </w:p>
    <w:p w14:paraId="288474A6" w14:textId="77777777" w:rsidR="00210345" w:rsidRPr="003D69A3" w:rsidRDefault="00210345" w:rsidP="003D69A3">
      <w:pPr>
        <w:pStyle w:val="Akapitzlist"/>
        <w:numPr>
          <w:ilvl w:val="0"/>
          <w:numId w:val="9"/>
        </w:numPr>
        <w:contextualSpacing w:val="0"/>
        <w:jc w:val="both"/>
        <w:rPr>
          <w:rFonts w:ascii="Arial" w:hAnsi="Arial" w:cs="Arial"/>
          <w:bCs/>
          <w:sz w:val="18"/>
          <w:szCs w:val="18"/>
        </w:rPr>
      </w:pPr>
      <w:r w:rsidRPr="003D69A3">
        <w:rPr>
          <w:rFonts w:ascii="Arial" w:hAnsi="Arial" w:cs="Arial"/>
          <w:bCs/>
          <w:sz w:val="18"/>
          <w:szCs w:val="18"/>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7C7BC99C" w14:textId="71175C1B" w:rsidR="00210345" w:rsidRPr="003D69A3" w:rsidRDefault="00210345" w:rsidP="003D69A3">
      <w:pPr>
        <w:pStyle w:val="Akapitzlist"/>
        <w:numPr>
          <w:ilvl w:val="0"/>
          <w:numId w:val="9"/>
        </w:numPr>
        <w:contextualSpacing w:val="0"/>
        <w:jc w:val="both"/>
        <w:rPr>
          <w:rFonts w:ascii="Arial" w:hAnsi="Arial" w:cs="Arial"/>
          <w:bCs/>
          <w:sz w:val="18"/>
          <w:szCs w:val="18"/>
        </w:rPr>
      </w:pPr>
      <w:r w:rsidRPr="003D69A3">
        <w:rPr>
          <w:rFonts w:ascii="Arial" w:hAnsi="Arial" w:cs="Arial"/>
          <w:b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356F79" w14:textId="77777777" w:rsidR="008A5837" w:rsidRPr="003D69A3" w:rsidRDefault="008A5837" w:rsidP="003D69A3">
      <w:pPr>
        <w:pStyle w:val="Akapitzlist"/>
        <w:ind w:left="360"/>
        <w:contextualSpacing w:val="0"/>
        <w:jc w:val="both"/>
        <w:rPr>
          <w:rFonts w:ascii="Arial" w:hAnsi="Arial" w:cs="Arial"/>
          <w:bCs/>
          <w:sz w:val="18"/>
          <w:szCs w:val="18"/>
        </w:rPr>
      </w:pPr>
    </w:p>
    <w:p w14:paraId="7554F2E1" w14:textId="77777777" w:rsidR="00E018E8" w:rsidRPr="003D69A3" w:rsidRDefault="00E018E8" w:rsidP="003D69A3">
      <w:pPr>
        <w:jc w:val="both"/>
        <w:rPr>
          <w:rFonts w:ascii="Arial" w:hAnsi="Arial" w:cs="Arial"/>
          <w:b/>
          <w:sz w:val="18"/>
          <w:szCs w:val="18"/>
        </w:rPr>
      </w:pPr>
      <w:r w:rsidRPr="003D69A3">
        <w:rPr>
          <w:rFonts w:ascii="Arial" w:hAnsi="Arial" w:cs="Arial"/>
          <w:b/>
          <w:sz w:val="18"/>
          <w:szCs w:val="18"/>
        </w:rPr>
        <w:t>Sposób złożenia oferty</w:t>
      </w:r>
    </w:p>
    <w:p w14:paraId="56F6A2C4" w14:textId="7283DA9C" w:rsidR="00510E2E" w:rsidRPr="003D69A3" w:rsidRDefault="00113C7E" w:rsidP="003D69A3">
      <w:pPr>
        <w:pStyle w:val="Akapitzlist"/>
        <w:numPr>
          <w:ilvl w:val="0"/>
          <w:numId w:val="9"/>
        </w:numPr>
        <w:contextualSpacing w:val="0"/>
        <w:jc w:val="both"/>
        <w:rPr>
          <w:rFonts w:ascii="Arial" w:hAnsi="Arial" w:cs="Arial"/>
          <w:bCs/>
          <w:sz w:val="18"/>
          <w:szCs w:val="18"/>
        </w:rPr>
      </w:pPr>
      <w:r w:rsidRPr="003D69A3">
        <w:rPr>
          <w:rFonts w:ascii="Arial" w:hAnsi="Arial" w:cs="Arial"/>
          <w:bCs/>
          <w:sz w:val="18"/>
          <w:szCs w:val="18"/>
        </w:rPr>
        <w:lastRenderedPageBreak/>
        <w:t>Formularz oferty oraz pozostałe dokumenty na nią się składające powinny być podpisane podpisem elektronicznym kwalifikowanym przez upoważnione osoby</w:t>
      </w:r>
      <w:r w:rsidR="00210345" w:rsidRPr="003D69A3">
        <w:rPr>
          <w:rFonts w:ascii="Arial" w:hAnsi="Arial" w:cs="Arial"/>
          <w:bCs/>
          <w:sz w:val="18"/>
          <w:szCs w:val="18"/>
        </w:rPr>
        <w:t xml:space="preserve"> (</w:t>
      </w:r>
      <w:r w:rsidR="00666CD7" w:rsidRPr="003D69A3">
        <w:rPr>
          <w:rFonts w:ascii="Arial" w:hAnsi="Arial" w:cs="Arial"/>
          <w:bCs/>
          <w:sz w:val="18"/>
          <w:szCs w:val="18"/>
        </w:rPr>
        <w:t>w tym z uwzględnieniem wskazanych powyżej wymagań dotyczących zobowiązania podmiotu udostępniającego, pełnomocnictw lub przedmiotowych środków dowodowych)</w:t>
      </w:r>
      <w:r w:rsidR="00596FCD" w:rsidRPr="003D69A3">
        <w:rPr>
          <w:rFonts w:ascii="Arial" w:hAnsi="Arial" w:cs="Arial"/>
          <w:bCs/>
          <w:sz w:val="18"/>
          <w:szCs w:val="18"/>
        </w:rPr>
        <w:t xml:space="preserve">. </w:t>
      </w:r>
    </w:p>
    <w:p w14:paraId="4ECF0AF3" w14:textId="77777777" w:rsidR="00510E2E" w:rsidRPr="003D69A3" w:rsidRDefault="00510E2E" w:rsidP="003D69A3">
      <w:pPr>
        <w:pStyle w:val="Akapitzlist"/>
        <w:numPr>
          <w:ilvl w:val="0"/>
          <w:numId w:val="9"/>
        </w:numPr>
        <w:contextualSpacing w:val="0"/>
        <w:jc w:val="both"/>
        <w:rPr>
          <w:rFonts w:ascii="Arial" w:hAnsi="Arial" w:cs="Arial"/>
          <w:bCs/>
          <w:sz w:val="18"/>
          <w:szCs w:val="18"/>
        </w:rPr>
      </w:pPr>
      <w:r w:rsidRPr="003D69A3">
        <w:rPr>
          <w:rFonts w:ascii="Arial" w:hAnsi="Arial" w:cs="Arial"/>
          <w:bCs/>
          <w:sz w:val="18"/>
          <w:szCs w:val="18"/>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3D69A3">
        <w:rPr>
          <w:rFonts w:ascii="Arial" w:hAnsi="Arial" w:cs="Arial"/>
          <w:bCs/>
          <w:sz w:val="18"/>
          <w:szCs w:val="18"/>
        </w:rPr>
        <w:t>javascript</w:t>
      </w:r>
      <w:proofErr w:type="spellEnd"/>
      <w:r w:rsidRPr="003D69A3">
        <w:rPr>
          <w:rFonts w:ascii="Arial" w:hAnsi="Arial" w:cs="Arial"/>
          <w:bCs/>
          <w:sz w:val="18"/>
          <w:szCs w:val="18"/>
        </w:rPr>
        <w:t xml:space="preserve">: Internet Explorer wersja 10 lub 11, Mozilla </w:t>
      </w:r>
      <w:proofErr w:type="spellStart"/>
      <w:r w:rsidRPr="003D69A3">
        <w:rPr>
          <w:rFonts w:ascii="Arial" w:hAnsi="Arial" w:cs="Arial"/>
          <w:bCs/>
          <w:sz w:val="18"/>
          <w:szCs w:val="18"/>
        </w:rPr>
        <w:t>Firefox</w:t>
      </w:r>
      <w:proofErr w:type="spellEnd"/>
      <w:r w:rsidRPr="003D69A3">
        <w:rPr>
          <w:rFonts w:ascii="Arial" w:hAnsi="Arial" w:cs="Arial"/>
          <w:bCs/>
          <w:sz w:val="18"/>
          <w:szCs w:val="18"/>
        </w:rPr>
        <w:t xml:space="preserve"> od wersji 50 (bez wsparcia dla wersji beta), zainstalowane darmowe oprogramowanie JAVA (JRE) – zgodnie z zaleceniami ze strony dostawcy Java, minimalna rozdzielczość ekranu wymagana do poprawnego wyświetlania 1366x786.</w:t>
      </w:r>
    </w:p>
    <w:p w14:paraId="77E3ECA2" w14:textId="77777777" w:rsidR="005251E0" w:rsidRPr="003D69A3" w:rsidRDefault="005251E0" w:rsidP="003D69A3">
      <w:pPr>
        <w:pStyle w:val="Akapitzlist"/>
        <w:numPr>
          <w:ilvl w:val="0"/>
          <w:numId w:val="9"/>
        </w:numPr>
        <w:contextualSpacing w:val="0"/>
        <w:jc w:val="both"/>
        <w:rPr>
          <w:rFonts w:ascii="Arial" w:hAnsi="Arial" w:cs="Arial"/>
          <w:bCs/>
          <w:sz w:val="18"/>
          <w:szCs w:val="18"/>
        </w:rPr>
      </w:pPr>
      <w:r w:rsidRPr="003D69A3">
        <w:rPr>
          <w:rFonts w:ascii="Arial" w:hAnsi="Arial" w:cs="Arial"/>
          <w:bCs/>
          <w:sz w:val="18"/>
          <w:szCs w:val="18"/>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7DF9F351" w14:textId="77777777" w:rsidR="00E018E8" w:rsidRPr="003D69A3" w:rsidRDefault="00510E2E" w:rsidP="003D69A3">
      <w:pPr>
        <w:pStyle w:val="Akapitzlist"/>
        <w:numPr>
          <w:ilvl w:val="0"/>
          <w:numId w:val="9"/>
        </w:numPr>
        <w:contextualSpacing w:val="0"/>
        <w:jc w:val="both"/>
        <w:rPr>
          <w:rFonts w:ascii="Arial" w:hAnsi="Arial" w:cs="Arial"/>
          <w:bCs/>
          <w:sz w:val="18"/>
          <w:szCs w:val="18"/>
        </w:rPr>
      </w:pPr>
      <w:r w:rsidRPr="003D69A3">
        <w:rPr>
          <w:rFonts w:ascii="Arial" w:hAnsi="Arial" w:cs="Arial"/>
          <w:bCs/>
          <w:sz w:val="18"/>
          <w:szCs w:val="18"/>
        </w:rPr>
        <w:t>Oferta może być złożona w jednym lub kilku plikach, każdy</w:t>
      </w:r>
      <w:r w:rsidR="003857E4" w:rsidRPr="003D69A3">
        <w:rPr>
          <w:rFonts w:ascii="Arial" w:hAnsi="Arial" w:cs="Arial"/>
          <w:bCs/>
          <w:sz w:val="18"/>
          <w:szCs w:val="18"/>
        </w:rPr>
        <w:t xml:space="preserve"> odpowiednio</w:t>
      </w:r>
      <w:r w:rsidRPr="003D69A3">
        <w:rPr>
          <w:rFonts w:ascii="Arial" w:hAnsi="Arial" w:cs="Arial"/>
          <w:bCs/>
          <w:sz w:val="18"/>
          <w:szCs w:val="18"/>
        </w:rPr>
        <w:t xml:space="preserve"> podpisany </w:t>
      </w:r>
      <w:r w:rsidR="003857E4" w:rsidRPr="003D69A3">
        <w:rPr>
          <w:rFonts w:ascii="Arial" w:hAnsi="Arial" w:cs="Arial"/>
          <w:bCs/>
          <w:sz w:val="18"/>
          <w:szCs w:val="18"/>
        </w:rPr>
        <w:t>kwalifikowanym podpisem elektronicznym</w:t>
      </w:r>
      <w:r w:rsidRPr="003D69A3">
        <w:rPr>
          <w:rFonts w:ascii="Arial" w:hAnsi="Arial" w:cs="Arial"/>
          <w:bCs/>
          <w:sz w:val="18"/>
          <w:szCs w:val="18"/>
        </w:rPr>
        <w:t>.</w:t>
      </w:r>
    </w:p>
    <w:p w14:paraId="78F85CFD" w14:textId="77777777" w:rsidR="00A021EF" w:rsidRPr="003D69A3" w:rsidRDefault="00A021EF" w:rsidP="003D69A3">
      <w:pPr>
        <w:pStyle w:val="Akapitzlist"/>
        <w:numPr>
          <w:ilvl w:val="0"/>
          <w:numId w:val="9"/>
        </w:numPr>
        <w:contextualSpacing w:val="0"/>
        <w:jc w:val="both"/>
        <w:rPr>
          <w:rFonts w:ascii="Arial" w:hAnsi="Arial" w:cs="Arial"/>
          <w:bCs/>
          <w:sz w:val="18"/>
          <w:szCs w:val="18"/>
        </w:rPr>
      </w:pPr>
      <w:r w:rsidRPr="003D69A3">
        <w:rPr>
          <w:rFonts w:ascii="Arial" w:hAnsi="Arial" w:cs="Arial"/>
          <w:bCs/>
          <w:sz w:val="18"/>
          <w:szCs w:val="18"/>
        </w:rPr>
        <w:t>Ofertę należy złożyć użyciu narzędzi dostępnych na Platformie EFO.</w:t>
      </w:r>
    </w:p>
    <w:p w14:paraId="6B144BC5" w14:textId="77777777" w:rsidR="001757A8" w:rsidRPr="003D69A3" w:rsidRDefault="001757A8" w:rsidP="003D69A3">
      <w:pPr>
        <w:pStyle w:val="Akapitzlist"/>
        <w:numPr>
          <w:ilvl w:val="0"/>
          <w:numId w:val="9"/>
        </w:numPr>
        <w:contextualSpacing w:val="0"/>
        <w:jc w:val="both"/>
        <w:rPr>
          <w:rFonts w:ascii="Arial" w:hAnsi="Arial" w:cs="Arial"/>
          <w:bCs/>
          <w:sz w:val="18"/>
          <w:szCs w:val="18"/>
        </w:rPr>
      </w:pPr>
      <w:r w:rsidRPr="003D69A3">
        <w:rPr>
          <w:rFonts w:ascii="Arial" w:hAnsi="Arial" w:cs="Arial"/>
          <w:bCs/>
          <w:sz w:val="18"/>
          <w:szCs w:val="18"/>
        </w:rPr>
        <w:t>Zmiana lub wycofanie oferty jest możliwa przed terminem składania ofert</w:t>
      </w:r>
      <w:r w:rsidR="00210345" w:rsidRPr="003D69A3">
        <w:rPr>
          <w:rFonts w:ascii="Arial" w:hAnsi="Arial" w:cs="Arial"/>
          <w:bCs/>
          <w:sz w:val="18"/>
          <w:szCs w:val="18"/>
        </w:rPr>
        <w:t>, przy czym zmiana oferty może być dokonana jedynie jako wycofanie poprzedniej oferty i złożenie nowej (zmienionej).</w:t>
      </w:r>
    </w:p>
    <w:p w14:paraId="04ABBA22" w14:textId="77777777" w:rsidR="00A021EF" w:rsidRPr="003D69A3" w:rsidRDefault="00A021EF" w:rsidP="003D69A3">
      <w:pPr>
        <w:jc w:val="both"/>
        <w:rPr>
          <w:rFonts w:ascii="Arial" w:hAnsi="Arial" w:cs="Arial"/>
          <w:bCs/>
          <w:sz w:val="18"/>
          <w:szCs w:val="18"/>
        </w:rPr>
      </w:pPr>
    </w:p>
    <w:p w14:paraId="4B105DAD" w14:textId="77777777" w:rsidR="00D009F4" w:rsidRPr="003D69A3" w:rsidRDefault="00D009F4" w:rsidP="003D69A3">
      <w:pPr>
        <w:spacing w:line="360" w:lineRule="auto"/>
        <w:jc w:val="both"/>
        <w:rPr>
          <w:rFonts w:ascii="Arial" w:hAnsi="Arial" w:cs="Arial"/>
          <w:b/>
          <w:bCs/>
          <w:sz w:val="18"/>
          <w:szCs w:val="18"/>
        </w:rPr>
      </w:pPr>
      <w:r w:rsidRPr="003D69A3">
        <w:rPr>
          <w:rFonts w:ascii="Arial" w:hAnsi="Arial" w:cs="Arial"/>
          <w:b/>
          <w:bCs/>
          <w:sz w:val="18"/>
          <w:szCs w:val="18"/>
        </w:rPr>
        <w:t>Tajemnica przedsiębiorstwa:</w:t>
      </w:r>
    </w:p>
    <w:p w14:paraId="4DE69FF2" w14:textId="330F6EC2" w:rsidR="00D009F4" w:rsidRPr="003D69A3" w:rsidRDefault="00D009F4" w:rsidP="003D69A3">
      <w:pPr>
        <w:pStyle w:val="Akapitzlist"/>
        <w:numPr>
          <w:ilvl w:val="0"/>
          <w:numId w:val="9"/>
        </w:numPr>
        <w:ind w:left="357" w:hanging="357"/>
        <w:contextualSpacing w:val="0"/>
        <w:jc w:val="both"/>
        <w:rPr>
          <w:rFonts w:ascii="Arial" w:hAnsi="Arial" w:cs="Arial"/>
          <w:bCs/>
          <w:sz w:val="18"/>
          <w:szCs w:val="18"/>
        </w:rPr>
      </w:pPr>
      <w:r w:rsidRPr="003D69A3">
        <w:rPr>
          <w:rFonts w:ascii="Arial" w:hAnsi="Arial" w:cs="Arial"/>
          <w:bCs/>
          <w:sz w:val="18"/>
          <w:szCs w:val="18"/>
        </w:rPr>
        <w:t xml:space="preserve">Jeżeli Wykonawca </w:t>
      </w:r>
      <w:r w:rsidR="00415395" w:rsidRPr="003D69A3">
        <w:rPr>
          <w:rFonts w:ascii="Arial" w:hAnsi="Arial" w:cs="Arial"/>
          <w:bCs/>
          <w:sz w:val="18"/>
          <w:szCs w:val="18"/>
        </w:rPr>
        <w:t>przekazuje</w:t>
      </w:r>
      <w:r w:rsidRPr="003D69A3">
        <w:rPr>
          <w:rFonts w:ascii="Arial" w:hAnsi="Arial" w:cs="Arial"/>
          <w:bCs/>
          <w:sz w:val="18"/>
          <w:szCs w:val="18"/>
        </w:rPr>
        <w:t xml:space="preserve"> informacje będące tajemnicą przedsiębiorstwa w rozumieniu </w:t>
      </w:r>
      <w:r w:rsidR="004B74E3" w:rsidRPr="003D69A3">
        <w:rPr>
          <w:rFonts w:ascii="Arial" w:hAnsi="Arial" w:cs="Arial"/>
          <w:bCs/>
          <w:sz w:val="18"/>
          <w:szCs w:val="18"/>
        </w:rPr>
        <w:t xml:space="preserve">ustawy z dnia </w:t>
      </w:r>
      <w:r w:rsidR="005C2E5A" w:rsidRPr="003D69A3">
        <w:rPr>
          <w:rFonts w:ascii="Arial" w:hAnsi="Arial" w:cs="Arial"/>
          <w:bCs/>
          <w:sz w:val="18"/>
          <w:szCs w:val="18"/>
        </w:rPr>
        <w:t>13 maja 2022r.</w:t>
      </w:r>
      <w:r w:rsidRPr="003D69A3">
        <w:rPr>
          <w:rFonts w:ascii="Arial" w:hAnsi="Arial" w:cs="Arial"/>
          <w:bCs/>
          <w:sz w:val="18"/>
          <w:szCs w:val="18"/>
        </w:rPr>
        <w:t xml:space="preserve"> o zwalczaniu nieuczciwej konkurencji</w:t>
      </w:r>
      <w:r w:rsidR="003D69A3">
        <w:rPr>
          <w:rFonts w:ascii="Arial" w:hAnsi="Arial" w:cs="Arial"/>
          <w:bCs/>
          <w:sz w:val="18"/>
          <w:szCs w:val="18"/>
        </w:rPr>
        <w:t xml:space="preserve"> </w:t>
      </w:r>
      <w:r w:rsidRPr="003D69A3">
        <w:rPr>
          <w:rFonts w:ascii="Arial" w:hAnsi="Arial" w:cs="Arial"/>
          <w:bCs/>
          <w:sz w:val="18"/>
          <w:szCs w:val="18"/>
        </w:rPr>
        <w:t>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3D69A3">
        <w:rPr>
          <w:rFonts w:ascii="Arial" w:hAnsi="Arial" w:cs="Arial"/>
          <w:bCs/>
          <w:sz w:val="18"/>
          <w:szCs w:val="18"/>
        </w:rPr>
        <w:t>, w</w:t>
      </w:r>
      <w:r w:rsidRPr="003D69A3">
        <w:rPr>
          <w:rFonts w:ascii="Arial" w:hAnsi="Arial" w:cs="Arial"/>
          <w:bCs/>
          <w:sz w:val="18"/>
          <w:szCs w:val="18"/>
        </w:rPr>
        <w:t xml:space="preserve"> szczególności nie można zastrzec: nazwy i adresu Wykonawcy, informacji dotyczących ceny</w:t>
      </w:r>
      <w:r w:rsidR="00303421" w:rsidRPr="003D69A3">
        <w:rPr>
          <w:rFonts w:ascii="Arial" w:hAnsi="Arial" w:cs="Arial"/>
          <w:bCs/>
          <w:sz w:val="18"/>
          <w:szCs w:val="18"/>
        </w:rPr>
        <w:t xml:space="preserve"> lub kosztu.</w:t>
      </w:r>
      <w:r w:rsidRPr="003D69A3">
        <w:rPr>
          <w:rFonts w:ascii="Arial" w:hAnsi="Arial" w:cs="Arial"/>
          <w:bCs/>
          <w:sz w:val="18"/>
          <w:szCs w:val="18"/>
        </w:rPr>
        <w:t xml:space="preserve"> Brak </w:t>
      </w:r>
      <w:r w:rsidR="00303421" w:rsidRPr="003D69A3">
        <w:rPr>
          <w:rFonts w:ascii="Arial" w:hAnsi="Arial" w:cs="Arial"/>
          <w:bCs/>
          <w:sz w:val="18"/>
          <w:szCs w:val="18"/>
        </w:rPr>
        <w:t>oznaczenia</w:t>
      </w:r>
      <w:r w:rsidRPr="003D69A3">
        <w:rPr>
          <w:rFonts w:ascii="Arial" w:hAnsi="Arial" w:cs="Arial"/>
          <w:bCs/>
          <w:sz w:val="18"/>
          <w:szCs w:val="18"/>
        </w:rPr>
        <w:t xml:space="preserve"> </w:t>
      </w:r>
      <w:r w:rsidR="005F337E" w:rsidRPr="003D69A3">
        <w:rPr>
          <w:rFonts w:ascii="Arial" w:hAnsi="Arial" w:cs="Arial"/>
          <w:bCs/>
          <w:sz w:val="18"/>
          <w:szCs w:val="18"/>
        </w:rPr>
        <w:t>jest</w:t>
      </w:r>
      <w:r w:rsidRPr="003D69A3">
        <w:rPr>
          <w:rFonts w:ascii="Arial" w:hAnsi="Arial" w:cs="Arial"/>
          <w:bCs/>
          <w:sz w:val="18"/>
          <w:szCs w:val="18"/>
        </w:rPr>
        <w:t xml:space="preserve"> traktowany jako </w:t>
      </w:r>
      <w:r w:rsidR="00303421" w:rsidRPr="003D69A3">
        <w:rPr>
          <w:rFonts w:ascii="Arial" w:hAnsi="Arial" w:cs="Arial"/>
          <w:bCs/>
          <w:sz w:val="18"/>
          <w:szCs w:val="18"/>
        </w:rPr>
        <w:t>przekazanie dokumentów podlegających ujawnieniu</w:t>
      </w:r>
      <w:r w:rsidRPr="003D69A3">
        <w:rPr>
          <w:rFonts w:ascii="Arial" w:hAnsi="Arial" w:cs="Arial"/>
          <w:bCs/>
          <w:sz w:val="18"/>
          <w:szCs w:val="18"/>
        </w:rPr>
        <w:t>.</w:t>
      </w:r>
    </w:p>
    <w:p w14:paraId="2392E88C" w14:textId="77777777" w:rsidR="00303421" w:rsidRPr="003D69A3" w:rsidRDefault="00576A8C" w:rsidP="003D69A3">
      <w:pPr>
        <w:pStyle w:val="Akapitzlist"/>
        <w:numPr>
          <w:ilvl w:val="0"/>
          <w:numId w:val="9"/>
        </w:numPr>
        <w:ind w:left="357" w:hanging="357"/>
        <w:contextualSpacing w:val="0"/>
        <w:jc w:val="both"/>
        <w:rPr>
          <w:rFonts w:ascii="Arial" w:hAnsi="Arial" w:cs="Arial"/>
          <w:bCs/>
          <w:sz w:val="18"/>
          <w:szCs w:val="18"/>
        </w:rPr>
      </w:pPr>
      <w:r w:rsidRPr="003D69A3">
        <w:rPr>
          <w:rFonts w:ascii="Arial" w:hAnsi="Arial" w:cs="Arial"/>
          <w:bCs/>
          <w:sz w:val="18"/>
          <w:szCs w:val="18"/>
        </w:rPr>
        <w:t xml:space="preserve">W przypadku zastrzeżenia informacji stanowiącej tajemnicę przedsiębiorstwa wykonawca zobowiązany jest </w:t>
      </w:r>
      <w:r w:rsidR="00A07CB0" w:rsidRPr="003D69A3">
        <w:rPr>
          <w:rFonts w:ascii="Arial" w:hAnsi="Arial" w:cs="Arial"/>
          <w:bCs/>
          <w:sz w:val="18"/>
          <w:szCs w:val="18"/>
        </w:rPr>
        <w:t xml:space="preserve">złożyć wraz z </w:t>
      </w:r>
      <w:r w:rsidR="00945534" w:rsidRPr="003D69A3">
        <w:rPr>
          <w:rFonts w:ascii="Arial" w:hAnsi="Arial" w:cs="Arial"/>
          <w:bCs/>
          <w:sz w:val="18"/>
          <w:szCs w:val="18"/>
        </w:rPr>
        <w:t xml:space="preserve">taką informacją wykazanie, że zastrzeżone informacje stanowią tajemnicę przedsiębiorstwa. Brak wykazania </w:t>
      </w:r>
      <w:r w:rsidR="005F337E" w:rsidRPr="003D69A3">
        <w:rPr>
          <w:rFonts w:ascii="Arial" w:hAnsi="Arial" w:cs="Arial"/>
          <w:bCs/>
          <w:sz w:val="18"/>
          <w:szCs w:val="18"/>
        </w:rPr>
        <w:t>jest równoznaczny z brakiem zastrzeżenia tajemnicy przedsiębiorstwa.</w:t>
      </w:r>
      <w:r w:rsidR="00945534" w:rsidRPr="003D69A3">
        <w:rPr>
          <w:rFonts w:ascii="Arial" w:hAnsi="Arial" w:cs="Arial"/>
          <w:bCs/>
          <w:sz w:val="18"/>
          <w:szCs w:val="18"/>
        </w:rPr>
        <w:t xml:space="preserve"> </w:t>
      </w:r>
    </w:p>
    <w:p w14:paraId="55F01056" w14:textId="5771106C" w:rsidR="00D009F4" w:rsidRPr="003D69A3" w:rsidRDefault="00D009F4" w:rsidP="003D69A3">
      <w:pPr>
        <w:jc w:val="both"/>
        <w:rPr>
          <w:rFonts w:ascii="Arial" w:hAnsi="Arial" w:cs="Arial"/>
          <w:bCs/>
          <w:sz w:val="18"/>
          <w:szCs w:val="18"/>
        </w:rPr>
      </w:pPr>
    </w:p>
    <w:p w14:paraId="75AF8609" w14:textId="77777777" w:rsidR="00F13DFD" w:rsidRPr="003D69A3" w:rsidRDefault="00D37BB9" w:rsidP="003D69A3">
      <w:pPr>
        <w:pStyle w:val="Nagwek1"/>
        <w:shd w:val="clear" w:color="auto" w:fill="D9D9D9" w:themeFill="background1" w:themeFillShade="D9"/>
        <w:spacing w:before="0"/>
        <w:jc w:val="both"/>
        <w:rPr>
          <w:rFonts w:ascii="Arial" w:hAnsi="Arial" w:cs="Arial"/>
          <w:color w:val="auto"/>
          <w:sz w:val="18"/>
          <w:szCs w:val="18"/>
        </w:rPr>
      </w:pPr>
      <w:bookmarkStart w:id="16" w:name="_Toc190683097"/>
      <w:r w:rsidRPr="003D69A3">
        <w:rPr>
          <w:rFonts w:ascii="Arial" w:hAnsi="Arial" w:cs="Arial"/>
          <w:color w:val="auto"/>
          <w:sz w:val="18"/>
          <w:szCs w:val="18"/>
        </w:rPr>
        <w:t xml:space="preserve">Część XII. </w:t>
      </w:r>
      <w:r w:rsidR="00F13DFD" w:rsidRPr="003D69A3">
        <w:rPr>
          <w:rFonts w:ascii="Arial" w:hAnsi="Arial" w:cs="Arial"/>
          <w:color w:val="auto"/>
          <w:sz w:val="18"/>
          <w:szCs w:val="18"/>
        </w:rPr>
        <w:t>Miejsce, termin składania i otwarcia ofert oraz termin związania ofertą</w:t>
      </w:r>
      <w:bookmarkEnd w:id="16"/>
    </w:p>
    <w:p w14:paraId="69B5FC75" w14:textId="6811063B" w:rsidR="00F13DFD" w:rsidRPr="003D69A3" w:rsidRDefault="00F13DFD" w:rsidP="003D69A3">
      <w:pPr>
        <w:pStyle w:val="Akapitzlist"/>
        <w:numPr>
          <w:ilvl w:val="0"/>
          <w:numId w:val="10"/>
        </w:numPr>
        <w:contextualSpacing w:val="0"/>
        <w:jc w:val="both"/>
        <w:rPr>
          <w:rFonts w:ascii="Arial" w:hAnsi="Arial" w:cs="Arial"/>
          <w:bCs/>
          <w:sz w:val="18"/>
          <w:szCs w:val="18"/>
        </w:rPr>
      </w:pPr>
      <w:r w:rsidRPr="003D69A3">
        <w:rPr>
          <w:rFonts w:ascii="Arial" w:hAnsi="Arial" w:cs="Arial"/>
          <w:bCs/>
          <w:sz w:val="18"/>
          <w:szCs w:val="18"/>
        </w:rPr>
        <w:t xml:space="preserve">Ofertę należy złożyć </w:t>
      </w:r>
      <w:r w:rsidR="00D37BB9" w:rsidRPr="003D69A3">
        <w:rPr>
          <w:rFonts w:ascii="Arial" w:hAnsi="Arial" w:cs="Arial"/>
          <w:bCs/>
          <w:sz w:val="18"/>
          <w:szCs w:val="18"/>
        </w:rPr>
        <w:t xml:space="preserve"> do</w:t>
      </w:r>
      <w:r w:rsidR="00510949" w:rsidRPr="003D69A3">
        <w:rPr>
          <w:rFonts w:ascii="Arial" w:hAnsi="Arial" w:cs="Arial"/>
          <w:bCs/>
          <w:sz w:val="18"/>
          <w:szCs w:val="18"/>
        </w:rPr>
        <w:t>:</w:t>
      </w:r>
      <w:r w:rsidR="00D37BB9" w:rsidRPr="003D69A3">
        <w:rPr>
          <w:rFonts w:ascii="Arial" w:hAnsi="Arial" w:cs="Arial"/>
          <w:bCs/>
          <w:sz w:val="18"/>
          <w:szCs w:val="18"/>
        </w:rPr>
        <w:t xml:space="preserve"> </w:t>
      </w:r>
      <w:r w:rsidR="00C4369B" w:rsidRPr="00C4369B">
        <w:rPr>
          <w:rFonts w:ascii="Arial" w:hAnsi="Arial" w:cs="Arial"/>
          <w:b/>
          <w:sz w:val="18"/>
          <w:szCs w:val="18"/>
        </w:rPr>
        <w:t>27.03.2025r.</w:t>
      </w:r>
      <w:r w:rsidRPr="00C4369B">
        <w:rPr>
          <w:rFonts w:ascii="Arial" w:hAnsi="Arial" w:cs="Arial"/>
          <w:b/>
          <w:sz w:val="18"/>
          <w:szCs w:val="18"/>
        </w:rPr>
        <w:t xml:space="preserve"> godz. </w:t>
      </w:r>
      <w:r w:rsidR="00C4369B" w:rsidRPr="00C4369B">
        <w:rPr>
          <w:rFonts w:ascii="Arial" w:hAnsi="Arial" w:cs="Arial"/>
          <w:b/>
          <w:sz w:val="18"/>
          <w:szCs w:val="18"/>
        </w:rPr>
        <w:t>11:00</w:t>
      </w:r>
      <w:r w:rsidRPr="003D69A3">
        <w:rPr>
          <w:rFonts w:ascii="Arial" w:hAnsi="Arial" w:cs="Arial"/>
          <w:bCs/>
          <w:sz w:val="18"/>
          <w:szCs w:val="18"/>
        </w:rPr>
        <w:t xml:space="preserve">. </w:t>
      </w:r>
    </w:p>
    <w:p w14:paraId="05A2F1A5" w14:textId="3813A421" w:rsidR="00F13DFD" w:rsidRPr="003D69A3" w:rsidRDefault="00F13DFD" w:rsidP="003D69A3">
      <w:pPr>
        <w:pStyle w:val="Akapitzlist"/>
        <w:numPr>
          <w:ilvl w:val="0"/>
          <w:numId w:val="10"/>
        </w:numPr>
        <w:contextualSpacing w:val="0"/>
        <w:jc w:val="both"/>
        <w:rPr>
          <w:rFonts w:ascii="Arial" w:hAnsi="Arial" w:cs="Arial"/>
          <w:bCs/>
          <w:sz w:val="18"/>
          <w:szCs w:val="18"/>
        </w:rPr>
      </w:pPr>
      <w:r w:rsidRPr="003D69A3">
        <w:rPr>
          <w:rFonts w:ascii="Arial" w:hAnsi="Arial" w:cs="Arial"/>
          <w:bCs/>
          <w:sz w:val="18"/>
          <w:szCs w:val="18"/>
        </w:rPr>
        <w:t xml:space="preserve">Otwarcie ofert nastąpi w dniu </w:t>
      </w:r>
      <w:r w:rsidR="00AA5576" w:rsidRPr="003D69A3">
        <w:rPr>
          <w:rFonts w:ascii="Arial" w:hAnsi="Arial" w:cs="Arial"/>
          <w:bCs/>
          <w:sz w:val="18"/>
          <w:szCs w:val="18"/>
        </w:rPr>
        <w:t xml:space="preserve">składania ofert o </w:t>
      </w:r>
      <w:r w:rsidRPr="00C4369B">
        <w:rPr>
          <w:rFonts w:ascii="Arial" w:hAnsi="Arial" w:cs="Arial"/>
          <w:b/>
          <w:sz w:val="18"/>
          <w:szCs w:val="18"/>
        </w:rPr>
        <w:t xml:space="preserve">godz. </w:t>
      </w:r>
      <w:r w:rsidR="00C4369B" w:rsidRPr="00C4369B">
        <w:rPr>
          <w:rFonts w:ascii="Arial" w:hAnsi="Arial" w:cs="Arial"/>
          <w:b/>
          <w:sz w:val="18"/>
          <w:szCs w:val="18"/>
        </w:rPr>
        <w:t>12:00</w:t>
      </w:r>
      <w:r w:rsidR="00C4369B">
        <w:rPr>
          <w:rFonts w:ascii="Arial" w:hAnsi="Arial" w:cs="Arial"/>
          <w:bCs/>
          <w:sz w:val="18"/>
          <w:szCs w:val="18"/>
        </w:rPr>
        <w:t>.</w:t>
      </w:r>
      <w:r w:rsidRPr="003D69A3">
        <w:rPr>
          <w:rFonts w:ascii="Arial" w:hAnsi="Arial" w:cs="Arial"/>
          <w:bCs/>
          <w:sz w:val="18"/>
          <w:szCs w:val="18"/>
        </w:rPr>
        <w:t xml:space="preserve"> </w:t>
      </w:r>
    </w:p>
    <w:p w14:paraId="571CF1F3" w14:textId="77777777" w:rsidR="00F13DFD" w:rsidRPr="003D69A3" w:rsidRDefault="00FB5DEC" w:rsidP="003D69A3">
      <w:pPr>
        <w:pStyle w:val="Akapitzlist"/>
        <w:numPr>
          <w:ilvl w:val="0"/>
          <w:numId w:val="10"/>
        </w:numPr>
        <w:contextualSpacing w:val="0"/>
        <w:jc w:val="both"/>
        <w:rPr>
          <w:rFonts w:ascii="Arial" w:hAnsi="Arial" w:cs="Arial"/>
          <w:bCs/>
          <w:sz w:val="18"/>
          <w:szCs w:val="18"/>
        </w:rPr>
      </w:pPr>
      <w:r w:rsidRPr="003D69A3">
        <w:rPr>
          <w:rFonts w:ascii="Arial" w:hAnsi="Arial" w:cs="Arial"/>
          <w:bCs/>
          <w:sz w:val="18"/>
          <w:szCs w:val="18"/>
        </w:rPr>
        <w:t>Do składania i otwarcia o</w:t>
      </w:r>
      <w:r w:rsidR="00A37A89" w:rsidRPr="003D69A3">
        <w:rPr>
          <w:rFonts w:ascii="Arial" w:hAnsi="Arial" w:cs="Arial"/>
          <w:bCs/>
          <w:sz w:val="18"/>
          <w:szCs w:val="18"/>
        </w:rPr>
        <w:t xml:space="preserve">fert używany jest </w:t>
      </w:r>
      <w:r w:rsidR="00F13DFD" w:rsidRPr="003D69A3">
        <w:rPr>
          <w:rFonts w:ascii="Arial" w:hAnsi="Arial" w:cs="Arial"/>
          <w:bCs/>
          <w:sz w:val="18"/>
          <w:szCs w:val="18"/>
        </w:rPr>
        <w:t>portal EFO.</w:t>
      </w:r>
    </w:p>
    <w:p w14:paraId="0C7ADB29" w14:textId="77777777" w:rsidR="00F13DFD" w:rsidRPr="003D69A3" w:rsidRDefault="00F13DFD" w:rsidP="003D69A3">
      <w:pPr>
        <w:pStyle w:val="Akapitzlist"/>
        <w:numPr>
          <w:ilvl w:val="0"/>
          <w:numId w:val="10"/>
        </w:numPr>
        <w:contextualSpacing w:val="0"/>
        <w:jc w:val="both"/>
        <w:rPr>
          <w:rFonts w:ascii="Arial" w:hAnsi="Arial" w:cs="Arial"/>
          <w:bCs/>
          <w:sz w:val="18"/>
          <w:szCs w:val="18"/>
        </w:rPr>
      </w:pPr>
      <w:r w:rsidRPr="003D69A3">
        <w:rPr>
          <w:rFonts w:ascii="Arial" w:hAnsi="Arial" w:cs="Arial"/>
          <w:bCs/>
          <w:sz w:val="18"/>
          <w:szCs w:val="18"/>
        </w:rPr>
        <w:t>Niezwłocznie po otwarciu ofert Zamawiający zamieści na stronie internetowej informację z otwarcia ofert.</w:t>
      </w:r>
    </w:p>
    <w:p w14:paraId="60366C3D" w14:textId="0AAF868D" w:rsidR="00F13DFD" w:rsidRPr="003D69A3" w:rsidRDefault="00F13DFD" w:rsidP="003D69A3">
      <w:pPr>
        <w:pStyle w:val="Akapitzlist"/>
        <w:numPr>
          <w:ilvl w:val="0"/>
          <w:numId w:val="10"/>
        </w:numPr>
        <w:contextualSpacing w:val="0"/>
        <w:jc w:val="both"/>
        <w:rPr>
          <w:rFonts w:ascii="Arial" w:hAnsi="Arial" w:cs="Arial"/>
          <w:bCs/>
          <w:sz w:val="18"/>
          <w:szCs w:val="18"/>
        </w:rPr>
      </w:pPr>
      <w:r w:rsidRPr="003D69A3">
        <w:rPr>
          <w:rFonts w:ascii="Arial" w:hAnsi="Arial" w:cs="Arial"/>
          <w:bCs/>
          <w:sz w:val="18"/>
          <w:szCs w:val="18"/>
        </w:rPr>
        <w:t xml:space="preserve">Wykonawca pozostaje związany złożoną ofertą </w:t>
      </w:r>
      <w:r w:rsidR="000D7929" w:rsidRPr="003D69A3">
        <w:rPr>
          <w:rFonts w:ascii="Arial" w:hAnsi="Arial" w:cs="Arial"/>
          <w:bCs/>
          <w:sz w:val="18"/>
          <w:szCs w:val="18"/>
        </w:rPr>
        <w:t xml:space="preserve">do dnia </w:t>
      </w:r>
      <w:r w:rsidR="00C4369B" w:rsidRPr="00C4369B">
        <w:rPr>
          <w:rFonts w:ascii="Arial" w:hAnsi="Arial" w:cs="Arial"/>
          <w:b/>
          <w:sz w:val="18"/>
          <w:szCs w:val="18"/>
        </w:rPr>
        <w:t>24.06.2025r.</w:t>
      </w:r>
      <w:r w:rsidRPr="003D69A3">
        <w:rPr>
          <w:rFonts w:ascii="Arial" w:hAnsi="Arial" w:cs="Arial"/>
          <w:bCs/>
          <w:sz w:val="18"/>
          <w:szCs w:val="18"/>
        </w:rPr>
        <w:t xml:space="preserve"> </w:t>
      </w:r>
      <w:r w:rsidR="00B72507" w:rsidRPr="003D69A3">
        <w:rPr>
          <w:rFonts w:ascii="Arial" w:hAnsi="Arial" w:cs="Arial"/>
          <w:bCs/>
          <w:sz w:val="18"/>
          <w:szCs w:val="18"/>
        </w:rPr>
        <w:t>Pierwszym dniem terminu jest dzień, w którym upływa</w:t>
      </w:r>
      <w:r w:rsidR="000D7929" w:rsidRPr="003D69A3">
        <w:rPr>
          <w:rFonts w:ascii="Arial" w:hAnsi="Arial" w:cs="Arial"/>
          <w:bCs/>
          <w:sz w:val="18"/>
          <w:szCs w:val="18"/>
        </w:rPr>
        <w:t xml:space="preserve"> termin składania ofert</w:t>
      </w:r>
      <w:r w:rsidRPr="003D69A3">
        <w:rPr>
          <w:rFonts w:ascii="Arial" w:hAnsi="Arial" w:cs="Arial"/>
          <w:bCs/>
          <w:sz w:val="18"/>
          <w:szCs w:val="18"/>
        </w:rPr>
        <w:t>.</w:t>
      </w:r>
    </w:p>
    <w:p w14:paraId="22E350C8" w14:textId="77777777" w:rsidR="00F13DFD" w:rsidRPr="003D69A3" w:rsidRDefault="00F13DFD" w:rsidP="003D69A3">
      <w:pPr>
        <w:jc w:val="both"/>
        <w:rPr>
          <w:rFonts w:ascii="Arial" w:hAnsi="Arial" w:cs="Arial"/>
          <w:sz w:val="18"/>
          <w:szCs w:val="18"/>
        </w:rPr>
      </w:pPr>
    </w:p>
    <w:p w14:paraId="059EBC5C" w14:textId="77777777" w:rsidR="00F13DFD" w:rsidRPr="003D69A3" w:rsidRDefault="006F41A7" w:rsidP="003D69A3">
      <w:pPr>
        <w:pStyle w:val="Nagwek1"/>
        <w:shd w:val="clear" w:color="auto" w:fill="D9D9D9" w:themeFill="background1" w:themeFillShade="D9"/>
        <w:spacing w:before="0"/>
        <w:jc w:val="both"/>
        <w:rPr>
          <w:rFonts w:ascii="Arial" w:hAnsi="Arial" w:cs="Arial"/>
          <w:color w:val="auto"/>
          <w:sz w:val="18"/>
          <w:szCs w:val="18"/>
        </w:rPr>
      </w:pPr>
      <w:bookmarkStart w:id="17" w:name="_Toc190683098"/>
      <w:r w:rsidRPr="003D69A3">
        <w:rPr>
          <w:rFonts w:ascii="Arial" w:hAnsi="Arial" w:cs="Arial"/>
          <w:color w:val="auto"/>
          <w:sz w:val="18"/>
          <w:szCs w:val="18"/>
        </w:rPr>
        <w:t xml:space="preserve">Część XIII. </w:t>
      </w:r>
      <w:r w:rsidR="006D5894" w:rsidRPr="003D69A3">
        <w:rPr>
          <w:rFonts w:ascii="Arial" w:hAnsi="Arial" w:cs="Arial"/>
          <w:color w:val="auto"/>
          <w:sz w:val="18"/>
          <w:szCs w:val="18"/>
        </w:rPr>
        <w:t>Informacja o środkach komunikacji elektronicznej</w:t>
      </w:r>
      <w:r w:rsidR="003178E0" w:rsidRPr="003D69A3">
        <w:rPr>
          <w:rFonts w:ascii="Arial" w:hAnsi="Arial" w:cs="Arial"/>
          <w:color w:val="auto"/>
          <w:sz w:val="18"/>
          <w:szCs w:val="18"/>
        </w:rPr>
        <w:t xml:space="preserve"> oraz wymaganiach technicznych i organizacyjnych </w:t>
      </w:r>
      <w:r w:rsidR="00467B42" w:rsidRPr="003D69A3">
        <w:rPr>
          <w:rFonts w:ascii="Arial" w:hAnsi="Arial" w:cs="Arial"/>
          <w:color w:val="auto"/>
          <w:sz w:val="18"/>
          <w:szCs w:val="18"/>
        </w:rPr>
        <w:t>sporządzania, wysyłania i odbierania korespondencji</w:t>
      </w:r>
      <w:bookmarkEnd w:id="17"/>
    </w:p>
    <w:p w14:paraId="35ACD5A3" w14:textId="77777777" w:rsidR="00E95CD8" w:rsidRPr="003D69A3" w:rsidRDefault="00E71D4C" w:rsidP="003D69A3">
      <w:pPr>
        <w:pStyle w:val="Akapitzlist"/>
        <w:numPr>
          <w:ilvl w:val="0"/>
          <w:numId w:val="11"/>
        </w:numPr>
        <w:ind w:left="357" w:hanging="357"/>
        <w:contextualSpacing w:val="0"/>
        <w:jc w:val="both"/>
        <w:rPr>
          <w:rFonts w:ascii="Arial" w:hAnsi="Arial" w:cs="Arial"/>
          <w:bCs/>
          <w:sz w:val="18"/>
          <w:szCs w:val="18"/>
        </w:rPr>
      </w:pPr>
      <w:r w:rsidRPr="003D69A3">
        <w:rPr>
          <w:rFonts w:ascii="Arial" w:hAnsi="Arial" w:cs="Arial"/>
          <w:bCs/>
          <w:sz w:val="18"/>
          <w:szCs w:val="18"/>
        </w:rPr>
        <w:t>Komunikacja zamawiającego z wykonawcami odbywa się za pomocą środków komunikacji elektronicznej</w:t>
      </w:r>
      <w:r w:rsidR="00826C9F" w:rsidRPr="003D69A3">
        <w:rPr>
          <w:rFonts w:ascii="Arial" w:hAnsi="Arial" w:cs="Arial"/>
          <w:bCs/>
          <w:sz w:val="18"/>
          <w:szCs w:val="18"/>
        </w:rPr>
        <w:t>.</w:t>
      </w:r>
    </w:p>
    <w:p w14:paraId="428C9B3E" w14:textId="77777777" w:rsidR="00826C9F" w:rsidRPr="003D69A3" w:rsidRDefault="00826C9F" w:rsidP="003D69A3">
      <w:pPr>
        <w:pStyle w:val="Akapitzlist"/>
        <w:numPr>
          <w:ilvl w:val="0"/>
          <w:numId w:val="11"/>
        </w:numPr>
        <w:ind w:left="357" w:hanging="357"/>
        <w:contextualSpacing w:val="0"/>
        <w:jc w:val="both"/>
        <w:rPr>
          <w:rFonts w:ascii="Arial" w:hAnsi="Arial" w:cs="Arial"/>
          <w:bCs/>
          <w:sz w:val="18"/>
          <w:szCs w:val="18"/>
        </w:rPr>
      </w:pPr>
      <w:r w:rsidRPr="003D69A3">
        <w:rPr>
          <w:rFonts w:ascii="Arial" w:hAnsi="Arial" w:cs="Arial"/>
          <w:bCs/>
          <w:sz w:val="18"/>
          <w:szCs w:val="18"/>
        </w:rPr>
        <w:t xml:space="preserve">Wykonawcy przekazują korespondencję przy użyciu </w:t>
      </w:r>
      <w:r w:rsidR="0008454A" w:rsidRPr="003D69A3">
        <w:rPr>
          <w:rFonts w:ascii="Arial" w:hAnsi="Arial" w:cs="Arial"/>
          <w:bCs/>
          <w:sz w:val="18"/>
          <w:szCs w:val="18"/>
        </w:rPr>
        <w:t>Platformy</w:t>
      </w:r>
      <w:r w:rsidRPr="003D69A3">
        <w:rPr>
          <w:rFonts w:ascii="Arial" w:hAnsi="Arial" w:cs="Arial"/>
          <w:bCs/>
          <w:sz w:val="18"/>
          <w:szCs w:val="18"/>
        </w:rPr>
        <w:t xml:space="preserve"> EF</w:t>
      </w:r>
      <w:r w:rsidR="0008454A" w:rsidRPr="003D69A3">
        <w:rPr>
          <w:rFonts w:ascii="Arial" w:hAnsi="Arial" w:cs="Arial"/>
          <w:bCs/>
          <w:sz w:val="18"/>
          <w:szCs w:val="18"/>
        </w:rPr>
        <w:t>O.</w:t>
      </w:r>
    </w:p>
    <w:p w14:paraId="272C68E0" w14:textId="77777777" w:rsidR="0008454A" w:rsidRPr="003D69A3" w:rsidRDefault="0008454A" w:rsidP="003D69A3">
      <w:pPr>
        <w:pStyle w:val="Akapitzlist"/>
        <w:numPr>
          <w:ilvl w:val="0"/>
          <w:numId w:val="11"/>
        </w:numPr>
        <w:ind w:left="357" w:hanging="357"/>
        <w:contextualSpacing w:val="0"/>
        <w:jc w:val="both"/>
        <w:rPr>
          <w:rFonts w:ascii="Arial" w:hAnsi="Arial" w:cs="Arial"/>
          <w:bCs/>
          <w:sz w:val="18"/>
          <w:szCs w:val="18"/>
        </w:rPr>
      </w:pPr>
      <w:r w:rsidRPr="003D69A3">
        <w:rPr>
          <w:rFonts w:ascii="Arial" w:hAnsi="Arial" w:cs="Arial"/>
          <w:bCs/>
          <w:sz w:val="18"/>
          <w:szCs w:val="18"/>
        </w:rPr>
        <w:t>Zamawiający przekazuje korespondencję przy użyciu Platformy EFO lub przez zamieszczanie informacji na stronie postępowania.</w:t>
      </w:r>
    </w:p>
    <w:p w14:paraId="6DC01A8F" w14:textId="3E80A3C1" w:rsidR="00065C74" w:rsidRPr="003D69A3" w:rsidRDefault="00065C74" w:rsidP="003D69A3">
      <w:pPr>
        <w:pStyle w:val="Akapitzlist"/>
        <w:numPr>
          <w:ilvl w:val="0"/>
          <w:numId w:val="11"/>
        </w:numPr>
        <w:ind w:left="357" w:hanging="357"/>
        <w:contextualSpacing w:val="0"/>
        <w:jc w:val="both"/>
        <w:rPr>
          <w:rFonts w:ascii="Arial" w:hAnsi="Arial" w:cs="Arial"/>
          <w:bCs/>
          <w:sz w:val="18"/>
          <w:szCs w:val="18"/>
        </w:rPr>
      </w:pPr>
      <w:r w:rsidRPr="003D69A3">
        <w:rPr>
          <w:rFonts w:ascii="Arial" w:hAnsi="Arial" w:cs="Arial"/>
          <w:bCs/>
          <w:sz w:val="18"/>
          <w:szCs w:val="18"/>
        </w:rPr>
        <w:t>Wymagania techniczne</w:t>
      </w:r>
      <w:r w:rsidR="00295E0C" w:rsidRPr="003D69A3">
        <w:rPr>
          <w:rFonts w:ascii="Arial" w:hAnsi="Arial" w:cs="Arial"/>
          <w:bCs/>
          <w:sz w:val="18"/>
          <w:szCs w:val="18"/>
        </w:rPr>
        <w:t xml:space="preserve"> oraz organizacyjne</w:t>
      </w:r>
      <w:r w:rsidRPr="003D69A3">
        <w:rPr>
          <w:rFonts w:ascii="Arial" w:hAnsi="Arial" w:cs="Arial"/>
          <w:bCs/>
          <w:sz w:val="18"/>
          <w:szCs w:val="18"/>
        </w:rPr>
        <w:t xml:space="preserve"> dotyczące korzystania z Platformy EFO</w:t>
      </w:r>
      <w:r w:rsidR="00295E0C" w:rsidRPr="003D69A3">
        <w:rPr>
          <w:rFonts w:ascii="Arial" w:hAnsi="Arial" w:cs="Arial"/>
          <w:bCs/>
          <w:sz w:val="18"/>
          <w:szCs w:val="18"/>
        </w:rPr>
        <w:t xml:space="preserve"> są zamieszczone </w:t>
      </w:r>
      <w:r w:rsidR="005D153F" w:rsidRPr="003D69A3">
        <w:rPr>
          <w:rFonts w:ascii="Arial" w:hAnsi="Arial" w:cs="Arial"/>
          <w:bCs/>
          <w:sz w:val="18"/>
          <w:szCs w:val="18"/>
        </w:rPr>
        <w:t>w Regulamini</w:t>
      </w:r>
      <w:r w:rsidR="0023347E" w:rsidRPr="003D69A3">
        <w:rPr>
          <w:rFonts w:ascii="Arial" w:hAnsi="Arial" w:cs="Arial"/>
          <w:bCs/>
          <w:sz w:val="18"/>
          <w:szCs w:val="18"/>
        </w:rPr>
        <w:t xml:space="preserve">e korzystania z Platformy </w:t>
      </w:r>
      <w:r w:rsidR="002E209E" w:rsidRPr="003D69A3">
        <w:rPr>
          <w:rFonts w:ascii="Arial" w:hAnsi="Arial" w:cs="Arial"/>
          <w:bCs/>
          <w:sz w:val="18"/>
          <w:szCs w:val="18"/>
        </w:rPr>
        <w:t>pod adresem</w:t>
      </w:r>
      <w:r w:rsidR="00295E0C" w:rsidRPr="003D69A3">
        <w:rPr>
          <w:rFonts w:ascii="Arial" w:hAnsi="Arial" w:cs="Arial"/>
          <w:bCs/>
          <w:sz w:val="18"/>
          <w:szCs w:val="18"/>
        </w:rPr>
        <w:t xml:space="preserve"> </w:t>
      </w:r>
      <w:r w:rsidR="002E209E" w:rsidRPr="003D69A3">
        <w:rPr>
          <w:rFonts w:ascii="Arial" w:hAnsi="Arial" w:cs="Arial"/>
          <w:bCs/>
          <w:sz w:val="18"/>
          <w:szCs w:val="18"/>
        </w:rPr>
        <w:t>efo.coig.biz</w:t>
      </w:r>
      <w:r w:rsidR="004E5BB4" w:rsidRPr="003D69A3">
        <w:rPr>
          <w:rFonts w:ascii="Arial" w:hAnsi="Arial" w:cs="Arial"/>
          <w:bCs/>
          <w:sz w:val="18"/>
          <w:szCs w:val="18"/>
        </w:rPr>
        <w:t xml:space="preserve"> oraz </w:t>
      </w:r>
      <w:r w:rsidR="002E209E" w:rsidRPr="003D69A3">
        <w:rPr>
          <w:rFonts w:ascii="Arial" w:hAnsi="Arial" w:cs="Arial"/>
          <w:bCs/>
          <w:sz w:val="18"/>
          <w:szCs w:val="18"/>
        </w:rPr>
        <w:t xml:space="preserve">w zakładce </w:t>
      </w:r>
      <w:r w:rsidR="002E209E" w:rsidRPr="003D69A3">
        <w:rPr>
          <w:rFonts w:ascii="Arial" w:hAnsi="Arial" w:cs="Arial"/>
          <w:bCs/>
          <w:i/>
          <w:iCs/>
          <w:sz w:val="18"/>
          <w:szCs w:val="18"/>
        </w:rPr>
        <w:t>Pomoc</w:t>
      </w:r>
      <w:r w:rsidR="0023347E" w:rsidRPr="003D69A3">
        <w:rPr>
          <w:rFonts w:ascii="Arial" w:hAnsi="Arial" w:cs="Arial"/>
          <w:bCs/>
          <w:i/>
          <w:iCs/>
          <w:sz w:val="18"/>
          <w:szCs w:val="18"/>
        </w:rPr>
        <w:t>.</w:t>
      </w:r>
    </w:p>
    <w:p w14:paraId="7DC7E132" w14:textId="2FFCCFC9" w:rsidR="00112973" w:rsidRPr="003D69A3" w:rsidRDefault="00112973" w:rsidP="003D69A3">
      <w:pPr>
        <w:pStyle w:val="Akapitzlist"/>
        <w:numPr>
          <w:ilvl w:val="0"/>
          <w:numId w:val="11"/>
        </w:numPr>
        <w:ind w:left="357" w:hanging="357"/>
        <w:contextualSpacing w:val="0"/>
        <w:jc w:val="both"/>
        <w:rPr>
          <w:rFonts w:ascii="Arial" w:hAnsi="Arial" w:cs="Arial"/>
          <w:bCs/>
          <w:sz w:val="18"/>
          <w:szCs w:val="18"/>
        </w:rPr>
      </w:pPr>
      <w:r w:rsidRPr="003D69A3">
        <w:rPr>
          <w:rFonts w:ascii="Arial" w:hAnsi="Arial" w:cs="Arial"/>
          <w:bCs/>
          <w:sz w:val="18"/>
          <w:szCs w:val="18"/>
        </w:rPr>
        <w:t>Wykonawcy, którzy dysponują podpisem elektronicznym wystawionym przez zagraniczny podmiot certyfikujący, zobowiązani są dołączyć do oferty wzór takiego podpisu. Zamawiający przekaże wzór ww. podpisu do administratora systemu.</w:t>
      </w:r>
    </w:p>
    <w:p w14:paraId="1D89ACFE" w14:textId="0C39EF40" w:rsidR="00A20D35" w:rsidRPr="00FC6659" w:rsidRDefault="00A20D35" w:rsidP="00FC6659">
      <w:pPr>
        <w:jc w:val="both"/>
        <w:rPr>
          <w:rFonts w:ascii="Arial" w:hAnsi="Arial" w:cs="Arial"/>
          <w:bCs/>
          <w:sz w:val="18"/>
          <w:szCs w:val="18"/>
        </w:rPr>
      </w:pPr>
    </w:p>
    <w:p w14:paraId="3FE8E702" w14:textId="77777777" w:rsidR="006109FF" w:rsidRPr="003D69A3" w:rsidRDefault="006109FF" w:rsidP="003D69A3">
      <w:pPr>
        <w:jc w:val="both"/>
        <w:rPr>
          <w:rFonts w:ascii="Arial" w:hAnsi="Arial" w:cs="Arial"/>
          <w:bCs/>
          <w:sz w:val="18"/>
          <w:szCs w:val="18"/>
        </w:rPr>
      </w:pPr>
    </w:p>
    <w:p w14:paraId="64F2FBE9" w14:textId="77777777" w:rsidR="00F13DFD" w:rsidRPr="003D69A3" w:rsidRDefault="006109FF" w:rsidP="003D69A3">
      <w:pPr>
        <w:pStyle w:val="Nagwek1"/>
        <w:shd w:val="clear" w:color="auto" w:fill="D9D9D9" w:themeFill="background1" w:themeFillShade="D9"/>
        <w:spacing w:before="0"/>
        <w:jc w:val="both"/>
        <w:rPr>
          <w:rFonts w:ascii="Arial" w:hAnsi="Arial" w:cs="Arial"/>
          <w:color w:val="auto"/>
          <w:sz w:val="18"/>
          <w:szCs w:val="18"/>
        </w:rPr>
      </w:pPr>
      <w:bookmarkStart w:id="18" w:name="_Toc190683099"/>
      <w:r w:rsidRPr="003D69A3">
        <w:rPr>
          <w:rFonts w:ascii="Arial" w:hAnsi="Arial" w:cs="Arial"/>
          <w:color w:val="auto"/>
          <w:sz w:val="18"/>
          <w:szCs w:val="18"/>
        </w:rPr>
        <w:t xml:space="preserve">Część XIV. </w:t>
      </w:r>
      <w:r w:rsidR="00F13DFD" w:rsidRPr="003D69A3">
        <w:rPr>
          <w:rFonts w:ascii="Arial" w:hAnsi="Arial" w:cs="Arial"/>
          <w:color w:val="auto"/>
          <w:sz w:val="18"/>
          <w:szCs w:val="18"/>
        </w:rPr>
        <w:t>Opis sposobu obliczenia ceny</w:t>
      </w:r>
      <w:bookmarkEnd w:id="18"/>
    </w:p>
    <w:p w14:paraId="58B6FEB9" w14:textId="77777777" w:rsidR="006109FF" w:rsidRPr="003D69A3" w:rsidRDefault="006109FF" w:rsidP="003D69A3">
      <w:pPr>
        <w:pStyle w:val="Akapitzlist"/>
        <w:numPr>
          <w:ilvl w:val="0"/>
          <w:numId w:val="12"/>
        </w:numPr>
        <w:ind w:hanging="357"/>
        <w:contextualSpacing w:val="0"/>
        <w:jc w:val="both"/>
        <w:rPr>
          <w:rFonts w:ascii="Arial" w:hAnsi="Arial" w:cs="Arial"/>
          <w:bCs/>
          <w:sz w:val="18"/>
          <w:szCs w:val="18"/>
        </w:rPr>
      </w:pPr>
      <w:r w:rsidRPr="003D69A3">
        <w:rPr>
          <w:rFonts w:ascii="Arial" w:hAnsi="Arial" w:cs="Arial"/>
          <w:bCs/>
          <w:sz w:val="18"/>
          <w:szCs w:val="18"/>
        </w:rPr>
        <w:t xml:space="preserve">Wykonawca podaje cenę oferty zgodnie z wymaganiami wynikającymi z Formularza ofertowego. </w:t>
      </w:r>
    </w:p>
    <w:p w14:paraId="7F56DA51" w14:textId="77777777" w:rsidR="00542812" w:rsidRPr="003D69A3" w:rsidRDefault="00F13DFD" w:rsidP="003D69A3">
      <w:pPr>
        <w:pStyle w:val="Akapitzlist"/>
        <w:numPr>
          <w:ilvl w:val="0"/>
          <w:numId w:val="12"/>
        </w:numPr>
        <w:ind w:hanging="357"/>
        <w:contextualSpacing w:val="0"/>
        <w:jc w:val="both"/>
        <w:rPr>
          <w:rFonts w:ascii="Arial" w:hAnsi="Arial" w:cs="Arial"/>
          <w:bCs/>
          <w:sz w:val="18"/>
          <w:szCs w:val="18"/>
        </w:rPr>
      </w:pPr>
      <w:r w:rsidRPr="003D69A3">
        <w:rPr>
          <w:rFonts w:ascii="Arial" w:hAnsi="Arial" w:cs="Arial"/>
          <w:bCs/>
          <w:sz w:val="18"/>
          <w:szCs w:val="18"/>
        </w:rPr>
        <w:t xml:space="preserve">Cena całkowita oferty musi wynikać z sumy wartości wszystkich pozycji Formularza ofertowego, powiększonej o podatek VAT. </w:t>
      </w:r>
    </w:p>
    <w:p w14:paraId="420250D5" w14:textId="77777777" w:rsidR="00F13DFD" w:rsidRPr="003D69A3" w:rsidRDefault="00F13DFD" w:rsidP="003D69A3">
      <w:pPr>
        <w:pStyle w:val="Akapitzlist"/>
        <w:numPr>
          <w:ilvl w:val="0"/>
          <w:numId w:val="12"/>
        </w:numPr>
        <w:ind w:hanging="357"/>
        <w:contextualSpacing w:val="0"/>
        <w:jc w:val="both"/>
        <w:rPr>
          <w:rFonts w:ascii="Arial" w:hAnsi="Arial" w:cs="Arial"/>
          <w:bCs/>
          <w:sz w:val="18"/>
          <w:szCs w:val="18"/>
        </w:rPr>
      </w:pPr>
      <w:r w:rsidRPr="003D69A3">
        <w:rPr>
          <w:rFonts w:ascii="Arial" w:hAnsi="Arial" w:cs="Arial"/>
          <w:bCs/>
          <w:sz w:val="18"/>
          <w:szCs w:val="18"/>
        </w:rPr>
        <w:t>Cen</w:t>
      </w:r>
      <w:r w:rsidR="00542812" w:rsidRPr="003D69A3">
        <w:rPr>
          <w:rFonts w:ascii="Arial" w:hAnsi="Arial" w:cs="Arial"/>
          <w:bCs/>
          <w:sz w:val="18"/>
          <w:szCs w:val="18"/>
        </w:rPr>
        <w:t>y należy podać</w:t>
      </w:r>
      <w:r w:rsidRPr="003D69A3">
        <w:rPr>
          <w:rFonts w:ascii="Arial" w:hAnsi="Arial" w:cs="Arial"/>
          <w:bCs/>
          <w:sz w:val="18"/>
          <w:szCs w:val="18"/>
        </w:rPr>
        <w:t xml:space="preserve"> w złotych polskich z dokładnością co do grosza.</w:t>
      </w:r>
    </w:p>
    <w:p w14:paraId="6DE3DB82" w14:textId="38E7A11B" w:rsidR="00F13DFD" w:rsidRPr="003D69A3" w:rsidRDefault="00F13DFD" w:rsidP="003D69A3">
      <w:pPr>
        <w:pStyle w:val="Akapitzlist"/>
        <w:numPr>
          <w:ilvl w:val="0"/>
          <w:numId w:val="12"/>
        </w:numPr>
        <w:ind w:hanging="357"/>
        <w:contextualSpacing w:val="0"/>
        <w:jc w:val="both"/>
        <w:rPr>
          <w:rFonts w:ascii="Arial" w:hAnsi="Arial" w:cs="Arial"/>
          <w:bCs/>
          <w:sz w:val="18"/>
          <w:szCs w:val="18"/>
        </w:rPr>
      </w:pPr>
      <w:r w:rsidRPr="003D69A3">
        <w:rPr>
          <w:rFonts w:ascii="Arial" w:hAnsi="Arial" w:cs="Arial"/>
          <w:bCs/>
          <w:sz w:val="18"/>
          <w:szCs w:val="18"/>
        </w:rPr>
        <w:t>Cena obejm</w:t>
      </w:r>
      <w:r w:rsidR="00542812" w:rsidRPr="003D69A3">
        <w:rPr>
          <w:rFonts w:ascii="Arial" w:hAnsi="Arial" w:cs="Arial"/>
          <w:bCs/>
          <w:sz w:val="18"/>
          <w:szCs w:val="18"/>
        </w:rPr>
        <w:t>uje</w:t>
      </w:r>
      <w:r w:rsidRPr="003D69A3">
        <w:rPr>
          <w:rFonts w:ascii="Arial" w:hAnsi="Arial" w:cs="Arial"/>
          <w:bCs/>
          <w:sz w:val="18"/>
          <w:szCs w:val="18"/>
        </w:rPr>
        <w:t xml:space="preserve"> wszelkie należności Wykonawcy za wykonanie całości przedmiotu zamówienia, z uwzględnieniem opłat i podatków. </w:t>
      </w:r>
    </w:p>
    <w:p w14:paraId="59690C27" w14:textId="77777777" w:rsidR="00542812" w:rsidRPr="003D69A3" w:rsidRDefault="008D67DE" w:rsidP="003D69A3">
      <w:pPr>
        <w:pStyle w:val="Akapitzlist"/>
        <w:numPr>
          <w:ilvl w:val="0"/>
          <w:numId w:val="12"/>
        </w:numPr>
        <w:ind w:hanging="357"/>
        <w:contextualSpacing w:val="0"/>
        <w:jc w:val="both"/>
        <w:rPr>
          <w:rFonts w:ascii="Arial" w:hAnsi="Arial" w:cs="Arial"/>
          <w:bCs/>
          <w:sz w:val="18"/>
          <w:szCs w:val="18"/>
        </w:rPr>
      </w:pPr>
      <w:r w:rsidRPr="003D69A3">
        <w:rPr>
          <w:rFonts w:ascii="Arial" w:hAnsi="Arial" w:cs="Arial"/>
          <w:bCs/>
          <w:sz w:val="18"/>
          <w:szCs w:val="18"/>
        </w:rPr>
        <w:t xml:space="preserve">Jeżeli </w:t>
      </w:r>
      <w:r w:rsidR="00B369AC" w:rsidRPr="003D69A3">
        <w:rPr>
          <w:rFonts w:ascii="Arial" w:hAnsi="Arial" w:cs="Arial"/>
          <w:bCs/>
          <w:sz w:val="18"/>
          <w:szCs w:val="18"/>
        </w:rPr>
        <w:t>wybór składanej oferty prowadzi</w:t>
      </w:r>
      <w:r w:rsidR="00090466" w:rsidRPr="003D69A3">
        <w:rPr>
          <w:rFonts w:ascii="Arial" w:hAnsi="Arial" w:cs="Arial"/>
          <w:bCs/>
          <w:sz w:val="18"/>
          <w:szCs w:val="18"/>
        </w:rPr>
        <w:t>ć będzie</w:t>
      </w:r>
      <w:r w:rsidR="00B369AC" w:rsidRPr="003D69A3">
        <w:rPr>
          <w:rFonts w:ascii="Arial" w:hAnsi="Arial" w:cs="Arial"/>
          <w:bCs/>
          <w:sz w:val="18"/>
          <w:szCs w:val="18"/>
        </w:rPr>
        <w:t xml:space="preserve"> do powstania u zamawiającego obowiązku podatkowego zgodnie z ustawą z 11.03.2004r. o podatku od towarów i usłu</w:t>
      </w:r>
      <w:r w:rsidR="00D72BB8" w:rsidRPr="003D69A3">
        <w:rPr>
          <w:rFonts w:ascii="Arial" w:hAnsi="Arial" w:cs="Arial"/>
          <w:bCs/>
          <w:sz w:val="18"/>
          <w:szCs w:val="18"/>
        </w:rPr>
        <w:t>g wykonawca obowiązany jest podać w ofercie:</w:t>
      </w:r>
    </w:p>
    <w:p w14:paraId="2E040CCF" w14:textId="42545903" w:rsidR="00D72BB8" w:rsidRPr="003D69A3" w:rsidRDefault="00437F70" w:rsidP="003D69A3">
      <w:pPr>
        <w:pStyle w:val="Akapitzlist"/>
        <w:numPr>
          <w:ilvl w:val="1"/>
          <w:numId w:val="12"/>
        </w:numPr>
        <w:ind w:hanging="357"/>
        <w:contextualSpacing w:val="0"/>
        <w:jc w:val="both"/>
        <w:rPr>
          <w:rFonts w:ascii="Arial" w:hAnsi="Arial" w:cs="Arial"/>
          <w:bCs/>
          <w:sz w:val="18"/>
          <w:szCs w:val="18"/>
        </w:rPr>
      </w:pPr>
      <w:r w:rsidRPr="003D69A3">
        <w:rPr>
          <w:rFonts w:ascii="Arial" w:hAnsi="Arial" w:cs="Arial"/>
          <w:bCs/>
          <w:sz w:val="18"/>
          <w:szCs w:val="18"/>
        </w:rPr>
        <w:t xml:space="preserve">Informacji, że wybór tej oferty prowadził będzie do powstania obowiązku </w:t>
      </w:r>
      <w:r w:rsidR="00C60E28" w:rsidRPr="003D69A3">
        <w:rPr>
          <w:rFonts w:ascii="Arial" w:hAnsi="Arial" w:cs="Arial"/>
          <w:bCs/>
          <w:sz w:val="18"/>
          <w:szCs w:val="18"/>
        </w:rPr>
        <w:t>podatkowego</w:t>
      </w:r>
      <w:r w:rsidRPr="003D69A3">
        <w:rPr>
          <w:rFonts w:ascii="Arial" w:hAnsi="Arial" w:cs="Arial"/>
          <w:bCs/>
          <w:sz w:val="18"/>
          <w:szCs w:val="18"/>
        </w:rPr>
        <w:t xml:space="preserve"> u zamawiającego,</w:t>
      </w:r>
    </w:p>
    <w:p w14:paraId="6C6C3677" w14:textId="77777777" w:rsidR="00437F70" w:rsidRPr="003D69A3" w:rsidRDefault="00C60E28" w:rsidP="003D69A3">
      <w:pPr>
        <w:pStyle w:val="Akapitzlist"/>
        <w:numPr>
          <w:ilvl w:val="1"/>
          <w:numId w:val="12"/>
        </w:numPr>
        <w:ind w:hanging="357"/>
        <w:contextualSpacing w:val="0"/>
        <w:jc w:val="both"/>
        <w:rPr>
          <w:rFonts w:ascii="Arial" w:hAnsi="Arial" w:cs="Arial"/>
          <w:bCs/>
          <w:sz w:val="18"/>
          <w:szCs w:val="18"/>
        </w:rPr>
      </w:pPr>
      <w:r w:rsidRPr="003D69A3">
        <w:rPr>
          <w:rFonts w:ascii="Arial" w:hAnsi="Arial" w:cs="Arial"/>
          <w:bCs/>
          <w:sz w:val="18"/>
          <w:szCs w:val="18"/>
        </w:rPr>
        <w:t>Wskazania nazwy</w:t>
      </w:r>
      <w:r w:rsidR="00112973" w:rsidRPr="003D69A3">
        <w:rPr>
          <w:rFonts w:ascii="Arial" w:hAnsi="Arial" w:cs="Arial"/>
          <w:bCs/>
          <w:sz w:val="18"/>
          <w:szCs w:val="18"/>
        </w:rPr>
        <w:t xml:space="preserve"> </w:t>
      </w:r>
      <w:r w:rsidRPr="003D69A3">
        <w:rPr>
          <w:rFonts w:ascii="Arial" w:hAnsi="Arial" w:cs="Arial"/>
          <w:bCs/>
          <w:sz w:val="18"/>
          <w:szCs w:val="18"/>
        </w:rPr>
        <w:t>(rodzaju) towaru lub usługi, których dostawa lub świadczenie będą prowadziły do powstania obowiązku podatkowego,</w:t>
      </w:r>
    </w:p>
    <w:p w14:paraId="0E726832" w14:textId="77777777" w:rsidR="00C60E28" w:rsidRPr="003D69A3" w:rsidRDefault="00E11516" w:rsidP="003D69A3">
      <w:pPr>
        <w:pStyle w:val="Akapitzlist"/>
        <w:numPr>
          <w:ilvl w:val="1"/>
          <w:numId w:val="12"/>
        </w:numPr>
        <w:ind w:hanging="357"/>
        <w:contextualSpacing w:val="0"/>
        <w:jc w:val="both"/>
        <w:rPr>
          <w:rFonts w:ascii="Arial" w:hAnsi="Arial" w:cs="Arial"/>
          <w:bCs/>
          <w:sz w:val="18"/>
          <w:szCs w:val="18"/>
        </w:rPr>
      </w:pPr>
      <w:r w:rsidRPr="003D69A3">
        <w:rPr>
          <w:rFonts w:ascii="Arial" w:hAnsi="Arial" w:cs="Arial"/>
          <w:bCs/>
          <w:sz w:val="18"/>
          <w:szCs w:val="18"/>
        </w:rPr>
        <w:t>Wskazania wartości towaru lub usługi objętego obowiązkiem podatkowym zamawiającego, bez kwoty podatku,</w:t>
      </w:r>
    </w:p>
    <w:p w14:paraId="56140E78" w14:textId="77777777" w:rsidR="00E11516" w:rsidRPr="003D69A3" w:rsidRDefault="00701CC9" w:rsidP="003D69A3">
      <w:pPr>
        <w:pStyle w:val="Akapitzlist"/>
        <w:numPr>
          <w:ilvl w:val="1"/>
          <w:numId w:val="12"/>
        </w:numPr>
        <w:contextualSpacing w:val="0"/>
        <w:jc w:val="both"/>
        <w:rPr>
          <w:rFonts w:ascii="Arial" w:hAnsi="Arial" w:cs="Arial"/>
          <w:bCs/>
          <w:sz w:val="18"/>
          <w:szCs w:val="18"/>
        </w:rPr>
      </w:pPr>
      <w:r w:rsidRPr="003D69A3">
        <w:rPr>
          <w:rFonts w:ascii="Arial" w:hAnsi="Arial" w:cs="Arial"/>
          <w:bCs/>
          <w:sz w:val="18"/>
          <w:szCs w:val="18"/>
        </w:rPr>
        <w:t>Wskazania stawki podatku od towarów i usług, która zgodnie z wiedzą wykonawcy będzie miała zastosowanie.</w:t>
      </w:r>
    </w:p>
    <w:p w14:paraId="5A7BF64C" w14:textId="739EA02F" w:rsidR="00112973" w:rsidRPr="003D69A3" w:rsidRDefault="00112973" w:rsidP="003D69A3">
      <w:pPr>
        <w:ind w:left="360"/>
        <w:jc w:val="both"/>
        <w:rPr>
          <w:rFonts w:ascii="Arial" w:hAnsi="Arial" w:cs="Arial"/>
          <w:b/>
          <w:sz w:val="18"/>
          <w:szCs w:val="18"/>
        </w:rPr>
      </w:pPr>
      <w:r w:rsidRPr="003D69A3">
        <w:rPr>
          <w:rFonts w:ascii="Arial" w:hAnsi="Arial" w:cs="Arial"/>
          <w:bCs/>
          <w:sz w:val="18"/>
          <w:szCs w:val="18"/>
        </w:rPr>
        <w:t xml:space="preserve">Wzór informacji stanowi </w:t>
      </w:r>
      <w:r w:rsidRPr="003D69A3">
        <w:rPr>
          <w:rFonts w:ascii="Arial" w:hAnsi="Arial" w:cs="Arial"/>
          <w:b/>
          <w:sz w:val="18"/>
          <w:szCs w:val="18"/>
        </w:rPr>
        <w:t xml:space="preserve">Załącznik nr </w:t>
      </w:r>
      <w:r w:rsidR="0078720F" w:rsidRPr="003D69A3">
        <w:rPr>
          <w:rFonts w:ascii="Arial" w:hAnsi="Arial" w:cs="Arial"/>
          <w:b/>
          <w:sz w:val="18"/>
          <w:szCs w:val="18"/>
        </w:rPr>
        <w:t>3.2</w:t>
      </w:r>
      <w:r w:rsidR="00AB5BC6" w:rsidRPr="003D69A3">
        <w:rPr>
          <w:rFonts w:ascii="Arial" w:hAnsi="Arial" w:cs="Arial"/>
          <w:b/>
          <w:sz w:val="18"/>
          <w:szCs w:val="18"/>
        </w:rPr>
        <w:t>.</w:t>
      </w:r>
      <w:r w:rsidR="0078720F" w:rsidRPr="003D69A3">
        <w:rPr>
          <w:rFonts w:ascii="Arial" w:hAnsi="Arial" w:cs="Arial"/>
          <w:b/>
          <w:sz w:val="18"/>
          <w:szCs w:val="18"/>
        </w:rPr>
        <w:t xml:space="preserve"> do SWZ</w:t>
      </w:r>
    </w:p>
    <w:p w14:paraId="60A4A03E" w14:textId="77777777" w:rsidR="00D72BB8" w:rsidRPr="00391611" w:rsidRDefault="00090466" w:rsidP="003D69A3">
      <w:pPr>
        <w:pStyle w:val="Akapitzlist"/>
        <w:numPr>
          <w:ilvl w:val="0"/>
          <w:numId w:val="12"/>
        </w:numPr>
        <w:ind w:left="357" w:hanging="357"/>
        <w:contextualSpacing w:val="0"/>
        <w:jc w:val="both"/>
        <w:rPr>
          <w:rFonts w:ascii="Arial" w:hAnsi="Arial" w:cs="Arial"/>
          <w:bCs/>
          <w:sz w:val="18"/>
          <w:szCs w:val="18"/>
        </w:rPr>
      </w:pPr>
      <w:r w:rsidRPr="00391611">
        <w:rPr>
          <w:rFonts w:ascii="Arial" w:hAnsi="Arial" w:cs="Arial"/>
          <w:bCs/>
          <w:sz w:val="18"/>
          <w:szCs w:val="18"/>
        </w:rPr>
        <w:lastRenderedPageBreak/>
        <w:t>Jeżeli wybór składanej oferty prowadziłby do powstania u zamawiającego obowiązku podatkowego zgodnie z ustawą z 11.03.2004r. o podatku od towarów i usług zamawiający dla celów oceny oferty w kryterium cena doliczy</w:t>
      </w:r>
      <w:r w:rsidR="00873F36" w:rsidRPr="00391611">
        <w:rPr>
          <w:rFonts w:ascii="Arial" w:hAnsi="Arial" w:cs="Arial"/>
          <w:bCs/>
          <w:sz w:val="18"/>
          <w:szCs w:val="18"/>
        </w:rPr>
        <w:t xml:space="preserve"> kwotę podatku od towarów i usług, którą miałby obowiązek rozliczyć.</w:t>
      </w:r>
    </w:p>
    <w:p w14:paraId="26A4542D" w14:textId="77777777" w:rsidR="00F13DFD" w:rsidRPr="00391611" w:rsidRDefault="00F13DFD" w:rsidP="003D69A3">
      <w:pPr>
        <w:jc w:val="both"/>
        <w:rPr>
          <w:rFonts w:ascii="Arial" w:hAnsi="Arial" w:cs="Arial"/>
          <w:bCs/>
          <w:sz w:val="18"/>
          <w:szCs w:val="18"/>
        </w:rPr>
      </w:pPr>
    </w:p>
    <w:p w14:paraId="093DFA2C" w14:textId="77777777" w:rsidR="008E67A3" w:rsidRPr="00391611" w:rsidRDefault="008E67A3" w:rsidP="00946A98">
      <w:pPr>
        <w:pStyle w:val="Nagwek1"/>
        <w:shd w:val="clear" w:color="auto" w:fill="D9D9D9" w:themeFill="background1" w:themeFillShade="D9"/>
        <w:spacing w:before="0" w:line="360" w:lineRule="auto"/>
        <w:jc w:val="both"/>
        <w:rPr>
          <w:rFonts w:ascii="Arial" w:hAnsi="Arial" w:cs="Arial"/>
          <w:color w:val="auto"/>
          <w:sz w:val="18"/>
          <w:szCs w:val="18"/>
        </w:rPr>
      </w:pPr>
      <w:bookmarkStart w:id="19" w:name="_Toc190683100"/>
      <w:r w:rsidRPr="00391611">
        <w:rPr>
          <w:rFonts w:ascii="Arial" w:hAnsi="Arial" w:cs="Arial"/>
          <w:color w:val="auto"/>
          <w:sz w:val="18"/>
          <w:szCs w:val="18"/>
        </w:rPr>
        <w:t>Część XV. Kryteria oceny ofert</w:t>
      </w:r>
      <w:bookmarkEnd w:id="19"/>
    </w:p>
    <w:p w14:paraId="726C6709" w14:textId="77777777" w:rsidR="003D69A3" w:rsidRPr="00391611" w:rsidRDefault="003D69A3" w:rsidP="003D69A3">
      <w:pPr>
        <w:pStyle w:val="Akapitzlist"/>
        <w:spacing w:line="360" w:lineRule="auto"/>
        <w:ind w:left="360"/>
        <w:contextualSpacing w:val="0"/>
        <w:jc w:val="both"/>
        <w:rPr>
          <w:rFonts w:ascii="Arial" w:hAnsi="Arial" w:cs="Arial"/>
          <w:bCs/>
          <w:sz w:val="18"/>
          <w:szCs w:val="18"/>
        </w:rPr>
      </w:pPr>
      <w:r w:rsidRPr="00391611">
        <w:rPr>
          <w:rFonts w:ascii="Arial" w:hAnsi="Arial" w:cs="Arial"/>
          <w:bCs/>
          <w:sz w:val="18"/>
          <w:szCs w:val="18"/>
        </w:rPr>
        <w:t>Zamawiający oceni oferty z zastosowaniem następujących kryteriów oceny ofert:</w:t>
      </w:r>
    </w:p>
    <w:p w14:paraId="43B9BB1B" w14:textId="29FB1999" w:rsidR="003D69A3" w:rsidRPr="00391611" w:rsidRDefault="003D69A3" w:rsidP="003D69A3">
      <w:pPr>
        <w:rPr>
          <w:rFonts w:ascii="Arial" w:hAnsi="Arial" w:cs="Arial"/>
          <w:b/>
          <w:bCs/>
          <w:sz w:val="18"/>
          <w:szCs w:val="18"/>
        </w:rPr>
      </w:pPr>
      <w:r w:rsidRPr="00391611">
        <w:rPr>
          <w:rFonts w:ascii="Arial" w:hAnsi="Arial" w:cs="Arial"/>
          <w:b/>
          <w:bCs/>
          <w:sz w:val="18"/>
          <w:szCs w:val="18"/>
        </w:rPr>
        <w:t xml:space="preserve">ZADANIE NR 1 </w:t>
      </w:r>
    </w:p>
    <w:p w14:paraId="474BD7F2" w14:textId="77777777" w:rsidR="003D69A3" w:rsidRPr="00391611" w:rsidRDefault="003D69A3" w:rsidP="003D69A3">
      <w:pPr>
        <w:pStyle w:val="Tekstpodstawowywcity2"/>
        <w:ind w:left="426"/>
        <w:jc w:val="both"/>
        <w:rPr>
          <w:rFonts w:ascii="Arial" w:hAnsi="Arial" w:cs="Arial"/>
          <w:b w:val="0"/>
          <w:bCs w:val="0"/>
          <w:i w:val="0"/>
          <w:color w:val="000000"/>
          <w:sz w:val="18"/>
          <w:szCs w:val="18"/>
          <w:u w:val="none"/>
        </w:rPr>
      </w:pPr>
      <w:r w:rsidRPr="00391611">
        <w:rPr>
          <w:rFonts w:ascii="Arial" w:hAnsi="Arial" w:cs="Arial"/>
          <w:i w:val="0"/>
          <w:color w:val="000000"/>
          <w:sz w:val="18"/>
          <w:szCs w:val="18"/>
          <w:u w:val="none"/>
        </w:rPr>
        <w:t>1. Zasady obliczania punktów.</w:t>
      </w:r>
    </w:p>
    <w:p w14:paraId="43A83049" w14:textId="77777777" w:rsidR="003D69A3" w:rsidRPr="00391611" w:rsidRDefault="003D69A3" w:rsidP="003D69A3">
      <w:pPr>
        <w:suppressAutoHyphens/>
        <w:ind w:left="709"/>
        <w:jc w:val="both"/>
        <w:rPr>
          <w:rFonts w:ascii="Arial" w:hAnsi="Arial" w:cs="Arial"/>
          <w:sz w:val="18"/>
          <w:szCs w:val="18"/>
        </w:rPr>
      </w:pPr>
      <w:r w:rsidRPr="00391611">
        <w:rPr>
          <w:rFonts w:ascii="Arial" w:hAnsi="Arial" w:cs="Arial"/>
          <w:sz w:val="18"/>
          <w:szCs w:val="18"/>
        </w:rPr>
        <w:t>W przypadku, gdy do postępowania złożone zostaną co najmniej dwie oferty nie podlegające odrzuceniu, punkty przyznane danej ofercie zostaną obliczone wg poniższego wzoru:</w:t>
      </w:r>
    </w:p>
    <w:p w14:paraId="26514467" w14:textId="77777777" w:rsidR="003D69A3" w:rsidRPr="00391611" w:rsidRDefault="003D69A3" w:rsidP="003D69A3">
      <w:pPr>
        <w:suppressAutoHyphens/>
        <w:ind w:right="-1"/>
        <w:jc w:val="center"/>
        <w:rPr>
          <w:rFonts w:ascii="Arial" w:hAnsi="Arial" w:cs="Arial"/>
          <w:sz w:val="18"/>
          <w:szCs w:val="18"/>
        </w:rPr>
      </w:pPr>
    </w:p>
    <w:p w14:paraId="16B9DBC4" w14:textId="77777777" w:rsidR="003D69A3" w:rsidRPr="00391611" w:rsidRDefault="003D69A3" w:rsidP="003D69A3">
      <w:pPr>
        <w:suppressAutoHyphens/>
        <w:ind w:right="-1"/>
        <w:jc w:val="center"/>
        <w:rPr>
          <w:rFonts w:ascii="Arial" w:hAnsi="Arial" w:cs="Arial"/>
          <w:b/>
          <w:sz w:val="18"/>
          <w:szCs w:val="18"/>
        </w:rPr>
      </w:pPr>
      <w:r w:rsidRPr="00391611">
        <w:rPr>
          <w:rFonts w:ascii="Arial" w:hAnsi="Arial" w:cs="Arial"/>
          <w:b/>
          <w:sz w:val="18"/>
          <w:szCs w:val="18"/>
        </w:rPr>
        <w:t>OLP = C + R</w:t>
      </w:r>
    </w:p>
    <w:p w14:paraId="7330B874" w14:textId="77777777" w:rsidR="003D69A3" w:rsidRPr="00391611" w:rsidRDefault="003D69A3" w:rsidP="003D69A3">
      <w:pPr>
        <w:suppressAutoHyphens/>
        <w:ind w:left="709" w:right="-1"/>
        <w:jc w:val="both"/>
        <w:rPr>
          <w:rFonts w:ascii="Arial" w:hAnsi="Arial" w:cs="Arial"/>
          <w:sz w:val="18"/>
          <w:szCs w:val="18"/>
        </w:rPr>
      </w:pPr>
      <w:r w:rsidRPr="00391611">
        <w:rPr>
          <w:rFonts w:ascii="Arial" w:hAnsi="Arial" w:cs="Arial"/>
          <w:sz w:val="18"/>
          <w:szCs w:val="18"/>
        </w:rPr>
        <w:t>gdzie:</w:t>
      </w:r>
    </w:p>
    <w:p w14:paraId="2F213A92" w14:textId="77777777" w:rsidR="003D69A3" w:rsidRPr="00391611" w:rsidRDefault="003D69A3" w:rsidP="003D69A3">
      <w:pPr>
        <w:suppressAutoHyphens/>
        <w:ind w:left="709" w:right="-1"/>
        <w:jc w:val="both"/>
        <w:rPr>
          <w:rFonts w:ascii="Arial" w:hAnsi="Arial" w:cs="Arial"/>
          <w:sz w:val="18"/>
          <w:szCs w:val="18"/>
        </w:rPr>
      </w:pPr>
      <w:r w:rsidRPr="00391611">
        <w:rPr>
          <w:rFonts w:ascii="Arial" w:hAnsi="Arial" w:cs="Arial"/>
          <w:sz w:val="18"/>
          <w:szCs w:val="18"/>
        </w:rPr>
        <w:t>C – ilość punktów uzyskanych w kryterium „cena”.</w:t>
      </w:r>
    </w:p>
    <w:p w14:paraId="28D0B367" w14:textId="77777777" w:rsidR="003D69A3" w:rsidRPr="00391611" w:rsidRDefault="003D69A3" w:rsidP="003D69A3">
      <w:pPr>
        <w:suppressAutoHyphens/>
        <w:ind w:left="709" w:right="-1"/>
        <w:jc w:val="both"/>
        <w:rPr>
          <w:rFonts w:ascii="Arial" w:hAnsi="Arial" w:cs="Arial"/>
          <w:sz w:val="18"/>
          <w:szCs w:val="18"/>
        </w:rPr>
      </w:pPr>
      <w:r w:rsidRPr="00391611">
        <w:rPr>
          <w:rFonts w:ascii="Arial" w:hAnsi="Arial" w:cs="Arial"/>
          <w:sz w:val="18"/>
          <w:szCs w:val="18"/>
        </w:rPr>
        <w:t>R – ilość punktów uzyskanych w kryterium – sposób realizacji</w:t>
      </w:r>
    </w:p>
    <w:p w14:paraId="697F5161" w14:textId="77777777" w:rsidR="003D69A3" w:rsidRPr="00391611" w:rsidRDefault="003D69A3" w:rsidP="003D69A3">
      <w:pPr>
        <w:suppressAutoHyphens/>
        <w:ind w:right="-1" w:firstLine="284"/>
        <w:jc w:val="both"/>
        <w:rPr>
          <w:rFonts w:ascii="Arial" w:hAnsi="Arial" w:cs="Arial"/>
          <w:sz w:val="18"/>
          <w:szCs w:val="18"/>
        </w:rPr>
      </w:pPr>
      <w:r w:rsidRPr="00391611">
        <w:rPr>
          <w:rFonts w:ascii="Arial" w:hAnsi="Arial" w:cs="Arial"/>
          <w:bCs/>
          <w:sz w:val="18"/>
          <w:szCs w:val="18"/>
        </w:rPr>
        <w:t>2.</w:t>
      </w:r>
      <w:r w:rsidRPr="00391611">
        <w:rPr>
          <w:rFonts w:ascii="Arial" w:hAnsi="Arial" w:cs="Arial"/>
          <w:sz w:val="18"/>
          <w:szCs w:val="18"/>
        </w:rPr>
        <w:t xml:space="preserve"> Wybór oferty dokonany zostanie na podstawie poniższych kryteriów:</w:t>
      </w:r>
    </w:p>
    <w:tbl>
      <w:tblPr>
        <w:tblW w:w="0" w:type="auto"/>
        <w:jc w:val="center"/>
        <w:tblCellSpacing w:w="22" w:type="dxa"/>
        <w:tblBorders>
          <w:top w:val="inset" w:sz="8" w:space="0" w:color="auto"/>
          <w:left w:val="inset" w:sz="8" w:space="0" w:color="auto"/>
          <w:bottom w:val="outset" w:sz="8" w:space="0" w:color="auto"/>
          <w:right w:val="outset" w:sz="8" w:space="0" w:color="auto"/>
        </w:tblBorders>
        <w:tblCellMar>
          <w:left w:w="0" w:type="dxa"/>
          <w:right w:w="0" w:type="dxa"/>
        </w:tblCellMar>
        <w:tblLook w:val="04A0" w:firstRow="1" w:lastRow="0" w:firstColumn="1" w:lastColumn="0" w:noHBand="0" w:noVBand="1"/>
      </w:tblPr>
      <w:tblGrid>
        <w:gridCol w:w="566"/>
        <w:gridCol w:w="7071"/>
        <w:gridCol w:w="1643"/>
      </w:tblGrid>
      <w:tr w:rsidR="003D69A3" w:rsidRPr="00391611" w14:paraId="373C011E" w14:textId="77777777" w:rsidTr="00BC06F9">
        <w:trPr>
          <w:cantSplit/>
          <w:tblCellSpacing w:w="22" w:type="dxa"/>
          <w:jc w:val="center"/>
        </w:trPr>
        <w:tc>
          <w:tcPr>
            <w:tcW w:w="0" w:type="auto"/>
            <w:tcBorders>
              <w:top w:val="inset" w:sz="8" w:space="0" w:color="auto"/>
              <w:left w:val="outset" w:sz="8" w:space="0" w:color="auto"/>
              <w:bottom w:val="outset" w:sz="8" w:space="0" w:color="auto"/>
              <w:right w:val="outset" w:sz="8" w:space="0" w:color="auto"/>
            </w:tcBorders>
            <w:tcMar>
              <w:top w:w="0" w:type="dxa"/>
              <w:left w:w="70" w:type="dxa"/>
              <w:bottom w:w="0" w:type="dxa"/>
              <w:right w:w="70" w:type="dxa"/>
            </w:tcMar>
            <w:vAlign w:val="center"/>
            <w:hideMark/>
          </w:tcPr>
          <w:p w14:paraId="5461E3B5" w14:textId="77777777" w:rsidR="003D69A3" w:rsidRPr="00391611" w:rsidRDefault="003D69A3" w:rsidP="00BC06F9">
            <w:pPr>
              <w:jc w:val="center"/>
              <w:rPr>
                <w:rFonts w:ascii="Arial" w:eastAsia="Calibri" w:hAnsi="Arial" w:cs="Arial"/>
                <w:b/>
                <w:bCs/>
                <w:color w:val="000000"/>
                <w:sz w:val="18"/>
                <w:szCs w:val="18"/>
              </w:rPr>
            </w:pPr>
            <w:r w:rsidRPr="00391611">
              <w:rPr>
                <w:rFonts w:ascii="Arial" w:hAnsi="Arial" w:cs="Arial"/>
                <w:b/>
                <w:bCs/>
                <w:color w:val="000000"/>
                <w:sz w:val="18"/>
                <w:szCs w:val="18"/>
              </w:rPr>
              <w:t>L.p.</w:t>
            </w:r>
          </w:p>
        </w:tc>
        <w:tc>
          <w:tcPr>
            <w:tcW w:w="7027" w:type="dxa"/>
            <w:tcBorders>
              <w:top w:val="inset" w:sz="8" w:space="0" w:color="auto"/>
              <w:left w:val="outset" w:sz="8" w:space="0" w:color="auto"/>
              <w:bottom w:val="outset" w:sz="8" w:space="0" w:color="auto"/>
              <w:right w:val="outset" w:sz="8" w:space="0" w:color="auto"/>
            </w:tcBorders>
            <w:tcMar>
              <w:top w:w="0" w:type="dxa"/>
              <w:left w:w="70" w:type="dxa"/>
              <w:bottom w:w="0" w:type="dxa"/>
              <w:right w:w="70" w:type="dxa"/>
            </w:tcMar>
            <w:vAlign w:val="center"/>
            <w:hideMark/>
          </w:tcPr>
          <w:p w14:paraId="4A697F0E" w14:textId="77777777" w:rsidR="003D69A3" w:rsidRPr="00391611" w:rsidRDefault="003D69A3" w:rsidP="00BC06F9">
            <w:pPr>
              <w:pStyle w:val="Nagwek1"/>
              <w:tabs>
                <w:tab w:val="left" w:pos="708"/>
              </w:tabs>
              <w:ind w:left="432"/>
              <w:rPr>
                <w:rFonts w:ascii="Arial" w:hAnsi="Arial" w:cs="Arial"/>
                <w:color w:val="000000"/>
                <w:sz w:val="18"/>
                <w:szCs w:val="18"/>
              </w:rPr>
            </w:pPr>
            <w:bookmarkStart w:id="20" w:name="_Toc103337717"/>
            <w:bookmarkStart w:id="21" w:name="_Toc190683101"/>
            <w:r w:rsidRPr="00391611">
              <w:rPr>
                <w:rFonts w:ascii="Arial" w:hAnsi="Arial" w:cs="Arial"/>
                <w:color w:val="000000"/>
                <w:sz w:val="18"/>
                <w:szCs w:val="18"/>
              </w:rPr>
              <w:t>Kryteria oceny</w:t>
            </w:r>
            <w:bookmarkEnd w:id="20"/>
            <w:bookmarkEnd w:id="21"/>
          </w:p>
        </w:tc>
        <w:tc>
          <w:tcPr>
            <w:tcW w:w="1577" w:type="dxa"/>
            <w:tcBorders>
              <w:top w:val="inset" w:sz="8" w:space="0" w:color="auto"/>
              <w:left w:val="outset" w:sz="8" w:space="0" w:color="auto"/>
              <w:bottom w:val="outset" w:sz="8" w:space="0" w:color="auto"/>
              <w:right w:val="outset" w:sz="8" w:space="0" w:color="auto"/>
            </w:tcBorders>
            <w:tcMar>
              <w:top w:w="0" w:type="dxa"/>
              <w:left w:w="70" w:type="dxa"/>
              <w:bottom w:w="0" w:type="dxa"/>
              <w:right w:w="70" w:type="dxa"/>
            </w:tcMar>
            <w:vAlign w:val="center"/>
            <w:hideMark/>
          </w:tcPr>
          <w:p w14:paraId="4C3C0FEE" w14:textId="77777777" w:rsidR="003D69A3" w:rsidRPr="00391611" w:rsidRDefault="003D69A3" w:rsidP="00BC06F9">
            <w:pPr>
              <w:jc w:val="center"/>
              <w:rPr>
                <w:rFonts w:ascii="Arial" w:eastAsia="Calibri" w:hAnsi="Arial" w:cs="Arial"/>
                <w:b/>
                <w:bCs/>
                <w:color w:val="000000"/>
                <w:sz w:val="18"/>
                <w:szCs w:val="18"/>
              </w:rPr>
            </w:pPr>
            <w:r w:rsidRPr="00391611">
              <w:rPr>
                <w:rFonts w:ascii="Arial" w:hAnsi="Arial" w:cs="Arial"/>
                <w:b/>
                <w:bCs/>
                <w:color w:val="000000"/>
                <w:sz w:val="18"/>
                <w:szCs w:val="18"/>
              </w:rPr>
              <w:t>Znaczenie (waga)</w:t>
            </w:r>
          </w:p>
        </w:tc>
      </w:tr>
      <w:tr w:rsidR="003D69A3" w:rsidRPr="00391611" w14:paraId="053764FA" w14:textId="77777777" w:rsidTr="00BC06F9">
        <w:trPr>
          <w:cantSplit/>
          <w:trHeight w:val="316"/>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403A5B5" w14:textId="77777777" w:rsidR="003D69A3" w:rsidRPr="00391611" w:rsidRDefault="003D69A3" w:rsidP="00BC06F9">
            <w:pPr>
              <w:jc w:val="center"/>
              <w:rPr>
                <w:rFonts w:ascii="Arial" w:eastAsia="Calibri" w:hAnsi="Arial" w:cs="Arial"/>
                <w:color w:val="000000"/>
                <w:sz w:val="18"/>
                <w:szCs w:val="18"/>
              </w:rPr>
            </w:pPr>
            <w:r w:rsidRPr="00391611">
              <w:rPr>
                <w:rFonts w:ascii="Arial" w:eastAsia="Calibri" w:hAnsi="Arial" w:cs="Arial"/>
                <w:color w:val="000000"/>
                <w:sz w:val="18"/>
                <w:szCs w:val="18"/>
              </w:rPr>
              <w:t>A.</w:t>
            </w:r>
          </w:p>
        </w:tc>
        <w:tc>
          <w:tcPr>
            <w:tcW w:w="702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AF8C101" w14:textId="77777777" w:rsidR="003D69A3" w:rsidRPr="00391611" w:rsidRDefault="003D69A3" w:rsidP="00BC06F9">
            <w:pPr>
              <w:rPr>
                <w:rFonts w:ascii="Arial" w:eastAsia="Calibri" w:hAnsi="Arial" w:cs="Arial"/>
                <w:color w:val="000000"/>
                <w:sz w:val="18"/>
                <w:szCs w:val="18"/>
              </w:rPr>
            </w:pPr>
            <w:r w:rsidRPr="00391611">
              <w:rPr>
                <w:rFonts w:ascii="Arial" w:hAnsi="Arial" w:cs="Arial"/>
                <w:color w:val="000000"/>
                <w:sz w:val="18"/>
                <w:szCs w:val="18"/>
              </w:rPr>
              <w:t xml:space="preserve">Cena oceniana brutto – </w:t>
            </w:r>
            <w:r w:rsidRPr="00391611">
              <w:rPr>
                <w:rFonts w:ascii="Arial" w:hAnsi="Arial" w:cs="Arial"/>
                <w:b/>
                <w:bCs/>
                <w:color w:val="000000"/>
                <w:sz w:val="18"/>
                <w:szCs w:val="18"/>
              </w:rPr>
              <w:t xml:space="preserve">C </w:t>
            </w:r>
          </w:p>
        </w:tc>
        <w:tc>
          <w:tcPr>
            <w:tcW w:w="157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41142AA" w14:textId="7D4413BF" w:rsidR="003D69A3" w:rsidRPr="00391611" w:rsidRDefault="004663E8" w:rsidP="00C428F2">
            <w:pPr>
              <w:jc w:val="center"/>
              <w:rPr>
                <w:rFonts w:ascii="Arial" w:eastAsia="Calibri" w:hAnsi="Arial" w:cs="Arial"/>
                <w:b/>
                <w:bCs/>
                <w:color w:val="000000"/>
                <w:sz w:val="18"/>
                <w:szCs w:val="18"/>
              </w:rPr>
            </w:pPr>
            <w:r>
              <w:rPr>
                <w:rFonts w:ascii="Arial" w:hAnsi="Arial" w:cs="Arial"/>
                <w:b/>
                <w:bCs/>
                <w:color w:val="000000"/>
                <w:sz w:val="18"/>
                <w:szCs w:val="18"/>
              </w:rPr>
              <w:t xml:space="preserve"> 66</w:t>
            </w:r>
            <w:r w:rsidR="003D69A3" w:rsidRPr="00391611">
              <w:rPr>
                <w:rFonts w:ascii="Arial" w:hAnsi="Arial" w:cs="Arial"/>
                <w:b/>
                <w:bCs/>
                <w:color w:val="000000"/>
                <w:sz w:val="18"/>
                <w:szCs w:val="18"/>
              </w:rPr>
              <w:t xml:space="preserve"> pkt</w:t>
            </w:r>
          </w:p>
        </w:tc>
      </w:tr>
      <w:tr w:rsidR="003D69A3" w:rsidRPr="00391611" w14:paraId="222AB276" w14:textId="77777777" w:rsidTr="00BC06F9">
        <w:trPr>
          <w:cantSplit/>
          <w:trHeight w:val="478"/>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9298FE8" w14:textId="77777777" w:rsidR="003D69A3" w:rsidRPr="00391611" w:rsidRDefault="003D69A3" w:rsidP="00BC06F9">
            <w:pPr>
              <w:jc w:val="center"/>
              <w:rPr>
                <w:rFonts w:ascii="Arial" w:eastAsia="Calibri" w:hAnsi="Arial" w:cs="Arial"/>
                <w:color w:val="000000"/>
                <w:sz w:val="18"/>
                <w:szCs w:val="18"/>
              </w:rPr>
            </w:pPr>
            <w:r w:rsidRPr="00391611">
              <w:rPr>
                <w:rFonts w:ascii="Arial" w:eastAsia="Calibri" w:hAnsi="Arial" w:cs="Arial"/>
                <w:color w:val="000000"/>
                <w:sz w:val="18"/>
                <w:szCs w:val="18"/>
              </w:rPr>
              <w:t>B</w:t>
            </w:r>
          </w:p>
        </w:tc>
        <w:tc>
          <w:tcPr>
            <w:tcW w:w="702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A827CE5" w14:textId="77777777" w:rsidR="003D69A3" w:rsidRPr="00391611" w:rsidRDefault="003D69A3" w:rsidP="00BC06F9">
            <w:pPr>
              <w:rPr>
                <w:rFonts w:ascii="Arial" w:eastAsia="Calibri" w:hAnsi="Arial" w:cs="Arial"/>
                <w:color w:val="000000"/>
                <w:sz w:val="18"/>
                <w:szCs w:val="18"/>
              </w:rPr>
            </w:pPr>
            <w:r w:rsidRPr="00391611">
              <w:rPr>
                <w:rFonts w:ascii="Arial" w:hAnsi="Arial" w:cs="Arial"/>
                <w:color w:val="000000"/>
                <w:sz w:val="18"/>
                <w:szCs w:val="18"/>
              </w:rPr>
              <w:t xml:space="preserve">Sposób realizacji  – </w:t>
            </w:r>
            <w:r w:rsidRPr="00391611">
              <w:rPr>
                <w:rFonts w:ascii="Arial" w:hAnsi="Arial" w:cs="Arial"/>
                <w:b/>
                <w:color w:val="000000"/>
                <w:sz w:val="18"/>
                <w:szCs w:val="18"/>
              </w:rPr>
              <w:t xml:space="preserve">R </w:t>
            </w:r>
          </w:p>
          <w:p w14:paraId="4AFE06DA" w14:textId="77777777" w:rsidR="003D69A3" w:rsidRPr="00391611" w:rsidRDefault="003D69A3" w:rsidP="00BC06F9">
            <w:pPr>
              <w:rPr>
                <w:rFonts w:ascii="Arial" w:eastAsia="Calibri" w:hAnsi="Arial" w:cs="Arial"/>
                <w:b/>
                <w:bCs/>
                <w:color w:val="000000"/>
                <w:sz w:val="18"/>
                <w:szCs w:val="18"/>
              </w:rPr>
            </w:pPr>
            <w:r w:rsidRPr="00391611">
              <w:rPr>
                <w:rFonts w:ascii="Arial" w:hAnsi="Arial" w:cs="Arial"/>
                <w:b/>
                <w:bCs/>
                <w:color w:val="000000"/>
                <w:sz w:val="18"/>
                <w:szCs w:val="18"/>
              </w:rPr>
              <w:t>(wartość niepodlegająca zmianie w toku aukcji elektronicznej)</w:t>
            </w:r>
          </w:p>
        </w:tc>
        <w:tc>
          <w:tcPr>
            <w:tcW w:w="157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E59B2BD" w14:textId="6E734D41" w:rsidR="003D69A3" w:rsidRPr="00391611" w:rsidRDefault="004663E8" w:rsidP="00BC06F9">
            <w:pPr>
              <w:jc w:val="center"/>
              <w:rPr>
                <w:rFonts w:ascii="Arial" w:eastAsia="Calibri" w:hAnsi="Arial" w:cs="Arial"/>
                <w:b/>
                <w:bCs/>
                <w:color w:val="000000"/>
                <w:sz w:val="18"/>
                <w:szCs w:val="18"/>
              </w:rPr>
            </w:pPr>
            <w:r>
              <w:rPr>
                <w:rFonts w:ascii="Arial" w:hAnsi="Arial" w:cs="Arial"/>
                <w:b/>
                <w:bCs/>
                <w:color w:val="000000"/>
                <w:sz w:val="18"/>
                <w:szCs w:val="18"/>
              </w:rPr>
              <w:t xml:space="preserve"> 34</w:t>
            </w:r>
            <w:r w:rsidR="003D69A3" w:rsidRPr="00391611">
              <w:rPr>
                <w:rFonts w:ascii="Arial" w:hAnsi="Arial" w:cs="Arial"/>
                <w:b/>
                <w:bCs/>
                <w:color w:val="000000"/>
                <w:sz w:val="18"/>
                <w:szCs w:val="18"/>
              </w:rPr>
              <w:t xml:space="preserve"> pkt</w:t>
            </w:r>
          </w:p>
        </w:tc>
      </w:tr>
      <w:tr w:rsidR="003D69A3" w:rsidRPr="00391611" w14:paraId="5D6644B6" w14:textId="77777777" w:rsidTr="00BC06F9">
        <w:trPr>
          <w:cantSplit/>
          <w:trHeight w:val="354"/>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B0D1C60" w14:textId="77777777" w:rsidR="003D69A3" w:rsidRPr="00391611" w:rsidRDefault="003D69A3" w:rsidP="00BC06F9">
            <w:pPr>
              <w:jc w:val="center"/>
              <w:rPr>
                <w:rFonts w:ascii="Arial" w:eastAsia="Calibri" w:hAnsi="Arial" w:cs="Arial"/>
                <w:b/>
                <w:color w:val="000000"/>
                <w:sz w:val="18"/>
                <w:szCs w:val="18"/>
              </w:rPr>
            </w:pPr>
          </w:p>
        </w:tc>
        <w:tc>
          <w:tcPr>
            <w:tcW w:w="702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10681F8" w14:textId="77777777" w:rsidR="003D69A3" w:rsidRPr="00391611" w:rsidRDefault="003D69A3" w:rsidP="00BC06F9">
            <w:pPr>
              <w:rPr>
                <w:rFonts w:ascii="Arial" w:eastAsia="Calibri" w:hAnsi="Arial" w:cs="Arial"/>
                <w:b/>
                <w:bCs/>
                <w:color w:val="000000"/>
                <w:sz w:val="18"/>
                <w:szCs w:val="18"/>
              </w:rPr>
            </w:pPr>
            <w:r w:rsidRPr="00391611">
              <w:rPr>
                <w:rFonts w:ascii="Arial" w:hAnsi="Arial" w:cs="Arial"/>
                <w:b/>
                <w:sz w:val="18"/>
                <w:szCs w:val="18"/>
              </w:rPr>
              <w:t>RAZEM (C+R)</w:t>
            </w:r>
          </w:p>
        </w:tc>
        <w:tc>
          <w:tcPr>
            <w:tcW w:w="157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1B4BA93" w14:textId="77777777" w:rsidR="003D69A3" w:rsidRPr="00391611" w:rsidRDefault="003D69A3" w:rsidP="00BC06F9">
            <w:pPr>
              <w:jc w:val="center"/>
              <w:rPr>
                <w:rFonts w:ascii="Arial" w:eastAsia="Calibri" w:hAnsi="Arial" w:cs="Arial"/>
                <w:b/>
                <w:bCs/>
                <w:color w:val="000000"/>
                <w:sz w:val="18"/>
                <w:szCs w:val="18"/>
              </w:rPr>
            </w:pPr>
            <w:r w:rsidRPr="00391611">
              <w:rPr>
                <w:rFonts w:ascii="Arial" w:hAnsi="Arial" w:cs="Arial"/>
                <w:b/>
                <w:bCs/>
                <w:color w:val="000000"/>
                <w:sz w:val="18"/>
                <w:szCs w:val="18"/>
              </w:rPr>
              <w:t>100 pkt</w:t>
            </w:r>
          </w:p>
        </w:tc>
      </w:tr>
    </w:tbl>
    <w:p w14:paraId="3766D382" w14:textId="77777777" w:rsidR="003D69A3" w:rsidRPr="00391611" w:rsidRDefault="003D69A3" w:rsidP="003D69A3">
      <w:pPr>
        <w:jc w:val="both"/>
        <w:rPr>
          <w:rFonts w:ascii="Arial" w:hAnsi="Arial" w:cs="Arial"/>
          <w:b/>
          <w:bCs/>
          <w:sz w:val="18"/>
          <w:szCs w:val="18"/>
        </w:rPr>
      </w:pPr>
    </w:p>
    <w:p w14:paraId="7ECCF073" w14:textId="77777777" w:rsidR="003D69A3" w:rsidRPr="00391611" w:rsidRDefault="003D69A3" w:rsidP="003D69A3">
      <w:pPr>
        <w:pStyle w:val="Tekstpodstawowywcity2"/>
        <w:ind w:left="426" w:hanging="142"/>
        <w:jc w:val="both"/>
        <w:rPr>
          <w:rFonts w:ascii="Arial" w:hAnsi="Arial" w:cs="Arial"/>
          <w:bCs w:val="0"/>
          <w:i w:val="0"/>
          <w:color w:val="000000"/>
          <w:sz w:val="18"/>
          <w:szCs w:val="18"/>
          <w:u w:val="none"/>
        </w:rPr>
      </w:pPr>
      <w:r w:rsidRPr="00391611">
        <w:rPr>
          <w:rFonts w:ascii="Arial" w:hAnsi="Arial" w:cs="Arial"/>
          <w:i w:val="0"/>
          <w:color w:val="000000"/>
          <w:sz w:val="18"/>
          <w:szCs w:val="18"/>
          <w:u w:val="none"/>
          <w:lang w:val="pl-PL"/>
        </w:rPr>
        <w:t>2</w:t>
      </w:r>
      <w:r w:rsidRPr="00391611">
        <w:rPr>
          <w:rFonts w:ascii="Arial" w:hAnsi="Arial" w:cs="Arial"/>
          <w:i w:val="0"/>
          <w:color w:val="000000"/>
          <w:sz w:val="18"/>
          <w:szCs w:val="18"/>
          <w:u w:val="none"/>
        </w:rPr>
        <w:t>.</w:t>
      </w:r>
      <w:r w:rsidRPr="00391611">
        <w:rPr>
          <w:rFonts w:ascii="Arial" w:hAnsi="Arial" w:cs="Arial"/>
          <w:i w:val="0"/>
          <w:color w:val="000000"/>
          <w:sz w:val="18"/>
          <w:szCs w:val="18"/>
          <w:u w:val="none"/>
        </w:rPr>
        <w:tab/>
        <w:t>Zasady obliczania punktów.</w:t>
      </w:r>
    </w:p>
    <w:p w14:paraId="17315DE5" w14:textId="77777777" w:rsidR="003D69A3" w:rsidRPr="00391611" w:rsidRDefault="003D69A3" w:rsidP="003D69A3">
      <w:pPr>
        <w:tabs>
          <w:tab w:val="left" w:pos="993"/>
        </w:tabs>
        <w:suppressAutoHyphens/>
        <w:ind w:right="-1" w:firstLine="709"/>
        <w:jc w:val="both"/>
        <w:rPr>
          <w:rFonts w:ascii="Arial" w:hAnsi="Arial" w:cs="Arial"/>
          <w:sz w:val="18"/>
          <w:szCs w:val="18"/>
        </w:rPr>
      </w:pPr>
      <w:r w:rsidRPr="00391611">
        <w:rPr>
          <w:rFonts w:ascii="Arial" w:hAnsi="Arial" w:cs="Arial"/>
          <w:sz w:val="18"/>
          <w:szCs w:val="18"/>
        </w:rPr>
        <w:t>Zasady przydzielania punktów za poszczególne kryteria są następujące:</w:t>
      </w:r>
    </w:p>
    <w:p w14:paraId="2C9CF346" w14:textId="77777777" w:rsidR="003D69A3" w:rsidRPr="00391611" w:rsidRDefault="003D69A3" w:rsidP="003D69A3">
      <w:pPr>
        <w:suppressAutoHyphens/>
        <w:ind w:left="709" w:right="-1"/>
        <w:jc w:val="both"/>
        <w:rPr>
          <w:rFonts w:ascii="Arial" w:hAnsi="Arial" w:cs="Arial"/>
          <w:b/>
          <w:sz w:val="18"/>
          <w:szCs w:val="18"/>
        </w:rPr>
      </w:pPr>
    </w:p>
    <w:p w14:paraId="1C2D9A73" w14:textId="77777777" w:rsidR="003D69A3" w:rsidRPr="00391611" w:rsidRDefault="003D69A3" w:rsidP="00A8081D">
      <w:pPr>
        <w:numPr>
          <w:ilvl w:val="5"/>
          <w:numId w:val="105"/>
        </w:numPr>
        <w:suppressAutoHyphens/>
        <w:ind w:left="993" w:right="-1"/>
        <w:jc w:val="both"/>
        <w:rPr>
          <w:rFonts w:ascii="Arial" w:hAnsi="Arial" w:cs="Arial"/>
          <w:b/>
          <w:sz w:val="18"/>
          <w:szCs w:val="18"/>
        </w:rPr>
      </w:pPr>
      <w:r w:rsidRPr="00391611">
        <w:rPr>
          <w:rFonts w:ascii="Arial" w:hAnsi="Arial" w:cs="Arial"/>
          <w:b/>
          <w:sz w:val="18"/>
          <w:szCs w:val="18"/>
        </w:rPr>
        <w:t>Kryterium: CENA – C</w:t>
      </w:r>
    </w:p>
    <w:p w14:paraId="5E764CEE" w14:textId="01FFCCA4" w:rsidR="00B8741C" w:rsidRPr="00125ED4" w:rsidRDefault="001E258C" w:rsidP="00B8741C">
      <w:pPr>
        <w:ind w:left="426" w:firstLine="425"/>
        <w:jc w:val="both"/>
        <w:rPr>
          <w:rFonts w:ascii="Arial" w:hAnsi="Arial" w:cs="Arial"/>
          <w:bCs/>
          <w:sz w:val="18"/>
          <w:szCs w:val="18"/>
        </w:rPr>
      </w:pPr>
      <w:proofErr w:type="spellStart"/>
      <w:r w:rsidRPr="00125ED4">
        <w:rPr>
          <w:rFonts w:ascii="Arial" w:hAnsi="Arial" w:cs="Arial"/>
          <w:bCs/>
          <w:sz w:val="18"/>
          <w:szCs w:val="18"/>
        </w:rPr>
        <w:t>P</w:t>
      </w:r>
      <w:r w:rsidRPr="00125ED4">
        <w:rPr>
          <w:rFonts w:ascii="Arial" w:hAnsi="Arial" w:cs="Arial"/>
          <w:bCs/>
          <w:sz w:val="18"/>
          <w:szCs w:val="18"/>
          <w:vertAlign w:val="subscript"/>
        </w:rPr>
        <w:t>ofx</w:t>
      </w:r>
      <w:proofErr w:type="spellEnd"/>
      <w:r w:rsidRPr="00125ED4">
        <w:rPr>
          <w:rFonts w:ascii="Arial" w:hAnsi="Arial" w:cs="Arial"/>
          <w:bCs/>
          <w:sz w:val="18"/>
          <w:szCs w:val="18"/>
        </w:rPr>
        <w:t xml:space="preserve"> </w:t>
      </w:r>
      <w:r w:rsidR="00B8741C" w:rsidRPr="00125ED4">
        <w:rPr>
          <w:rFonts w:ascii="Arial" w:hAnsi="Arial" w:cs="Arial"/>
          <w:bCs/>
          <w:sz w:val="18"/>
          <w:szCs w:val="18"/>
        </w:rPr>
        <w:t xml:space="preserve"> = (</w:t>
      </w:r>
      <w:proofErr w:type="spellStart"/>
      <w:r w:rsidR="00B8741C" w:rsidRPr="00125ED4">
        <w:rPr>
          <w:rFonts w:ascii="Arial" w:hAnsi="Arial" w:cs="Arial"/>
          <w:bCs/>
          <w:sz w:val="18"/>
          <w:szCs w:val="18"/>
        </w:rPr>
        <w:t>C</w:t>
      </w:r>
      <w:r w:rsidR="00B8741C" w:rsidRPr="00125ED4">
        <w:rPr>
          <w:rFonts w:ascii="Arial" w:hAnsi="Arial" w:cs="Arial"/>
          <w:bCs/>
          <w:sz w:val="18"/>
          <w:szCs w:val="18"/>
          <w:vertAlign w:val="subscript"/>
        </w:rPr>
        <w:t>min</w:t>
      </w:r>
      <w:proofErr w:type="spellEnd"/>
      <w:r w:rsidR="00B8741C" w:rsidRPr="00125ED4">
        <w:rPr>
          <w:rFonts w:ascii="Arial" w:hAnsi="Arial" w:cs="Arial"/>
          <w:bCs/>
          <w:sz w:val="18"/>
          <w:szCs w:val="18"/>
        </w:rPr>
        <w:t xml:space="preserve"> / </w:t>
      </w:r>
      <w:proofErr w:type="spellStart"/>
      <w:r w:rsidR="00B8741C" w:rsidRPr="00125ED4">
        <w:rPr>
          <w:rFonts w:ascii="Arial" w:hAnsi="Arial" w:cs="Arial"/>
          <w:bCs/>
          <w:sz w:val="18"/>
          <w:szCs w:val="18"/>
        </w:rPr>
        <w:t>C</w:t>
      </w:r>
      <w:r w:rsidR="00B8741C" w:rsidRPr="00125ED4">
        <w:rPr>
          <w:rFonts w:ascii="Arial" w:hAnsi="Arial" w:cs="Arial"/>
          <w:bCs/>
          <w:sz w:val="18"/>
          <w:szCs w:val="18"/>
          <w:vertAlign w:val="subscript"/>
        </w:rPr>
        <w:t>x</w:t>
      </w:r>
      <w:proofErr w:type="spellEnd"/>
      <w:r w:rsidR="00B8741C" w:rsidRPr="00125ED4">
        <w:rPr>
          <w:rFonts w:ascii="Arial" w:hAnsi="Arial" w:cs="Arial"/>
          <w:bCs/>
          <w:sz w:val="18"/>
          <w:szCs w:val="18"/>
        </w:rPr>
        <w:t xml:space="preserve"> ) x </w:t>
      </w:r>
      <w:r w:rsidR="004663E8">
        <w:rPr>
          <w:rFonts w:ascii="Arial" w:hAnsi="Arial" w:cs="Arial"/>
          <w:bCs/>
          <w:sz w:val="18"/>
          <w:szCs w:val="18"/>
        </w:rPr>
        <w:t xml:space="preserve"> 66</w:t>
      </w:r>
      <w:r w:rsidR="00B8741C" w:rsidRPr="00125ED4">
        <w:rPr>
          <w:rFonts w:ascii="Arial" w:hAnsi="Arial" w:cs="Arial"/>
          <w:bCs/>
          <w:sz w:val="18"/>
          <w:szCs w:val="18"/>
        </w:rPr>
        <w:t xml:space="preserve"> pkt</w:t>
      </w:r>
    </w:p>
    <w:p w14:paraId="7B7227A4" w14:textId="77777777" w:rsidR="00B8741C" w:rsidRPr="00125ED4" w:rsidRDefault="00B8741C" w:rsidP="00B8741C">
      <w:pPr>
        <w:ind w:left="426"/>
        <w:jc w:val="both"/>
        <w:rPr>
          <w:rFonts w:ascii="Arial" w:hAnsi="Arial" w:cs="Arial"/>
          <w:bCs/>
          <w:sz w:val="18"/>
          <w:szCs w:val="18"/>
        </w:rPr>
      </w:pPr>
      <w:r w:rsidRPr="00125ED4">
        <w:rPr>
          <w:rFonts w:ascii="Arial" w:hAnsi="Arial" w:cs="Arial"/>
          <w:bCs/>
          <w:sz w:val="18"/>
          <w:szCs w:val="18"/>
        </w:rPr>
        <w:t>gdzie:</w:t>
      </w:r>
    </w:p>
    <w:p w14:paraId="6567AEF8" w14:textId="460DCA51" w:rsidR="00B8741C" w:rsidRPr="00125ED4" w:rsidRDefault="001E258C" w:rsidP="00B8741C">
      <w:pPr>
        <w:ind w:left="426" w:firstLine="283"/>
        <w:jc w:val="both"/>
        <w:rPr>
          <w:rFonts w:ascii="Arial" w:hAnsi="Arial" w:cs="Arial"/>
          <w:bCs/>
          <w:sz w:val="18"/>
          <w:szCs w:val="18"/>
        </w:rPr>
      </w:pPr>
      <w:proofErr w:type="spellStart"/>
      <w:r w:rsidRPr="00125ED4">
        <w:rPr>
          <w:rFonts w:ascii="Arial" w:hAnsi="Arial" w:cs="Arial"/>
          <w:bCs/>
          <w:sz w:val="18"/>
          <w:szCs w:val="18"/>
        </w:rPr>
        <w:t>P</w:t>
      </w:r>
      <w:r w:rsidRPr="00125ED4">
        <w:rPr>
          <w:rFonts w:ascii="Arial" w:hAnsi="Arial" w:cs="Arial"/>
          <w:bCs/>
          <w:sz w:val="18"/>
          <w:szCs w:val="18"/>
          <w:vertAlign w:val="subscript"/>
        </w:rPr>
        <w:t>ofx</w:t>
      </w:r>
      <w:proofErr w:type="spellEnd"/>
      <w:r w:rsidRPr="00125ED4">
        <w:rPr>
          <w:rFonts w:ascii="Arial" w:hAnsi="Arial" w:cs="Arial"/>
          <w:bCs/>
          <w:sz w:val="18"/>
          <w:szCs w:val="18"/>
        </w:rPr>
        <w:t xml:space="preserve"> </w:t>
      </w:r>
      <w:r w:rsidR="00B8741C" w:rsidRPr="00125ED4">
        <w:rPr>
          <w:rFonts w:ascii="Arial" w:hAnsi="Arial" w:cs="Arial"/>
          <w:bCs/>
          <w:sz w:val="18"/>
          <w:szCs w:val="18"/>
        </w:rPr>
        <w:t xml:space="preserve">– liczba punktów w kryterium „Cena” dla oferty o numerze „x” </w:t>
      </w:r>
    </w:p>
    <w:p w14:paraId="55B04B9D" w14:textId="77777777" w:rsidR="00B8741C" w:rsidRPr="00125ED4" w:rsidRDefault="00B8741C" w:rsidP="00B8741C">
      <w:pPr>
        <w:ind w:left="426" w:firstLine="283"/>
        <w:jc w:val="both"/>
        <w:rPr>
          <w:rFonts w:ascii="Arial" w:hAnsi="Arial" w:cs="Arial"/>
          <w:bCs/>
          <w:sz w:val="18"/>
          <w:szCs w:val="18"/>
        </w:rPr>
      </w:pPr>
      <w:proofErr w:type="spellStart"/>
      <w:r w:rsidRPr="00125ED4">
        <w:rPr>
          <w:rFonts w:ascii="Arial" w:hAnsi="Arial" w:cs="Arial"/>
          <w:bCs/>
          <w:sz w:val="18"/>
          <w:szCs w:val="18"/>
        </w:rPr>
        <w:t>C</w:t>
      </w:r>
      <w:r w:rsidRPr="00125ED4">
        <w:rPr>
          <w:rFonts w:ascii="Arial" w:hAnsi="Arial" w:cs="Arial"/>
          <w:bCs/>
          <w:sz w:val="18"/>
          <w:szCs w:val="18"/>
          <w:vertAlign w:val="subscript"/>
        </w:rPr>
        <w:t>min</w:t>
      </w:r>
      <w:proofErr w:type="spellEnd"/>
      <w:r w:rsidRPr="00125ED4">
        <w:rPr>
          <w:rFonts w:ascii="Arial" w:hAnsi="Arial" w:cs="Arial"/>
          <w:bCs/>
          <w:sz w:val="18"/>
          <w:szCs w:val="18"/>
        </w:rPr>
        <w:t xml:space="preserve"> – najniższa cena realizacji brutto oferty spośród wszystkich rozpatrywanych ofert </w:t>
      </w:r>
    </w:p>
    <w:p w14:paraId="6751B8F9" w14:textId="77777777" w:rsidR="00B8741C" w:rsidRPr="00125ED4" w:rsidRDefault="00B8741C" w:rsidP="00B8741C">
      <w:pPr>
        <w:ind w:left="426" w:firstLine="283"/>
        <w:jc w:val="both"/>
        <w:rPr>
          <w:rFonts w:ascii="Arial" w:hAnsi="Arial" w:cs="Arial"/>
          <w:bCs/>
          <w:sz w:val="18"/>
          <w:szCs w:val="18"/>
        </w:rPr>
      </w:pPr>
      <w:proofErr w:type="spellStart"/>
      <w:r w:rsidRPr="00125ED4">
        <w:rPr>
          <w:rFonts w:ascii="Arial" w:hAnsi="Arial" w:cs="Arial"/>
          <w:bCs/>
          <w:sz w:val="18"/>
          <w:szCs w:val="18"/>
        </w:rPr>
        <w:t>C</w:t>
      </w:r>
      <w:r w:rsidRPr="00125ED4">
        <w:rPr>
          <w:rFonts w:ascii="Arial" w:hAnsi="Arial" w:cs="Arial"/>
          <w:bCs/>
          <w:sz w:val="18"/>
          <w:szCs w:val="18"/>
          <w:vertAlign w:val="subscript"/>
        </w:rPr>
        <w:t>x</w:t>
      </w:r>
      <w:proofErr w:type="spellEnd"/>
      <w:r w:rsidRPr="00125ED4">
        <w:rPr>
          <w:rFonts w:ascii="Arial" w:hAnsi="Arial" w:cs="Arial"/>
          <w:bCs/>
          <w:sz w:val="18"/>
          <w:szCs w:val="18"/>
        </w:rPr>
        <w:t xml:space="preserve">   – cena realizacji brutto oferty o numerze „x”</w:t>
      </w:r>
    </w:p>
    <w:p w14:paraId="0D556037" w14:textId="77777777" w:rsidR="003D69A3" w:rsidRPr="00391611" w:rsidRDefault="003D69A3" w:rsidP="003D69A3">
      <w:pPr>
        <w:pStyle w:val="bullet"/>
        <w:spacing w:before="0" w:after="0"/>
        <w:ind w:left="720"/>
        <w:rPr>
          <w:rFonts w:ascii="Arial" w:hAnsi="Arial" w:cs="Arial"/>
          <w:color w:val="000000"/>
          <w:sz w:val="18"/>
          <w:szCs w:val="18"/>
        </w:rPr>
      </w:pPr>
    </w:p>
    <w:p w14:paraId="1F58D2A8" w14:textId="4A5EA67A" w:rsidR="003D69A3" w:rsidRPr="00391611" w:rsidRDefault="003D69A3" w:rsidP="003D69A3">
      <w:pPr>
        <w:pStyle w:val="bullet"/>
        <w:spacing w:before="0" w:after="0"/>
        <w:ind w:left="720"/>
        <w:rPr>
          <w:rFonts w:ascii="Arial" w:hAnsi="Arial" w:cs="Arial"/>
          <w:b/>
          <w:bCs/>
          <w:color w:val="000000"/>
          <w:sz w:val="18"/>
          <w:szCs w:val="18"/>
        </w:rPr>
      </w:pPr>
      <w:r w:rsidRPr="00391611">
        <w:rPr>
          <w:rFonts w:ascii="Arial" w:hAnsi="Arial" w:cs="Arial"/>
          <w:color w:val="000000"/>
          <w:sz w:val="18"/>
          <w:szCs w:val="18"/>
        </w:rPr>
        <w:t xml:space="preserve">Maksymalna ilość punktów do zdobycia dla kryterium </w:t>
      </w:r>
      <w:r w:rsidRPr="00391611">
        <w:rPr>
          <w:rFonts w:ascii="Arial" w:hAnsi="Arial" w:cs="Arial"/>
          <w:b/>
          <w:bCs/>
          <w:color w:val="000000"/>
          <w:sz w:val="18"/>
          <w:szCs w:val="18"/>
        </w:rPr>
        <w:t xml:space="preserve">C wynosi </w:t>
      </w:r>
      <w:r w:rsidR="004663E8">
        <w:rPr>
          <w:rFonts w:ascii="Arial" w:hAnsi="Arial" w:cs="Arial"/>
          <w:b/>
          <w:bCs/>
          <w:color w:val="000000"/>
          <w:sz w:val="18"/>
          <w:szCs w:val="18"/>
        </w:rPr>
        <w:t xml:space="preserve"> 66 </w:t>
      </w:r>
      <w:r w:rsidRPr="00391611">
        <w:rPr>
          <w:rFonts w:ascii="Arial" w:hAnsi="Arial" w:cs="Arial"/>
          <w:b/>
          <w:bCs/>
          <w:color w:val="000000"/>
          <w:sz w:val="18"/>
          <w:szCs w:val="18"/>
        </w:rPr>
        <w:t xml:space="preserve"> pkt.</w:t>
      </w:r>
    </w:p>
    <w:p w14:paraId="2D96451C" w14:textId="77777777" w:rsidR="003D69A3" w:rsidRPr="00391611" w:rsidRDefault="003D69A3" w:rsidP="003D69A3">
      <w:pPr>
        <w:pStyle w:val="bullet"/>
        <w:spacing w:before="0" w:after="0"/>
        <w:ind w:left="720"/>
        <w:rPr>
          <w:rFonts w:ascii="Arial" w:hAnsi="Arial" w:cs="Arial"/>
          <w:color w:val="000000"/>
          <w:sz w:val="18"/>
          <w:szCs w:val="18"/>
        </w:rPr>
      </w:pPr>
      <w:r w:rsidRPr="00391611">
        <w:rPr>
          <w:rFonts w:ascii="Arial" w:hAnsi="Arial" w:cs="Arial"/>
          <w:color w:val="000000"/>
          <w:sz w:val="18"/>
          <w:szCs w:val="18"/>
        </w:rPr>
        <w:t>Ceny należy podać w walucie krajowej – PLN. Oferty w walutach obcych będą odrzucone.</w:t>
      </w:r>
    </w:p>
    <w:p w14:paraId="78E600FC" w14:textId="77777777" w:rsidR="003D69A3" w:rsidRPr="00391611" w:rsidRDefault="003D69A3" w:rsidP="003D69A3">
      <w:pPr>
        <w:pStyle w:val="bullet"/>
        <w:spacing w:before="0" w:after="0"/>
        <w:ind w:left="720"/>
        <w:rPr>
          <w:rFonts w:ascii="Arial" w:hAnsi="Arial" w:cs="Arial"/>
          <w:color w:val="000000"/>
          <w:sz w:val="18"/>
          <w:szCs w:val="18"/>
        </w:rPr>
      </w:pPr>
      <w:r w:rsidRPr="00391611">
        <w:rPr>
          <w:rFonts w:ascii="Arial" w:hAnsi="Arial" w:cs="Arial"/>
          <w:color w:val="000000"/>
          <w:sz w:val="18"/>
          <w:szCs w:val="18"/>
        </w:rPr>
        <w:t xml:space="preserve">Pod pojęciem ceny należy rozumieć cenę w rozumieniu art. 3 ust. 1 pkt 1 i ust. 2 Ustawy z dnia 9 maja 2014r. o informowaniu o cenach towarów i usług. </w:t>
      </w:r>
    </w:p>
    <w:p w14:paraId="2AC0BE22" w14:textId="77777777" w:rsidR="003D69A3" w:rsidRPr="00391611" w:rsidRDefault="003D69A3" w:rsidP="003D69A3">
      <w:pPr>
        <w:pStyle w:val="bullet"/>
        <w:spacing w:before="0" w:after="0"/>
        <w:rPr>
          <w:rFonts w:ascii="Arial" w:eastAsia="Calibri" w:hAnsi="Arial" w:cs="Arial"/>
          <w:b/>
          <w:bCs/>
          <w:color w:val="000000"/>
          <w:sz w:val="18"/>
          <w:szCs w:val="18"/>
        </w:rPr>
      </w:pPr>
    </w:p>
    <w:p w14:paraId="3F4AD81F" w14:textId="2B7B4C39" w:rsidR="003D69A3" w:rsidRPr="00391611" w:rsidRDefault="003D69A3" w:rsidP="00A8081D">
      <w:pPr>
        <w:pStyle w:val="Akapitzlist"/>
        <w:numPr>
          <w:ilvl w:val="0"/>
          <w:numId w:val="105"/>
        </w:numPr>
        <w:tabs>
          <w:tab w:val="left" w:pos="993"/>
        </w:tabs>
        <w:suppressAutoHyphens/>
        <w:ind w:right="-1" w:hanging="153"/>
        <w:jc w:val="both"/>
        <w:rPr>
          <w:rFonts w:ascii="Arial" w:hAnsi="Arial" w:cs="Arial"/>
          <w:b/>
          <w:sz w:val="18"/>
          <w:szCs w:val="18"/>
        </w:rPr>
      </w:pPr>
      <w:r w:rsidRPr="00391611">
        <w:rPr>
          <w:rFonts w:ascii="Arial" w:hAnsi="Arial" w:cs="Arial"/>
          <w:b/>
          <w:sz w:val="18"/>
          <w:szCs w:val="18"/>
        </w:rPr>
        <w:t xml:space="preserve">Kryterium: SPOSÓB REALIZACJI – R odpowiednio dla zadania 1  </w:t>
      </w:r>
    </w:p>
    <w:p w14:paraId="3551F8D3" w14:textId="7B86B757" w:rsidR="003D69A3" w:rsidRPr="00391611" w:rsidRDefault="003D69A3" w:rsidP="003D69A3">
      <w:pPr>
        <w:suppressAutoHyphens/>
        <w:ind w:left="709" w:right="-1"/>
        <w:contextualSpacing/>
        <w:rPr>
          <w:rFonts w:ascii="Arial" w:hAnsi="Arial" w:cs="Arial"/>
          <w:sz w:val="18"/>
          <w:szCs w:val="18"/>
        </w:rPr>
      </w:pPr>
      <w:r w:rsidRPr="00391611">
        <w:rPr>
          <w:rFonts w:ascii="Arial" w:hAnsi="Arial" w:cs="Arial"/>
          <w:sz w:val="18"/>
          <w:szCs w:val="18"/>
        </w:rPr>
        <w:t>Maksymalna ilość punktów do zdobycia dla kryterium R wynosi</w:t>
      </w:r>
      <w:r w:rsidR="004F14B2">
        <w:rPr>
          <w:rFonts w:ascii="Arial" w:hAnsi="Arial" w:cs="Arial"/>
          <w:sz w:val="18"/>
          <w:szCs w:val="18"/>
        </w:rPr>
        <w:t xml:space="preserve"> </w:t>
      </w:r>
      <w:r w:rsidR="004663E8">
        <w:rPr>
          <w:rFonts w:ascii="Arial" w:hAnsi="Arial" w:cs="Arial"/>
          <w:sz w:val="18"/>
          <w:szCs w:val="18"/>
        </w:rPr>
        <w:t xml:space="preserve"> </w:t>
      </w:r>
      <w:r w:rsidR="004663E8" w:rsidRPr="008150F8">
        <w:rPr>
          <w:rFonts w:ascii="Arial" w:hAnsi="Arial" w:cs="Arial"/>
          <w:b/>
          <w:bCs/>
          <w:sz w:val="18"/>
          <w:szCs w:val="18"/>
        </w:rPr>
        <w:t>34</w:t>
      </w:r>
      <w:r w:rsidRPr="008150F8">
        <w:rPr>
          <w:rFonts w:ascii="Arial" w:hAnsi="Arial" w:cs="Arial"/>
          <w:b/>
          <w:bCs/>
          <w:sz w:val="18"/>
          <w:szCs w:val="18"/>
        </w:rPr>
        <w:t xml:space="preserve"> pkt</w:t>
      </w:r>
      <w:r w:rsidRPr="00391611">
        <w:rPr>
          <w:rFonts w:ascii="Arial" w:hAnsi="Arial" w:cs="Arial"/>
          <w:sz w:val="18"/>
          <w:szCs w:val="18"/>
        </w:rPr>
        <w:t>.</w:t>
      </w:r>
    </w:p>
    <w:p w14:paraId="24C38F25" w14:textId="34755E53" w:rsidR="003D69A3" w:rsidRPr="00391611" w:rsidRDefault="003D69A3" w:rsidP="003D69A3">
      <w:pPr>
        <w:ind w:left="709" w:right="181"/>
        <w:contextualSpacing/>
        <w:rPr>
          <w:rFonts w:ascii="Arial" w:hAnsi="Arial" w:cs="Arial"/>
          <w:sz w:val="18"/>
          <w:szCs w:val="18"/>
        </w:rPr>
      </w:pPr>
      <w:r w:rsidRPr="00391611">
        <w:rPr>
          <w:rFonts w:ascii="Arial" w:hAnsi="Arial" w:cs="Arial"/>
          <w:sz w:val="18"/>
          <w:szCs w:val="18"/>
        </w:rPr>
        <w:t>Zamawiający przyzna punkty za kryterium R na podstawie oświadczenia Wykonawcy zawartego w ofercie w Załączniku nr</w:t>
      </w:r>
      <w:r w:rsidR="001D5C5F">
        <w:rPr>
          <w:rFonts w:ascii="Arial" w:hAnsi="Arial" w:cs="Arial"/>
          <w:sz w:val="18"/>
          <w:szCs w:val="18"/>
        </w:rPr>
        <w:t xml:space="preserve"> 1.2 </w:t>
      </w:r>
      <w:r w:rsidRPr="00391611">
        <w:rPr>
          <w:rFonts w:ascii="Arial" w:hAnsi="Arial" w:cs="Arial"/>
          <w:sz w:val="18"/>
          <w:szCs w:val="18"/>
        </w:rPr>
        <w:t>Tabela 1</w:t>
      </w:r>
      <w:r w:rsidR="00380618">
        <w:rPr>
          <w:rFonts w:ascii="Arial" w:hAnsi="Arial" w:cs="Arial"/>
          <w:sz w:val="18"/>
          <w:szCs w:val="18"/>
        </w:rPr>
        <w:t xml:space="preserve">.1 i 1.2. </w:t>
      </w:r>
      <w:r w:rsidRPr="00391611">
        <w:rPr>
          <w:rFonts w:ascii="Arial" w:hAnsi="Arial" w:cs="Arial"/>
          <w:sz w:val="18"/>
          <w:szCs w:val="18"/>
        </w:rPr>
        <w:t xml:space="preserve"> Lp. 1:</w:t>
      </w:r>
    </w:p>
    <w:p w14:paraId="7D5745C5" w14:textId="77777777" w:rsidR="003D69A3" w:rsidRPr="00391611" w:rsidRDefault="003D69A3" w:rsidP="003D69A3">
      <w:pPr>
        <w:ind w:left="709" w:right="181"/>
        <w:contextualSpacing/>
        <w:rPr>
          <w:rFonts w:ascii="Arial" w:hAnsi="Arial" w:cs="Arial"/>
          <w:sz w:val="18"/>
          <w:szCs w:val="18"/>
        </w:rPr>
      </w:pPr>
    </w:p>
    <w:p w14:paraId="181C93C6" w14:textId="77777777" w:rsidR="003D69A3" w:rsidRPr="00391611" w:rsidRDefault="003D69A3" w:rsidP="003D69A3">
      <w:pPr>
        <w:ind w:left="709" w:right="181"/>
        <w:contextualSpacing/>
        <w:rPr>
          <w:rFonts w:ascii="Arial" w:hAnsi="Arial" w:cs="Arial"/>
          <w:i/>
          <w:sz w:val="18"/>
          <w:szCs w:val="18"/>
        </w:rPr>
      </w:pPr>
      <w:r w:rsidRPr="00391611">
        <w:rPr>
          <w:rFonts w:ascii="Arial" w:hAnsi="Arial" w:cs="Arial"/>
          <w:i/>
          <w:sz w:val="18"/>
          <w:szCs w:val="18"/>
        </w:rPr>
        <w:t>według następujących wzorów:</w:t>
      </w:r>
    </w:p>
    <w:p w14:paraId="7A93B2CA" w14:textId="77777777" w:rsidR="003D69A3" w:rsidRPr="00391611" w:rsidRDefault="003D69A3" w:rsidP="003D69A3">
      <w:pPr>
        <w:ind w:left="709" w:right="181"/>
        <w:contextualSpacing/>
        <w:rPr>
          <w:rFonts w:ascii="Arial" w:hAnsi="Arial" w:cs="Arial"/>
          <w:i/>
          <w:sz w:val="18"/>
          <w:szCs w:val="18"/>
        </w:rPr>
      </w:pPr>
    </w:p>
    <w:p w14:paraId="0F3EF73B" w14:textId="77777777" w:rsidR="003D69A3" w:rsidRPr="00391611" w:rsidRDefault="003D69A3" w:rsidP="003D69A3">
      <w:pPr>
        <w:ind w:left="709" w:right="181"/>
        <w:contextualSpacing/>
        <w:jc w:val="center"/>
        <w:rPr>
          <w:rFonts w:ascii="Arial" w:hAnsi="Arial" w:cs="Arial"/>
          <w:b/>
          <w:sz w:val="18"/>
          <w:szCs w:val="18"/>
        </w:rPr>
      </w:pPr>
      <w:r w:rsidRPr="00391611">
        <w:rPr>
          <w:rFonts w:ascii="Arial" w:hAnsi="Arial" w:cs="Arial"/>
          <w:b/>
          <w:sz w:val="18"/>
          <w:szCs w:val="18"/>
        </w:rPr>
        <w:t>R= D</w:t>
      </w:r>
      <w:r w:rsidRPr="00391611">
        <w:rPr>
          <w:rFonts w:ascii="Arial" w:eastAsia="Calibri" w:hAnsi="Arial" w:cs="Arial"/>
          <w:bCs/>
          <w:color w:val="000000"/>
          <w:sz w:val="18"/>
          <w:szCs w:val="18"/>
        </w:rPr>
        <w:t xml:space="preserve"> +</w:t>
      </w:r>
      <w:r w:rsidRPr="00391611">
        <w:rPr>
          <w:rFonts w:ascii="Arial" w:hAnsi="Arial" w:cs="Arial"/>
          <w:b/>
          <w:sz w:val="18"/>
          <w:szCs w:val="18"/>
        </w:rPr>
        <w:t xml:space="preserve"> M</w:t>
      </w:r>
    </w:p>
    <w:p w14:paraId="7D9F520B" w14:textId="77777777" w:rsidR="003D69A3" w:rsidRPr="00391611" w:rsidRDefault="003D69A3" w:rsidP="003D69A3">
      <w:pPr>
        <w:ind w:left="709" w:right="181"/>
        <w:contextualSpacing/>
        <w:jc w:val="center"/>
        <w:rPr>
          <w:rFonts w:ascii="Arial" w:hAnsi="Arial" w:cs="Arial"/>
          <w:b/>
          <w:sz w:val="18"/>
          <w:szCs w:val="18"/>
        </w:rPr>
      </w:pPr>
      <w:r w:rsidRPr="00391611">
        <w:rPr>
          <w:rFonts w:ascii="Arial" w:hAnsi="Arial" w:cs="Arial"/>
          <w:b/>
          <w:sz w:val="18"/>
          <w:szCs w:val="18"/>
        </w:rPr>
        <w:t>gdzie:</w:t>
      </w:r>
    </w:p>
    <w:p w14:paraId="641B785D" w14:textId="75533B4A" w:rsidR="003D69A3" w:rsidRPr="00391611" w:rsidRDefault="003D69A3" w:rsidP="003D69A3">
      <w:pPr>
        <w:ind w:left="709" w:right="181"/>
        <w:contextualSpacing/>
        <w:jc w:val="center"/>
        <w:rPr>
          <w:rFonts w:ascii="Arial" w:hAnsi="Arial" w:cs="Arial"/>
          <w:b/>
          <w:sz w:val="18"/>
          <w:szCs w:val="18"/>
        </w:rPr>
      </w:pPr>
      <w:r w:rsidRPr="00391611">
        <w:rPr>
          <w:rFonts w:ascii="Arial" w:hAnsi="Arial" w:cs="Arial"/>
          <w:b/>
          <w:sz w:val="18"/>
          <w:szCs w:val="18"/>
        </w:rPr>
        <w:t xml:space="preserve">D =  ilość sztuk dostawy nowego pola x </w:t>
      </w:r>
      <w:r w:rsidR="004663E8">
        <w:rPr>
          <w:rFonts w:ascii="Arial" w:hAnsi="Arial" w:cs="Arial"/>
          <w:b/>
          <w:sz w:val="18"/>
          <w:szCs w:val="18"/>
        </w:rPr>
        <w:t xml:space="preserve"> 2</w:t>
      </w:r>
      <w:r w:rsidR="00C55690">
        <w:rPr>
          <w:rFonts w:ascii="Arial" w:hAnsi="Arial" w:cs="Arial"/>
          <w:b/>
          <w:sz w:val="18"/>
          <w:szCs w:val="18"/>
        </w:rPr>
        <w:t xml:space="preserve"> p</w:t>
      </w:r>
      <w:r w:rsidRPr="00391611">
        <w:rPr>
          <w:rFonts w:ascii="Arial" w:hAnsi="Arial" w:cs="Arial"/>
          <w:b/>
          <w:sz w:val="18"/>
          <w:szCs w:val="18"/>
        </w:rPr>
        <w:t>kt</w:t>
      </w:r>
    </w:p>
    <w:p w14:paraId="0CE5781B" w14:textId="7FC49611" w:rsidR="003D69A3" w:rsidRPr="00391611" w:rsidRDefault="003D69A3" w:rsidP="003D69A3">
      <w:pPr>
        <w:ind w:left="709" w:right="181"/>
        <w:contextualSpacing/>
        <w:jc w:val="center"/>
        <w:rPr>
          <w:rFonts w:ascii="Arial" w:hAnsi="Arial" w:cs="Arial"/>
          <w:b/>
          <w:sz w:val="18"/>
          <w:szCs w:val="18"/>
        </w:rPr>
      </w:pPr>
      <w:r w:rsidRPr="00391611">
        <w:rPr>
          <w:rFonts w:ascii="Arial" w:hAnsi="Arial" w:cs="Arial"/>
          <w:b/>
          <w:sz w:val="18"/>
          <w:szCs w:val="18"/>
        </w:rPr>
        <w:t xml:space="preserve">M = ilość zmodernizowanych pól x </w:t>
      </w:r>
      <w:r w:rsidR="004663E8">
        <w:rPr>
          <w:rFonts w:ascii="Arial" w:hAnsi="Arial" w:cs="Arial"/>
          <w:b/>
          <w:sz w:val="18"/>
          <w:szCs w:val="18"/>
        </w:rPr>
        <w:t xml:space="preserve">0,8 </w:t>
      </w:r>
      <w:r w:rsidR="004663E8" w:rsidRPr="00391611">
        <w:rPr>
          <w:rFonts w:ascii="Arial" w:hAnsi="Arial" w:cs="Arial"/>
          <w:b/>
          <w:sz w:val="18"/>
          <w:szCs w:val="18"/>
        </w:rPr>
        <w:t>pkt</w:t>
      </w:r>
    </w:p>
    <w:p w14:paraId="5A3D61FF" w14:textId="77777777" w:rsidR="003D69A3" w:rsidRPr="00391611" w:rsidRDefault="003D69A3" w:rsidP="003D69A3">
      <w:pPr>
        <w:ind w:left="709" w:right="181"/>
        <w:contextualSpacing/>
        <w:jc w:val="center"/>
        <w:rPr>
          <w:rFonts w:ascii="Arial" w:hAnsi="Arial" w:cs="Arial"/>
          <w:b/>
          <w:sz w:val="18"/>
          <w:szCs w:val="18"/>
        </w:rPr>
      </w:pPr>
    </w:p>
    <w:p w14:paraId="53FE7C95" w14:textId="77777777" w:rsidR="00904C16" w:rsidRPr="00167A02" w:rsidRDefault="00904C16" w:rsidP="00904C16">
      <w:pPr>
        <w:ind w:left="709" w:right="181"/>
        <w:contextualSpacing/>
        <w:jc w:val="center"/>
        <w:rPr>
          <w:rFonts w:ascii="Arial" w:hAnsi="Arial" w:cs="Arial"/>
          <w:b/>
          <w:sz w:val="18"/>
          <w:szCs w:val="18"/>
        </w:rPr>
      </w:pPr>
    </w:p>
    <w:p w14:paraId="298F8375" w14:textId="77777777" w:rsidR="003D69A3" w:rsidRPr="00125ED4" w:rsidRDefault="003D69A3" w:rsidP="00125ED4">
      <w:pPr>
        <w:pStyle w:val="Tekstpodstawowywcity2"/>
        <w:ind w:left="567" w:hanging="425"/>
        <w:jc w:val="both"/>
        <w:rPr>
          <w:rFonts w:ascii="Arial" w:hAnsi="Arial" w:cs="Arial"/>
          <w:b w:val="0"/>
          <w:bCs w:val="0"/>
          <w:i w:val="0"/>
          <w:color w:val="000000"/>
          <w:sz w:val="18"/>
          <w:szCs w:val="18"/>
          <w:u w:val="none"/>
        </w:rPr>
      </w:pPr>
      <w:r w:rsidRPr="00125ED4">
        <w:rPr>
          <w:rFonts w:ascii="Arial" w:hAnsi="Arial" w:cs="Arial"/>
          <w:b w:val="0"/>
          <w:i w:val="0"/>
          <w:color w:val="000000"/>
          <w:sz w:val="18"/>
          <w:szCs w:val="18"/>
          <w:u w:val="none"/>
        </w:rPr>
        <w:t>4.</w:t>
      </w:r>
      <w:r w:rsidRPr="00125ED4">
        <w:rPr>
          <w:rFonts w:ascii="Arial" w:hAnsi="Arial" w:cs="Arial"/>
          <w:b w:val="0"/>
          <w:i w:val="0"/>
          <w:color w:val="000000"/>
          <w:sz w:val="18"/>
          <w:szCs w:val="18"/>
          <w:u w:val="none"/>
        </w:rPr>
        <w:tab/>
        <w:t>Za najkorzystniejszą zostanie uznana oferta, która otrzyma największą ilość punktów.</w:t>
      </w:r>
    </w:p>
    <w:p w14:paraId="01B2DA67" w14:textId="77777777" w:rsidR="003D69A3" w:rsidRPr="00125ED4" w:rsidRDefault="003D69A3" w:rsidP="00125ED4">
      <w:pPr>
        <w:pStyle w:val="Tekstpodstawowywcity2"/>
        <w:ind w:left="567" w:hanging="425"/>
        <w:jc w:val="both"/>
        <w:rPr>
          <w:rFonts w:ascii="Arial" w:hAnsi="Arial" w:cs="Arial"/>
          <w:b w:val="0"/>
          <w:bCs w:val="0"/>
          <w:i w:val="0"/>
          <w:color w:val="000000"/>
          <w:sz w:val="18"/>
          <w:szCs w:val="18"/>
          <w:u w:val="none"/>
        </w:rPr>
      </w:pPr>
      <w:r w:rsidRPr="00125ED4">
        <w:rPr>
          <w:rFonts w:ascii="Arial" w:hAnsi="Arial" w:cs="Arial"/>
          <w:b w:val="0"/>
          <w:i w:val="0"/>
          <w:color w:val="000000"/>
          <w:sz w:val="18"/>
          <w:szCs w:val="18"/>
          <w:u w:val="none"/>
        </w:rPr>
        <w:t>5.</w:t>
      </w:r>
      <w:r w:rsidRPr="00125ED4">
        <w:rPr>
          <w:rFonts w:ascii="Arial" w:hAnsi="Arial" w:cs="Arial"/>
          <w:b w:val="0"/>
          <w:i w:val="0"/>
          <w:color w:val="000000"/>
          <w:sz w:val="18"/>
          <w:szCs w:val="18"/>
          <w:u w:val="none"/>
        </w:rPr>
        <w:tab/>
        <w:t>Wyliczenie punktów zostanie dokonane z dokładnością do ośmiu miejsc po przecinku, zgodnie z matematycznymi zasadami zaokrąglania.</w:t>
      </w:r>
    </w:p>
    <w:p w14:paraId="45714C0D" w14:textId="77777777" w:rsidR="003D69A3" w:rsidRDefault="003D69A3" w:rsidP="00125ED4">
      <w:pPr>
        <w:pStyle w:val="Tekstpodstawowywcity2"/>
        <w:ind w:left="426"/>
        <w:jc w:val="both"/>
        <w:rPr>
          <w:rFonts w:ascii="Arial" w:hAnsi="Arial" w:cs="Arial"/>
          <w:b w:val="0"/>
          <w:i w:val="0"/>
          <w:color w:val="000000"/>
          <w:sz w:val="18"/>
          <w:szCs w:val="18"/>
          <w:u w:val="none"/>
        </w:rPr>
      </w:pPr>
    </w:p>
    <w:p w14:paraId="3FF3EE47" w14:textId="37AC5293" w:rsidR="004663E8" w:rsidRPr="00391611" w:rsidRDefault="004663E8" w:rsidP="004663E8">
      <w:pPr>
        <w:rPr>
          <w:rFonts w:ascii="Arial" w:hAnsi="Arial" w:cs="Arial"/>
          <w:b/>
          <w:bCs/>
          <w:sz w:val="18"/>
          <w:szCs w:val="18"/>
        </w:rPr>
      </w:pPr>
      <w:r w:rsidRPr="00391611">
        <w:rPr>
          <w:rFonts w:ascii="Arial" w:hAnsi="Arial" w:cs="Arial"/>
          <w:b/>
          <w:bCs/>
          <w:sz w:val="18"/>
          <w:szCs w:val="18"/>
        </w:rPr>
        <w:t xml:space="preserve">ZADANIE NR </w:t>
      </w:r>
      <w:r>
        <w:rPr>
          <w:rFonts w:ascii="Arial" w:hAnsi="Arial" w:cs="Arial"/>
          <w:b/>
          <w:bCs/>
          <w:sz w:val="18"/>
          <w:szCs w:val="18"/>
        </w:rPr>
        <w:t>2</w:t>
      </w:r>
    </w:p>
    <w:p w14:paraId="0C08F330" w14:textId="77777777" w:rsidR="004663E8" w:rsidRPr="00391611" w:rsidRDefault="004663E8" w:rsidP="004663E8">
      <w:pPr>
        <w:pStyle w:val="Tekstpodstawowywcity2"/>
        <w:ind w:left="426"/>
        <w:jc w:val="both"/>
        <w:rPr>
          <w:rFonts w:ascii="Arial" w:hAnsi="Arial" w:cs="Arial"/>
          <w:b w:val="0"/>
          <w:bCs w:val="0"/>
          <w:i w:val="0"/>
          <w:color w:val="000000"/>
          <w:sz w:val="18"/>
          <w:szCs w:val="18"/>
          <w:u w:val="none"/>
        </w:rPr>
      </w:pPr>
      <w:r w:rsidRPr="00391611">
        <w:rPr>
          <w:rFonts w:ascii="Arial" w:hAnsi="Arial" w:cs="Arial"/>
          <w:i w:val="0"/>
          <w:color w:val="000000"/>
          <w:sz w:val="18"/>
          <w:szCs w:val="18"/>
          <w:u w:val="none"/>
        </w:rPr>
        <w:t>1. Zasady obliczania punktów.</w:t>
      </w:r>
    </w:p>
    <w:p w14:paraId="4E66204C" w14:textId="77777777" w:rsidR="004663E8" w:rsidRPr="00391611" w:rsidRDefault="004663E8" w:rsidP="004663E8">
      <w:pPr>
        <w:suppressAutoHyphens/>
        <w:ind w:left="709"/>
        <w:jc w:val="both"/>
        <w:rPr>
          <w:rFonts w:ascii="Arial" w:hAnsi="Arial" w:cs="Arial"/>
          <w:sz w:val="18"/>
          <w:szCs w:val="18"/>
        </w:rPr>
      </w:pPr>
      <w:r w:rsidRPr="00391611">
        <w:rPr>
          <w:rFonts w:ascii="Arial" w:hAnsi="Arial" w:cs="Arial"/>
          <w:sz w:val="18"/>
          <w:szCs w:val="18"/>
        </w:rPr>
        <w:t>W przypadku, gdy do postępowania złożone zostaną co najmniej dwie oferty nie podlegające odrzuceniu, punkty przyznane danej ofercie zostaną obliczone wg poniższego wzoru:</w:t>
      </w:r>
    </w:p>
    <w:p w14:paraId="3EF1F5BA" w14:textId="77777777" w:rsidR="004663E8" w:rsidRPr="00391611" w:rsidRDefault="004663E8" w:rsidP="004663E8">
      <w:pPr>
        <w:suppressAutoHyphens/>
        <w:ind w:right="-1"/>
        <w:jc w:val="center"/>
        <w:rPr>
          <w:rFonts w:ascii="Arial" w:hAnsi="Arial" w:cs="Arial"/>
          <w:sz w:val="18"/>
          <w:szCs w:val="18"/>
        </w:rPr>
      </w:pPr>
    </w:p>
    <w:p w14:paraId="636CAC8C" w14:textId="77777777" w:rsidR="004663E8" w:rsidRPr="00391611" w:rsidRDefault="004663E8" w:rsidP="004663E8">
      <w:pPr>
        <w:suppressAutoHyphens/>
        <w:ind w:right="-1"/>
        <w:jc w:val="center"/>
        <w:rPr>
          <w:rFonts w:ascii="Arial" w:hAnsi="Arial" w:cs="Arial"/>
          <w:b/>
          <w:sz w:val="18"/>
          <w:szCs w:val="18"/>
        </w:rPr>
      </w:pPr>
      <w:r w:rsidRPr="00391611">
        <w:rPr>
          <w:rFonts w:ascii="Arial" w:hAnsi="Arial" w:cs="Arial"/>
          <w:b/>
          <w:sz w:val="18"/>
          <w:szCs w:val="18"/>
        </w:rPr>
        <w:t>OLP = C + R</w:t>
      </w:r>
    </w:p>
    <w:p w14:paraId="5B2457BE" w14:textId="77777777" w:rsidR="004663E8" w:rsidRPr="00391611" w:rsidRDefault="004663E8" w:rsidP="004663E8">
      <w:pPr>
        <w:suppressAutoHyphens/>
        <w:ind w:left="709" w:right="-1"/>
        <w:jc w:val="both"/>
        <w:rPr>
          <w:rFonts w:ascii="Arial" w:hAnsi="Arial" w:cs="Arial"/>
          <w:sz w:val="18"/>
          <w:szCs w:val="18"/>
        </w:rPr>
      </w:pPr>
      <w:r w:rsidRPr="00391611">
        <w:rPr>
          <w:rFonts w:ascii="Arial" w:hAnsi="Arial" w:cs="Arial"/>
          <w:sz w:val="18"/>
          <w:szCs w:val="18"/>
        </w:rPr>
        <w:lastRenderedPageBreak/>
        <w:t>gdzie:</w:t>
      </w:r>
    </w:p>
    <w:p w14:paraId="1C46E88C" w14:textId="77777777" w:rsidR="004663E8" w:rsidRPr="00391611" w:rsidRDefault="004663E8" w:rsidP="004663E8">
      <w:pPr>
        <w:suppressAutoHyphens/>
        <w:ind w:left="709" w:right="-1"/>
        <w:jc w:val="both"/>
        <w:rPr>
          <w:rFonts w:ascii="Arial" w:hAnsi="Arial" w:cs="Arial"/>
          <w:sz w:val="18"/>
          <w:szCs w:val="18"/>
        </w:rPr>
      </w:pPr>
      <w:r w:rsidRPr="00391611">
        <w:rPr>
          <w:rFonts w:ascii="Arial" w:hAnsi="Arial" w:cs="Arial"/>
          <w:sz w:val="18"/>
          <w:szCs w:val="18"/>
        </w:rPr>
        <w:t>C – ilość punktów uzyskanych w kryterium „cena”.</w:t>
      </w:r>
    </w:p>
    <w:p w14:paraId="6753F223" w14:textId="77777777" w:rsidR="004663E8" w:rsidRPr="00391611" w:rsidRDefault="004663E8" w:rsidP="004663E8">
      <w:pPr>
        <w:suppressAutoHyphens/>
        <w:ind w:left="709" w:right="-1"/>
        <w:jc w:val="both"/>
        <w:rPr>
          <w:rFonts w:ascii="Arial" w:hAnsi="Arial" w:cs="Arial"/>
          <w:sz w:val="18"/>
          <w:szCs w:val="18"/>
        </w:rPr>
      </w:pPr>
      <w:r w:rsidRPr="00391611">
        <w:rPr>
          <w:rFonts w:ascii="Arial" w:hAnsi="Arial" w:cs="Arial"/>
          <w:sz w:val="18"/>
          <w:szCs w:val="18"/>
        </w:rPr>
        <w:t>R – ilość punktów uzyskanych w kryterium – sposób realizacji</w:t>
      </w:r>
    </w:p>
    <w:p w14:paraId="1A7D1A29" w14:textId="77777777" w:rsidR="004663E8" w:rsidRPr="00391611" w:rsidRDefault="004663E8" w:rsidP="004663E8">
      <w:pPr>
        <w:suppressAutoHyphens/>
        <w:ind w:right="-1" w:firstLine="284"/>
        <w:jc w:val="both"/>
        <w:rPr>
          <w:rFonts w:ascii="Arial" w:hAnsi="Arial" w:cs="Arial"/>
          <w:sz w:val="18"/>
          <w:szCs w:val="18"/>
        </w:rPr>
      </w:pPr>
      <w:r w:rsidRPr="00391611">
        <w:rPr>
          <w:rFonts w:ascii="Arial" w:hAnsi="Arial" w:cs="Arial"/>
          <w:bCs/>
          <w:sz w:val="18"/>
          <w:szCs w:val="18"/>
        </w:rPr>
        <w:t>2.</w:t>
      </w:r>
      <w:r w:rsidRPr="00391611">
        <w:rPr>
          <w:rFonts w:ascii="Arial" w:hAnsi="Arial" w:cs="Arial"/>
          <w:sz w:val="18"/>
          <w:szCs w:val="18"/>
        </w:rPr>
        <w:t xml:space="preserve"> Wybór oferty dokonany zostanie na podstawie poniższych kryteriów:</w:t>
      </w:r>
    </w:p>
    <w:tbl>
      <w:tblPr>
        <w:tblW w:w="0" w:type="auto"/>
        <w:jc w:val="center"/>
        <w:tblCellSpacing w:w="22" w:type="dxa"/>
        <w:tblBorders>
          <w:top w:val="inset" w:sz="8" w:space="0" w:color="auto"/>
          <w:left w:val="inset" w:sz="8" w:space="0" w:color="auto"/>
          <w:bottom w:val="outset" w:sz="8" w:space="0" w:color="auto"/>
          <w:right w:val="outset" w:sz="8" w:space="0" w:color="auto"/>
        </w:tblBorders>
        <w:tblCellMar>
          <w:left w:w="0" w:type="dxa"/>
          <w:right w:w="0" w:type="dxa"/>
        </w:tblCellMar>
        <w:tblLook w:val="04A0" w:firstRow="1" w:lastRow="0" w:firstColumn="1" w:lastColumn="0" w:noHBand="0" w:noVBand="1"/>
      </w:tblPr>
      <w:tblGrid>
        <w:gridCol w:w="566"/>
        <w:gridCol w:w="7071"/>
        <w:gridCol w:w="1643"/>
      </w:tblGrid>
      <w:tr w:rsidR="004663E8" w:rsidRPr="00391611" w14:paraId="1D1387DD" w14:textId="77777777" w:rsidTr="00FB6BD5">
        <w:trPr>
          <w:cantSplit/>
          <w:tblCellSpacing w:w="22" w:type="dxa"/>
          <w:jc w:val="center"/>
        </w:trPr>
        <w:tc>
          <w:tcPr>
            <w:tcW w:w="0" w:type="auto"/>
            <w:tcBorders>
              <w:top w:val="inset" w:sz="8" w:space="0" w:color="auto"/>
              <w:left w:val="outset" w:sz="8" w:space="0" w:color="auto"/>
              <w:bottom w:val="outset" w:sz="8" w:space="0" w:color="auto"/>
              <w:right w:val="outset" w:sz="8" w:space="0" w:color="auto"/>
            </w:tcBorders>
            <w:tcMar>
              <w:top w:w="0" w:type="dxa"/>
              <w:left w:w="70" w:type="dxa"/>
              <w:bottom w:w="0" w:type="dxa"/>
              <w:right w:w="70" w:type="dxa"/>
            </w:tcMar>
            <w:vAlign w:val="center"/>
            <w:hideMark/>
          </w:tcPr>
          <w:p w14:paraId="4C614A85" w14:textId="77777777" w:rsidR="004663E8" w:rsidRPr="00391611" w:rsidRDefault="004663E8" w:rsidP="00FB6BD5">
            <w:pPr>
              <w:jc w:val="center"/>
              <w:rPr>
                <w:rFonts w:ascii="Arial" w:eastAsia="Calibri" w:hAnsi="Arial" w:cs="Arial"/>
                <w:b/>
                <w:bCs/>
                <w:color w:val="000000"/>
                <w:sz w:val="18"/>
                <w:szCs w:val="18"/>
              </w:rPr>
            </w:pPr>
            <w:r w:rsidRPr="00391611">
              <w:rPr>
                <w:rFonts w:ascii="Arial" w:hAnsi="Arial" w:cs="Arial"/>
                <w:b/>
                <w:bCs/>
                <w:color w:val="000000"/>
                <w:sz w:val="18"/>
                <w:szCs w:val="18"/>
              </w:rPr>
              <w:t>L.p.</w:t>
            </w:r>
          </w:p>
        </w:tc>
        <w:tc>
          <w:tcPr>
            <w:tcW w:w="7027" w:type="dxa"/>
            <w:tcBorders>
              <w:top w:val="inset" w:sz="8" w:space="0" w:color="auto"/>
              <w:left w:val="outset" w:sz="8" w:space="0" w:color="auto"/>
              <w:bottom w:val="outset" w:sz="8" w:space="0" w:color="auto"/>
              <w:right w:val="outset" w:sz="8" w:space="0" w:color="auto"/>
            </w:tcBorders>
            <w:tcMar>
              <w:top w:w="0" w:type="dxa"/>
              <w:left w:w="70" w:type="dxa"/>
              <w:bottom w:w="0" w:type="dxa"/>
              <w:right w:w="70" w:type="dxa"/>
            </w:tcMar>
            <w:vAlign w:val="center"/>
            <w:hideMark/>
          </w:tcPr>
          <w:p w14:paraId="4B74AFED" w14:textId="77777777" w:rsidR="004663E8" w:rsidRPr="00391611" w:rsidRDefault="004663E8" w:rsidP="00FB6BD5">
            <w:pPr>
              <w:pStyle w:val="Nagwek1"/>
              <w:tabs>
                <w:tab w:val="left" w:pos="708"/>
              </w:tabs>
              <w:ind w:left="432"/>
              <w:rPr>
                <w:rFonts w:ascii="Arial" w:hAnsi="Arial" w:cs="Arial"/>
                <w:color w:val="000000"/>
                <w:sz w:val="18"/>
                <w:szCs w:val="18"/>
              </w:rPr>
            </w:pPr>
            <w:bookmarkStart w:id="22" w:name="_Toc190683102"/>
            <w:r w:rsidRPr="00391611">
              <w:rPr>
                <w:rFonts w:ascii="Arial" w:hAnsi="Arial" w:cs="Arial"/>
                <w:color w:val="000000"/>
                <w:sz w:val="18"/>
                <w:szCs w:val="18"/>
              </w:rPr>
              <w:t>Kryteria oceny</w:t>
            </w:r>
            <w:bookmarkEnd w:id="22"/>
          </w:p>
        </w:tc>
        <w:tc>
          <w:tcPr>
            <w:tcW w:w="1577" w:type="dxa"/>
            <w:tcBorders>
              <w:top w:val="inset" w:sz="8" w:space="0" w:color="auto"/>
              <w:left w:val="outset" w:sz="8" w:space="0" w:color="auto"/>
              <w:bottom w:val="outset" w:sz="8" w:space="0" w:color="auto"/>
              <w:right w:val="outset" w:sz="8" w:space="0" w:color="auto"/>
            </w:tcBorders>
            <w:tcMar>
              <w:top w:w="0" w:type="dxa"/>
              <w:left w:w="70" w:type="dxa"/>
              <w:bottom w:w="0" w:type="dxa"/>
              <w:right w:w="70" w:type="dxa"/>
            </w:tcMar>
            <w:vAlign w:val="center"/>
            <w:hideMark/>
          </w:tcPr>
          <w:p w14:paraId="568DE83E" w14:textId="77777777" w:rsidR="004663E8" w:rsidRPr="00391611" w:rsidRDefault="004663E8" w:rsidP="00FB6BD5">
            <w:pPr>
              <w:jc w:val="center"/>
              <w:rPr>
                <w:rFonts w:ascii="Arial" w:eastAsia="Calibri" w:hAnsi="Arial" w:cs="Arial"/>
                <w:b/>
                <w:bCs/>
                <w:color w:val="000000"/>
                <w:sz w:val="18"/>
                <w:szCs w:val="18"/>
              </w:rPr>
            </w:pPr>
            <w:r w:rsidRPr="00391611">
              <w:rPr>
                <w:rFonts w:ascii="Arial" w:hAnsi="Arial" w:cs="Arial"/>
                <w:b/>
                <w:bCs/>
                <w:color w:val="000000"/>
                <w:sz w:val="18"/>
                <w:szCs w:val="18"/>
              </w:rPr>
              <w:t>Znaczenie (waga)</w:t>
            </w:r>
          </w:p>
        </w:tc>
      </w:tr>
      <w:tr w:rsidR="004663E8" w:rsidRPr="00391611" w14:paraId="207DF20C" w14:textId="77777777" w:rsidTr="00FB6BD5">
        <w:trPr>
          <w:cantSplit/>
          <w:trHeight w:val="316"/>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14FEDFF" w14:textId="77777777" w:rsidR="004663E8" w:rsidRPr="00391611" w:rsidRDefault="004663E8" w:rsidP="00FB6BD5">
            <w:pPr>
              <w:jc w:val="center"/>
              <w:rPr>
                <w:rFonts w:ascii="Arial" w:eastAsia="Calibri" w:hAnsi="Arial" w:cs="Arial"/>
                <w:color w:val="000000"/>
                <w:sz w:val="18"/>
                <w:szCs w:val="18"/>
              </w:rPr>
            </w:pPr>
            <w:r w:rsidRPr="00391611">
              <w:rPr>
                <w:rFonts w:ascii="Arial" w:eastAsia="Calibri" w:hAnsi="Arial" w:cs="Arial"/>
                <w:color w:val="000000"/>
                <w:sz w:val="18"/>
                <w:szCs w:val="18"/>
              </w:rPr>
              <w:t>A.</w:t>
            </w:r>
          </w:p>
        </w:tc>
        <w:tc>
          <w:tcPr>
            <w:tcW w:w="702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26A18C4" w14:textId="77777777" w:rsidR="004663E8" w:rsidRPr="00391611" w:rsidRDefault="004663E8" w:rsidP="00FB6BD5">
            <w:pPr>
              <w:rPr>
                <w:rFonts w:ascii="Arial" w:eastAsia="Calibri" w:hAnsi="Arial" w:cs="Arial"/>
                <w:color w:val="000000"/>
                <w:sz w:val="18"/>
                <w:szCs w:val="18"/>
              </w:rPr>
            </w:pPr>
            <w:r w:rsidRPr="00391611">
              <w:rPr>
                <w:rFonts w:ascii="Arial" w:hAnsi="Arial" w:cs="Arial"/>
                <w:color w:val="000000"/>
                <w:sz w:val="18"/>
                <w:szCs w:val="18"/>
              </w:rPr>
              <w:t xml:space="preserve">Cena oceniana brutto – </w:t>
            </w:r>
            <w:r w:rsidRPr="00391611">
              <w:rPr>
                <w:rFonts w:ascii="Arial" w:hAnsi="Arial" w:cs="Arial"/>
                <w:b/>
                <w:bCs/>
                <w:color w:val="000000"/>
                <w:sz w:val="18"/>
                <w:szCs w:val="18"/>
              </w:rPr>
              <w:t xml:space="preserve">C </w:t>
            </w:r>
          </w:p>
        </w:tc>
        <w:tc>
          <w:tcPr>
            <w:tcW w:w="157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7B44FBD4" w14:textId="6583B216" w:rsidR="004663E8" w:rsidRPr="00391611" w:rsidRDefault="004663E8" w:rsidP="00FB6BD5">
            <w:pPr>
              <w:jc w:val="center"/>
              <w:rPr>
                <w:rFonts w:ascii="Arial" w:eastAsia="Calibri" w:hAnsi="Arial" w:cs="Arial"/>
                <w:b/>
                <w:bCs/>
                <w:color w:val="000000"/>
                <w:sz w:val="18"/>
                <w:szCs w:val="18"/>
              </w:rPr>
            </w:pPr>
            <w:r>
              <w:rPr>
                <w:rFonts w:ascii="Arial" w:hAnsi="Arial" w:cs="Arial"/>
                <w:b/>
                <w:bCs/>
                <w:color w:val="000000"/>
                <w:sz w:val="18"/>
                <w:szCs w:val="18"/>
              </w:rPr>
              <w:t>66,4</w:t>
            </w:r>
            <w:r w:rsidRPr="00391611">
              <w:rPr>
                <w:rFonts w:ascii="Arial" w:hAnsi="Arial" w:cs="Arial"/>
                <w:b/>
                <w:bCs/>
                <w:color w:val="000000"/>
                <w:sz w:val="18"/>
                <w:szCs w:val="18"/>
              </w:rPr>
              <w:t xml:space="preserve"> pkt</w:t>
            </w:r>
          </w:p>
        </w:tc>
      </w:tr>
      <w:tr w:rsidR="004663E8" w:rsidRPr="00391611" w14:paraId="010C474E" w14:textId="77777777" w:rsidTr="00FB6BD5">
        <w:trPr>
          <w:cantSplit/>
          <w:trHeight w:val="478"/>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ABB7DEB" w14:textId="77777777" w:rsidR="004663E8" w:rsidRPr="00391611" w:rsidRDefault="004663E8" w:rsidP="00FB6BD5">
            <w:pPr>
              <w:jc w:val="center"/>
              <w:rPr>
                <w:rFonts w:ascii="Arial" w:eastAsia="Calibri" w:hAnsi="Arial" w:cs="Arial"/>
                <w:color w:val="000000"/>
                <w:sz w:val="18"/>
                <w:szCs w:val="18"/>
              </w:rPr>
            </w:pPr>
            <w:r w:rsidRPr="00391611">
              <w:rPr>
                <w:rFonts w:ascii="Arial" w:eastAsia="Calibri" w:hAnsi="Arial" w:cs="Arial"/>
                <w:color w:val="000000"/>
                <w:sz w:val="18"/>
                <w:szCs w:val="18"/>
              </w:rPr>
              <w:t>B</w:t>
            </w:r>
          </w:p>
        </w:tc>
        <w:tc>
          <w:tcPr>
            <w:tcW w:w="702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5DA65C2" w14:textId="77777777" w:rsidR="004663E8" w:rsidRPr="00391611" w:rsidRDefault="004663E8" w:rsidP="00FB6BD5">
            <w:pPr>
              <w:rPr>
                <w:rFonts w:ascii="Arial" w:eastAsia="Calibri" w:hAnsi="Arial" w:cs="Arial"/>
                <w:color w:val="000000"/>
                <w:sz w:val="18"/>
                <w:szCs w:val="18"/>
              </w:rPr>
            </w:pPr>
            <w:r w:rsidRPr="00391611">
              <w:rPr>
                <w:rFonts w:ascii="Arial" w:hAnsi="Arial" w:cs="Arial"/>
                <w:color w:val="000000"/>
                <w:sz w:val="18"/>
                <w:szCs w:val="18"/>
              </w:rPr>
              <w:t xml:space="preserve">Sposób realizacji  – </w:t>
            </w:r>
            <w:r w:rsidRPr="00391611">
              <w:rPr>
                <w:rFonts w:ascii="Arial" w:hAnsi="Arial" w:cs="Arial"/>
                <w:b/>
                <w:color w:val="000000"/>
                <w:sz w:val="18"/>
                <w:szCs w:val="18"/>
              </w:rPr>
              <w:t xml:space="preserve">R </w:t>
            </w:r>
          </w:p>
          <w:p w14:paraId="467E7E98" w14:textId="77777777" w:rsidR="004663E8" w:rsidRPr="00391611" w:rsidRDefault="004663E8" w:rsidP="00FB6BD5">
            <w:pPr>
              <w:rPr>
                <w:rFonts w:ascii="Arial" w:eastAsia="Calibri" w:hAnsi="Arial" w:cs="Arial"/>
                <w:b/>
                <w:bCs/>
                <w:color w:val="000000"/>
                <w:sz w:val="18"/>
                <w:szCs w:val="18"/>
              </w:rPr>
            </w:pPr>
            <w:r w:rsidRPr="00391611">
              <w:rPr>
                <w:rFonts w:ascii="Arial" w:hAnsi="Arial" w:cs="Arial"/>
                <w:b/>
                <w:bCs/>
                <w:color w:val="000000"/>
                <w:sz w:val="18"/>
                <w:szCs w:val="18"/>
              </w:rPr>
              <w:t>(wartość niepodlegająca zmianie w toku aukcji elektronicznej)</w:t>
            </w:r>
          </w:p>
        </w:tc>
        <w:tc>
          <w:tcPr>
            <w:tcW w:w="157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7DCB731E" w14:textId="26E75105" w:rsidR="004663E8" w:rsidRPr="00391611" w:rsidRDefault="004663E8" w:rsidP="00FB6BD5">
            <w:pPr>
              <w:jc w:val="center"/>
              <w:rPr>
                <w:rFonts w:ascii="Arial" w:eastAsia="Calibri" w:hAnsi="Arial" w:cs="Arial"/>
                <w:b/>
                <w:bCs/>
                <w:color w:val="000000"/>
                <w:sz w:val="18"/>
                <w:szCs w:val="18"/>
              </w:rPr>
            </w:pPr>
            <w:r>
              <w:rPr>
                <w:rFonts w:ascii="Arial" w:hAnsi="Arial" w:cs="Arial"/>
                <w:b/>
                <w:bCs/>
                <w:color w:val="000000"/>
                <w:sz w:val="18"/>
                <w:szCs w:val="18"/>
              </w:rPr>
              <w:t>33,6</w:t>
            </w:r>
            <w:r w:rsidRPr="00391611">
              <w:rPr>
                <w:rFonts w:ascii="Arial" w:hAnsi="Arial" w:cs="Arial"/>
                <w:b/>
                <w:bCs/>
                <w:color w:val="000000"/>
                <w:sz w:val="18"/>
                <w:szCs w:val="18"/>
              </w:rPr>
              <w:t xml:space="preserve"> pkt</w:t>
            </w:r>
          </w:p>
        </w:tc>
      </w:tr>
      <w:tr w:rsidR="004663E8" w:rsidRPr="00391611" w14:paraId="1ADF9266" w14:textId="77777777" w:rsidTr="00FB6BD5">
        <w:trPr>
          <w:cantSplit/>
          <w:trHeight w:val="354"/>
          <w:tblCellSpacing w:w="22" w:type="dxa"/>
          <w:jc w:val="center"/>
        </w:trPr>
        <w:tc>
          <w:tcPr>
            <w:tcW w:w="0" w:type="auto"/>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F18231F" w14:textId="77777777" w:rsidR="004663E8" w:rsidRPr="00391611" w:rsidRDefault="004663E8" w:rsidP="00FB6BD5">
            <w:pPr>
              <w:jc w:val="center"/>
              <w:rPr>
                <w:rFonts w:ascii="Arial" w:eastAsia="Calibri" w:hAnsi="Arial" w:cs="Arial"/>
                <w:b/>
                <w:color w:val="000000"/>
                <w:sz w:val="18"/>
                <w:szCs w:val="18"/>
              </w:rPr>
            </w:pPr>
          </w:p>
        </w:tc>
        <w:tc>
          <w:tcPr>
            <w:tcW w:w="702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C084768" w14:textId="77777777" w:rsidR="004663E8" w:rsidRPr="00391611" w:rsidRDefault="004663E8" w:rsidP="00FB6BD5">
            <w:pPr>
              <w:rPr>
                <w:rFonts w:ascii="Arial" w:eastAsia="Calibri" w:hAnsi="Arial" w:cs="Arial"/>
                <w:b/>
                <w:bCs/>
                <w:color w:val="000000"/>
                <w:sz w:val="18"/>
                <w:szCs w:val="18"/>
              </w:rPr>
            </w:pPr>
            <w:r w:rsidRPr="00391611">
              <w:rPr>
                <w:rFonts w:ascii="Arial" w:hAnsi="Arial" w:cs="Arial"/>
                <w:b/>
                <w:sz w:val="18"/>
                <w:szCs w:val="18"/>
              </w:rPr>
              <w:t>RAZEM (C+R)</w:t>
            </w:r>
          </w:p>
        </w:tc>
        <w:tc>
          <w:tcPr>
            <w:tcW w:w="157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4A862B6" w14:textId="77777777" w:rsidR="004663E8" w:rsidRPr="00391611" w:rsidRDefault="004663E8" w:rsidP="00FB6BD5">
            <w:pPr>
              <w:jc w:val="center"/>
              <w:rPr>
                <w:rFonts w:ascii="Arial" w:eastAsia="Calibri" w:hAnsi="Arial" w:cs="Arial"/>
                <w:b/>
                <w:bCs/>
                <w:color w:val="000000"/>
                <w:sz w:val="18"/>
                <w:szCs w:val="18"/>
              </w:rPr>
            </w:pPr>
            <w:r w:rsidRPr="00391611">
              <w:rPr>
                <w:rFonts w:ascii="Arial" w:hAnsi="Arial" w:cs="Arial"/>
                <w:b/>
                <w:bCs/>
                <w:color w:val="000000"/>
                <w:sz w:val="18"/>
                <w:szCs w:val="18"/>
              </w:rPr>
              <w:t>100 pkt</w:t>
            </w:r>
          </w:p>
        </w:tc>
      </w:tr>
    </w:tbl>
    <w:p w14:paraId="0E0001F7" w14:textId="77777777" w:rsidR="004663E8" w:rsidRPr="00391611" w:rsidRDefault="004663E8" w:rsidP="004663E8">
      <w:pPr>
        <w:jc w:val="both"/>
        <w:rPr>
          <w:rFonts w:ascii="Arial" w:hAnsi="Arial" w:cs="Arial"/>
          <w:b/>
          <w:bCs/>
          <w:sz w:val="18"/>
          <w:szCs w:val="18"/>
        </w:rPr>
      </w:pPr>
    </w:p>
    <w:p w14:paraId="315808F8" w14:textId="77777777" w:rsidR="004663E8" w:rsidRPr="00391611" w:rsidRDefault="004663E8" w:rsidP="004663E8">
      <w:pPr>
        <w:pStyle w:val="Tekstpodstawowywcity2"/>
        <w:ind w:left="426" w:hanging="142"/>
        <w:jc w:val="both"/>
        <w:rPr>
          <w:rFonts w:ascii="Arial" w:hAnsi="Arial" w:cs="Arial"/>
          <w:bCs w:val="0"/>
          <w:i w:val="0"/>
          <w:color w:val="000000"/>
          <w:sz w:val="18"/>
          <w:szCs w:val="18"/>
          <w:u w:val="none"/>
        </w:rPr>
      </w:pPr>
      <w:r w:rsidRPr="00391611">
        <w:rPr>
          <w:rFonts w:ascii="Arial" w:hAnsi="Arial" w:cs="Arial"/>
          <w:i w:val="0"/>
          <w:color w:val="000000"/>
          <w:sz w:val="18"/>
          <w:szCs w:val="18"/>
          <w:u w:val="none"/>
          <w:lang w:val="pl-PL"/>
        </w:rPr>
        <w:t>2</w:t>
      </w:r>
      <w:r w:rsidRPr="00391611">
        <w:rPr>
          <w:rFonts w:ascii="Arial" w:hAnsi="Arial" w:cs="Arial"/>
          <w:i w:val="0"/>
          <w:color w:val="000000"/>
          <w:sz w:val="18"/>
          <w:szCs w:val="18"/>
          <w:u w:val="none"/>
        </w:rPr>
        <w:t>.</w:t>
      </w:r>
      <w:r w:rsidRPr="00391611">
        <w:rPr>
          <w:rFonts w:ascii="Arial" w:hAnsi="Arial" w:cs="Arial"/>
          <w:i w:val="0"/>
          <w:color w:val="000000"/>
          <w:sz w:val="18"/>
          <w:szCs w:val="18"/>
          <w:u w:val="none"/>
        </w:rPr>
        <w:tab/>
        <w:t>Zasady obliczania punktów.</w:t>
      </w:r>
    </w:p>
    <w:p w14:paraId="195CDA54" w14:textId="77777777" w:rsidR="004663E8" w:rsidRPr="00391611" w:rsidRDefault="004663E8" w:rsidP="004663E8">
      <w:pPr>
        <w:tabs>
          <w:tab w:val="left" w:pos="993"/>
        </w:tabs>
        <w:suppressAutoHyphens/>
        <w:ind w:right="-1" w:firstLine="709"/>
        <w:jc w:val="both"/>
        <w:rPr>
          <w:rFonts w:ascii="Arial" w:hAnsi="Arial" w:cs="Arial"/>
          <w:sz w:val="18"/>
          <w:szCs w:val="18"/>
        </w:rPr>
      </w:pPr>
      <w:r w:rsidRPr="00391611">
        <w:rPr>
          <w:rFonts w:ascii="Arial" w:hAnsi="Arial" w:cs="Arial"/>
          <w:sz w:val="18"/>
          <w:szCs w:val="18"/>
        </w:rPr>
        <w:t>Zasady przydzielania punktów za poszczególne kryteria są następujące:</w:t>
      </w:r>
    </w:p>
    <w:p w14:paraId="103FEF9F" w14:textId="77777777" w:rsidR="004663E8" w:rsidRPr="00391611" w:rsidRDefault="004663E8" w:rsidP="004663E8">
      <w:pPr>
        <w:suppressAutoHyphens/>
        <w:ind w:left="709" w:right="-1"/>
        <w:jc w:val="both"/>
        <w:rPr>
          <w:rFonts w:ascii="Arial" w:hAnsi="Arial" w:cs="Arial"/>
          <w:b/>
          <w:sz w:val="18"/>
          <w:szCs w:val="18"/>
        </w:rPr>
      </w:pPr>
    </w:p>
    <w:p w14:paraId="7FD8621A" w14:textId="77777777" w:rsidR="004663E8" w:rsidRPr="00391611" w:rsidRDefault="004663E8" w:rsidP="00A8081D">
      <w:pPr>
        <w:numPr>
          <w:ilvl w:val="5"/>
          <w:numId w:val="105"/>
        </w:numPr>
        <w:suppressAutoHyphens/>
        <w:ind w:left="993" w:right="-1"/>
        <w:jc w:val="both"/>
        <w:rPr>
          <w:rFonts w:ascii="Arial" w:hAnsi="Arial" w:cs="Arial"/>
          <w:b/>
          <w:sz w:val="18"/>
          <w:szCs w:val="18"/>
        </w:rPr>
      </w:pPr>
      <w:r w:rsidRPr="00391611">
        <w:rPr>
          <w:rFonts w:ascii="Arial" w:hAnsi="Arial" w:cs="Arial"/>
          <w:b/>
          <w:sz w:val="18"/>
          <w:szCs w:val="18"/>
        </w:rPr>
        <w:t>Kryterium: CENA – C</w:t>
      </w:r>
    </w:p>
    <w:p w14:paraId="2B387A41" w14:textId="24B7ED86" w:rsidR="004663E8" w:rsidRPr="00125ED4" w:rsidRDefault="004663E8" w:rsidP="004663E8">
      <w:pPr>
        <w:ind w:left="426" w:firstLine="425"/>
        <w:jc w:val="both"/>
        <w:rPr>
          <w:rFonts w:ascii="Arial" w:hAnsi="Arial" w:cs="Arial"/>
          <w:bCs/>
          <w:sz w:val="18"/>
          <w:szCs w:val="18"/>
        </w:rPr>
      </w:pPr>
      <w:proofErr w:type="spellStart"/>
      <w:r w:rsidRPr="00125ED4">
        <w:rPr>
          <w:rFonts w:ascii="Arial" w:hAnsi="Arial" w:cs="Arial"/>
          <w:bCs/>
          <w:sz w:val="18"/>
          <w:szCs w:val="18"/>
        </w:rPr>
        <w:t>P</w:t>
      </w:r>
      <w:r w:rsidRPr="00125ED4">
        <w:rPr>
          <w:rFonts w:ascii="Arial" w:hAnsi="Arial" w:cs="Arial"/>
          <w:bCs/>
          <w:sz w:val="18"/>
          <w:szCs w:val="18"/>
          <w:vertAlign w:val="subscript"/>
        </w:rPr>
        <w:t>ofx</w:t>
      </w:r>
      <w:proofErr w:type="spellEnd"/>
      <w:r w:rsidRPr="00125ED4">
        <w:rPr>
          <w:rFonts w:ascii="Arial" w:hAnsi="Arial" w:cs="Arial"/>
          <w:bCs/>
          <w:sz w:val="18"/>
          <w:szCs w:val="18"/>
        </w:rPr>
        <w:t xml:space="preserve">  = (</w:t>
      </w:r>
      <w:proofErr w:type="spellStart"/>
      <w:r w:rsidRPr="00125ED4">
        <w:rPr>
          <w:rFonts w:ascii="Arial" w:hAnsi="Arial" w:cs="Arial"/>
          <w:bCs/>
          <w:sz w:val="18"/>
          <w:szCs w:val="18"/>
        </w:rPr>
        <w:t>C</w:t>
      </w:r>
      <w:r w:rsidRPr="00125ED4">
        <w:rPr>
          <w:rFonts w:ascii="Arial" w:hAnsi="Arial" w:cs="Arial"/>
          <w:bCs/>
          <w:sz w:val="18"/>
          <w:szCs w:val="18"/>
          <w:vertAlign w:val="subscript"/>
        </w:rPr>
        <w:t>min</w:t>
      </w:r>
      <w:proofErr w:type="spellEnd"/>
      <w:r w:rsidRPr="00125ED4">
        <w:rPr>
          <w:rFonts w:ascii="Arial" w:hAnsi="Arial" w:cs="Arial"/>
          <w:bCs/>
          <w:sz w:val="18"/>
          <w:szCs w:val="18"/>
        </w:rPr>
        <w:t xml:space="preserve"> / </w:t>
      </w:r>
      <w:proofErr w:type="spellStart"/>
      <w:r w:rsidRPr="00125ED4">
        <w:rPr>
          <w:rFonts w:ascii="Arial" w:hAnsi="Arial" w:cs="Arial"/>
          <w:bCs/>
          <w:sz w:val="18"/>
          <w:szCs w:val="18"/>
        </w:rPr>
        <w:t>C</w:t>
      </w:r>
      <w:r w:rsidRPr="00125ED4">
        <w:rPr>
          <w:rFonts w:ascii="Arial" w:hAnsi="Arial" w:cs="Arial"/>
          <w:bCs/>
          <w:sz w:val="18"/>
          <w:szCs w:val="18"/>
          <w:vertAlign w:val="subscript"/>
        </w:rPr>
        <w:t>x</w:t>
      </w:r>
      <w:proofErr w:type="spellEnd"/>
      <w:r w:rsidRPr="00125ED4">
        <w:rPr>
          <w:rFonts w:ascii="Arial" w:hAnsi="Arial" w:cs="Arial"/>
          <w:bCs/>
          <w:sz w:val="18"/>
          <w:szCs w:val="18"/>
        </w:rPr>
        <w:t xml:space="preserve"> ) x </w:t>
      </w:r>
      <w:r>
        <w:rPr>
          <w:rFonts w:ascii="Arial" w:hAnsi="Arial" w:cs="Arial"/>
          <w:bCs/>
          <w:sz w:val="18"/>
          <w:szCs w:val="18"/>
        </w:rPr>
        <w:t xml:space="preserve"> 66,4</w:t>
      </w:r>
      <w:r w:rsidRPr="00125ED4">
        <w:rPr>
          <w:rFonts w:ascii="Arial" w:hAnsi="Arial" w:cs="Arial"/>
          <w:bCs/>
          <w:sz w:val="18"/>
          <w:szCs w:val="18"/>
        </w:rPr>
        <w:t xml:space="preserve"> pkt</w:t>
      </w:r>
    </w:p>
    <w:p w14:paraId="30B6DE5D" w14:textId="77777777" w:rsidR="004663E8" w:rsidRPr="00125ED4" w:rsidRDefault="004663E8" w:rsidP="004663E8">
      <w:pPr>
        <w:ind w:left="426"/>
        <w:jc w:val="both"/>
        <w:rPr>
          <w:rFonts w:ascii="Arial" w:hAnsi="Arial" w:cs="Arial"/>
          <w:bCs/>
          <w:sz w:val="18"/>
          <w:szCs w:val="18"/>
        </w:rPr>
      </w:pPr>
      <w:r w:rsidRPr="00125ED4">
        <w:rPr>
          <w:rFonts w:ascii="Arial" w:hAnsi="Arial" w:cs="Arial"/>
          <w:bCs/>
          <w:sz w:val="18"/>
          <w:szCs w:val="18"/>
        </w:rPr>
        <w:t>gdzie:</w:t>
      </w:r>
    </w:p>
    <w:p w14:paraId="727D6BF3" w14:textId="77777777" w:rsidR="004663E8" w:rsidRPr="00125ED4" w:rsidRDefault="004663E8" w:rsidP="004663E8">
      <w:pPr>
        <w:ind w:left="426" w:firstLine="283"/>
        <w:jc w:val="both"/>
        <w:rPr>
          <w:rFonts w:ascii="Arial" w:hAnsi="Arial" w:cs="Arial"/>
          <w:bCs/>
          <w:sz w:val="18"/>
          <w:szCs w:val="18"/>
        </w:rPr>
      </w:pPr>
      <w:proofErr w:type="spellStart"/>
      <w:r w:rsidRPr="00125ED4">
        <w:rPr>
          <w:rFonts w:ascii="Arial" w:hAnsi="Arial" w:cs="Arial"/>
          <w:bCs/>
          <w:sz w:val="18"/>
          <w:szCs w:val="18"/>
        </w:rPr>
        <w:t>P</w:t>
      </w:r>
      <w:r w:rsidRPr="00125ED4">
        <w:rPr>
          <w:rFonts w:ascii="Arial" w:hAnsi="Arial" w:cs="Arial"/>
          <w:bCs/>
          <w:sz w:val="18"/>
          <w:szCs w:val="18"/>
          <w:vertAlign w:val="subscript"/>
        </w:rPr>
        <w:t>ofx</w:t>
      </w:r>
      <w:proofErr w:type="spellEnd"/>
      <w:r w:rsidRPr="00125ED4">
        <w:rPr>
          <w:rFonts w:ascii="Arial" w:hAnsi="Arial" w:cs="Arial"/>
          <w:bCs/>
          <w:sz w:val="18"/>
          <w:szCs w:val="18"/>
        </w:rPr>
        <w:t xml:space="preserve"> – liczba punktów w kryterium „Cena” dla oferty o numerze „x” </w:t>
      </w:r>
    </w:p>
    <w:p w14:paraId="50A34522" w14:textId="77777777" w:rsidR="004663E8" w:rsidRPr="00125ED4" w:rsidRDefault="004663E8" w:rsidP="004663E8">
      <w:pPr>
        <w:ind w:left="426" w:firstLine="283"/>
        <w:jc w:val="both"/>
        <w:rPr>
          <w:rFonts w:ascii="Arial" w:hAnsi="Arial" w:cs="Arial"/>
          <w:bCs/>
          <w:sz w:val="18"/>
          <w:szCs w:val="18"/>
        </w:rPr>
      </w:pPr>
      <w:proofErr w:type="spellStart"/>
      <w:r w:rsidRPr="00125ED4">
        <w:rPr>
          <w:rFonts w:ascii="Arial" w:hAnsi="Arial" w:cs="Arial"/>
          <w:bCs/>
          <w:sz w:val="18"/>
          <w:szCs w:val="18"/>
        </w:rPr>
        <w:t>C</w:t>
      </w:r>
      <w:r w:rsidRPr="00125ED4">
        <w:rPr>
          <w:rFonts w:ascii="Arial" w:hAnsi="Arial" w:cs="Arial"/>
          <w:bCs/>
          <w:sz w:val="18"/>
          <w:szCs w:val="18"/>
          <w:vertAlign w:val="subscript"/>
        </w:rPr>
        <w:t>min</w:t>
      </w:r>
      <w:proofErr w:type="spellEnd"/>
      <w:r w:rsidRPr="00125ED4">
        <w:rPr>
          <w:rFonts w:ascii="Arial" w:hAnsi="Arial" w:cs="Arial"/>
          <w:bCs/>
          <w:sz w:val="18"/>
          <w:szCs w:val="18"/>
        </w:rPr>
        <w:t xml:space="preserve"> – najniższa cena realizacji brutto oferty spośród wszystkich rozpatrywanych ofert </w:t>
      </w:r>
    </w:p>
    <w:p w14:paraId="22A00CEF" w14:textId="77777777" w:rsidR="004663E8" w:rsidRPr="00125ED4" w:rsidRDefault="004663E8" w:rsidP="004663E8">
      <w:pPr>
        <w:ind w:left="426" w:firstLine="283"/>
        <w:jc w:val="both"/>
        <w:rPr>
          <w:rFonts w:ascii="Arial" w:hAnsi="Arial" w:cs="Arial"/>
          <w:bCs/>
          <w:sz w:val="18"/>
          <w:szCs w:val="18"/>
        </w:rPr>
      </w:pPr>
      <w:proofErr w:type="spellStart"/>
      <w:r w:rsidRPr="00125ED4">
        <w:rPr>
          <w:rFonts w:ascii="Arial" w:hAnsi="Arial" w:cs="Arial"/>
          <w:bCs/>
          <w:sz w:val="18"/>
          <w:szCs w:val="18"/>
        </w:rPr>
        <w:t>C</w:t>
      </w:r>
      <w:r w:rsidRPr="00125ED4">
        <w:rPr>
          <w:rFonts w:ascii="Arial" w:hAnsi="Arial" w:cs="Arial"/>
          <w:bCs/>
          <w:sz w:val="18"/>
          <w:szCs w:val="18"/>
          <w:vertAlign w:val="subscript"/>
        </w:rPr>
        <w:t>x</w:t>
      </w:r>
      <w:proofErr w:type="spellEnd"/>
      <w:r w:rsidRPr="00125ED4">
        <w:rPr>
          <w:rFonts w:ascii="Arial" w:hAnsi="Arial" w:cs="Arial"/>
          <w:bCs/>
          <w:sz w:val="18"/>
          <w:szCs w:val="18"/>
        </w:rPr>
        <w:t xml:space="preserve">   – cena realizacji brutto oferty o numerze „x”</w:t>
      </w:r>
    </w:p>
    <w:p w14:paraId="711CEFA8" w14:textId="77777777" w:rsidR="004663E8" w:rsidRPr="00391611" w:rsidRDefault="004663E8" w:rsidP="004663E8">
      <w:pPr>
        <w:pStyle w:val="bullet"/>
        <w:spacing w:before="0" w:after="0"/>
        <w:ind w:left="720"/>
        <w:rPr>
          <w:rFonts w:ascii="Arial" w:hAnsi="Arial" w:cs="Arial"/>
          <w:color w:val="000000"/>
          <w:sz w:val="18"/>
          <w:szCs w:val="18"/>
        </w:rPr>
      </w:pPr>
    </w:p>
    <w:p w14:paraId="7E230121" w14:textId="73858883" w:rsidR="004663E8" w:rsidRPr="00391611" w:rsidRDefault="004663E8" w:rsidP="004663E8">
      <w:pPr>
        <w:pStyle w:val="bullet"/>
        <w:spacing w:before="0" w:after="0"/>
        <w:ind w:left="720"/>
        <w:rPr>
          <w:rFonts w:ascii="Arial" w:hAnsi="Arial" w:cs="Arial"/>
          <w:b/>
          <w:bCs/>
          <w:color w:val="000000"/>
          <w:sz w:val="18"/>
          <w:szCs w:val="18"/>
        </w:rPr>
      </w:pPr>
      <w:r w:rsidRPr="00391611">
        <w:rPr>
          <w:rFonts w:ascii="Arial" w:hAnsi="Arial" w:cs="Arial"/>
          <w:color w:val="000000"/>
          <w:sz w:val="18"/>
          <w:szCs w:val="18"/>
        </w:rPr>
        <w:t xml:space="preserve">Maksymalna ilość punktów do zdobycia dla kryterium </w:t>
      </w:r>
      <w:r w:rsidRPr="00391611">
        <w:rPr>
          <w:rFonts w:ascii="Arial" w:hAnsi="Arial" w:cs="Arial"/>
          <w:b/>
          <w:bCs/>
          <w:color w:val="000000"/>
          <w:sz w:val="18"/>
          <w:szCs w:val="18"/>
        </w:rPr>
        <w:t xml:space="preserve">C wynosi </w:t>
      </w:r>
      <w:r>
        <w:rPr>
          <w:rFonts w:ascii="Arial" w:hAnsi="Arial" w:cs="Arial"/>
          <w:b/>
          <w:bCs/>
          <w:color w:val="000000"/>
          <w:sz w:val="18"/>
          <w:szCs w:val="18"/>
        </w:rPr>
        <w:t xml:space="preserve"> 66,4 </w:t>
      </w:r>
      <w:r w:rsidRPr="00391611">
        <w:rPr>
          <w:rFonts w:ascii="Arial" w:hAnsi="Arial" w:cs="Arial"/>
          <w:b/>
          <w:bCs/>
          <w:color w:val="000000"/>
          <w:sz w:val="18"/>
          <w:szCs w:val="18"/>
        </w:rPr>
        <w:t xml:space="preserve"> pkt.</w:t>
      </w:r>
    </w:p>
    <w:p w14:paraId="1FEF4DFE" w14:textId="77777777" w:rsidR="004663E8" w:rsidRPr="00391611" w:rsidRDefault="004663E8" w:rsidP="004663E8">
      <w:pPr>
        <w:pStyle w:val="bullet"/>
        <w:spacing w:before="0" w:after="0"/>
        <w:ind w:left="720"/>
        <w:rPr>
          <w:rFonts w:ascii="Arial" w:hAnsi="Arial" w:cs="Arial"/>
          <w:color w:val="000000"/>
          <w:sz w:val="18"/>
          <w:szCs w:val="18"/>
        </w:rPr>
      </w:pPr>
      <w:r w:rsidRPr="00391611">
        <w:rPr>
          <w:rFonts w:ascii="Arial" w:hAnsi="Arial" w:cs="Arial"/>
          <w:color w:val="000000"/>
          <w:sz w:val="18"/>
          <w:szCs w:val="18"/>
        </w:rPr>
        <w:t>Ceny należy podać w walucie krajowej – PLN. Oferty w walutach obcych będą odrzucone.</w:t>
      </w:r>
    </w:p>
    <w:p w14:paraId="3A8FDE9E" w14:textId="77777777" w:rsidR="004663E8" w:rsidRPr="00391611" w:rsidRDefault="004663E8" w:rsidP="004663E8">
      <w:pPr>
        <w:pStyle w:val="bullet"/>
        <w:spacing w:before="0" w:after="0"/>
        <w:ind w:left="720"/>
        <w:rPr>
          <w:rFonts w:ascii="Arial" w:hAnsi="Arial" w:cs="Arial"/>
          <w:color w:val="000000"/>
          <w:sz w:val="18"/>
          <w:szCs w:val="18"/>
        </w:rPr>
      </w:pPr>
      <w:r w:rsidRPr="00391611">
        <w:rPr>
          <w:rFonts w:ascii="Arial" w:hAnsi="Arial" w:cs="Arial"/>
          <w:color w:val="000000"/>
          <w:sz w:val="18"/>
          <w:szCs w:val="18"/>
        </w:rPr>
        <w:t xml:space="preserve">Pod pojęciem ceny należy rozumieć cenę w rozumieniu art. 3 ust. 1 pkt 1 i ust. 2 Ustawy z dnia 9 maja 2014r. o informowaniu o cenach towarów i usług. </w:t>
      </w:r>
    </w:p>
    <w:p w14:paraId="3C5C28F8" w14:textId="77777777" w:rsidR="004663E8" w:rsidRPr="00391611" w:rsidRDefault="004663E8" w:rsidP="004663E8">
      <w:pPr>
        <w:pStyle w:val="bullet"/>
        <w:spacing w:before="0" w:after="0"/>
        <w:rPr>
          <w:rFonts w:ascii="Arial" w:eastAsia="Calibri" w:hAnsi="Arial" w:cs="Arial"/>
          <w:b/>
          <w:bCs/>
          <w:color w:val="000000"/>
          <w:sz w:val="18"/>
          <w:szCs w:val="18"/>
        </w:rPr>
      </w:pPr>
    </w:p>
    <w:p w14:paraId="369C7634" w14:textId="6C07E277" w:rsidR="004663E8" w:rsidRPr="00391611" w:rsidRDefault="004663E8" w:rsidP="00DB0C52">
      <w:pPr>
        <w:pStyle w:val="Akapitzlist"/>
        <w:numPr>
          <w:ilvl w:val="5"/>
          <w:numId w:val="105"/>
        </w:numPr>
        <w:tabs>
          <w:tab w:val="left" w:pos="993"/>
        </w:tabs>
        <w:suppressAutoHyphens/>
        <w:ind w:left="851" w:right="-1" w:hanging="284"/>
        <w:jc w:val="both"/>
        <w:rPr>
          <w:rFonts w:ascii="Arial" w:hAnsi="Arial" w:cs="Arial"/>
          <w:b/>
          <w:sz w:val="18"/>
          <w:szCs w:val="18"/>
        </w:rPr>
      </w:pPr>
      <w:r w:rsidRPr="00391611">
        <w:rPr>
          <w:rFonts w:ascii="Arial" w:hAnsi="Arial" w:cs="Arial"/>
          <w:b/>
          <w:sz w:val="18"/>
          <w:szCs w:val="18"/>
        </w:rPr>
        <w:t xml:space="preserve">Kryterium: SPOSÓB REALIZACJI – R odpowiednio dla zadania </w:t>
      </w:r>
      <w:r w:rsidR="00DB0C52">
        <w:rPr>
          <w:rFonts w:ascii="Arial" w:hAnsi="Arial" w:cs="Arial"/>
          <w:b/>
          <w:sz w:val="18"/>
          <w:szCs w:val="18"/>
        </w:rPr>
        <w:t>2</w:t>
      </w:r>
      <w:r w:rsidRPr="00391611">
        <w:rPr>
          <w:rFonts w:ascii="Arial" w:hAnsi="Arial" w:cs="Arial"/>
          <w:b/>
          <w:sz w:val="18"/>
          <w:szCs w:val="18"/>
        </w:rPr>
        <w:t xml:space="preserve">  </w:t>
      </w:r>
    </w:p>
    <w:p w14:paraId="2B6F8701" w14:textId="0D5D6200" w:rsidR="004663E8" w:rsidRPr="00391611" w:rsidRDefault="004663E8" w:rsidP="004663E8">
      <w:pPr>
        <w:suppressAutoHyphens/>
        <w:ind w:left="709" w:right="-1"/>
        <w:contextualSpacing/>
        <w:rPr>
          <w:rFonts w:ascii="Arial" w:hAnsi="Arial" w:cs="Arial"/>
          <w:sz w:val="18"/>
          <w:szCs w:val="18"/>
        </w:rPr>
      </w:pPr>
      <w:r w:rsidRPr="00391611">
        <w:rPr>
          <w:rFonts w:ascii="Arial" w:hAnsi="Arial" w:cs="Arial"/>
          <w:sz w:val="18"/>
          <w:szCs w:val="18"/>
        </w:rPr>
        <w:t>Maksymalna ilość punktów do zdobycia dla kryterium R wynosi</w:t>
      </w:r>
      <w:r>
        <w:rPr>
          <w:rFonts w:ascii="Arial" w:hAnsi="Arial" w:cs="Arial"/>
          <w:sz w:val="18"/>
          <w:szCs w:val="18"/>
        </w:rPr>
        <w:t xml:space="preserve">  </w:t>
      </w:r>
      <w:r w:rsidRPr="00DB0C52">
        <w:rPr>
          <w:rFonts w:ascii="Arial" w:hAnsi="Arial" w:cs="Arial"/>
          <w:b/>
          <w:bCs/>
          <w:sz w:val="18"/>
          <w:szCs w:val="18"/>
        </w:rPr>
        <w:t>3</w:t>
      </w:r>
      <w:r w:rsidR="00DB0C52" w:rsidRPr="00DB0C52">
        <w:rPr>
          <w:rFonts w:ascii="Arial" w:hAnsi="Arial" w:cs="Arial"/>
          <w:b/>
          <w:bCs/>
          <w:sz w:val="18"/>
          <w:szCs w:val="18"/>
        </w:rPr>
        <w:t xml:space="preserve">3,6 </w:t>
      </w:r>
      <w:r w:rsidRPr="00DB0C52">
        <w:rPr>
          <w:rFonts w:ascii="Arial" w:hAnsi="Arial" w:cs="Arial"/>
          <w:b/>
          <w:bCs/>
          <w:sz w:val="18"/>
          <w:szCs w:val="18"/>
        </w:rPr>
        <w:t>pkt</w:t>
      </w:r>
      <w:r w:rsidRPr="00391611">
        <w:rPr>
          <w:rFonts w:ascii="Arial" w:hAnsi="Arial" w:cs="Arial"/>
          <w:sz w:val="18"/>
          <w:szCs w:val="18"/>
        </w:rPr>
        <w:t>.</w:t>
      </w:r>
    </w:p>
    <w:p w14:paraId="709AEA3B" w14:textId="76911C9C" w:rsidR="004663E8" w:rsidRPr="00391611" w:rsidRDefault="004663E8" w:rsidP="004663E8">
      <w:pPr>
        <w:ind w:left="709" w:right="181"/>
        <w:contextualSpacing/>
        <w:rPr>
          <w:rFonts w:ascii="Arial" w:hAnsi="Arial" w:cs="Arial"/>
          <w:sz w:val="18"/>
          <w:szCs w:val="18"/>
        </w:rPr>
      </w:pPr>
      <w:r w:rsidRPr="00391611">
        <w:rPr>
          <w:rFonts w:ascii="Arial" w:hAnsi="Arial" w:cs="Arial"/>
          <w:sz w:val="18"/>
          <w:szCs w:val="18"/>
        </w:rPr>
        <w:t xml:space="preserve">Zamawiający przyzna punkty za kryterium R na podstawie oświadczenia Wykonawcy zawartego w ofercie w Załączniku nr </w:t>
      </w:r>
      <w:r w:rsidR="001D5C5F">
        <w:rPr>
          <w:rFonts w:ascii="Arial" w:hAnsi="Arial" w:cs="Arial"/>
          <w:sz w:val="18"/>
          <w:szCs w:val="18"/>
        </w:rPr>
        <w:t xml:space="preserve">1.2. </w:t>
      </w:r>
      <w:r w:rsidRPr="00391611">
        <w:rPr>
          <w:rFonts w:ascii="Arial" w:hAnsi="Arial" w:cs="Arial"/>
          <w:sz w:val="18"/>
          <w:szCs w:val="18"/>
        </w:rPr>
        <w:t xml:space="preserve">Tabela </w:t>
      </w:r>
      <w:r w:rsidR="00DB0C52">
        <w:rPr>
          <w:rFonts w:ascii="Arial" w:hAnsi="Arial" w:cs="Arial"/>
          <w:sz w:val="18"/>
          <w:szCs w:val="18"/>
        </w:rPr>
        <w:t xml:space="preserve"> 2.1 i 2.2</w:t>
      </w:r>
      <w:r w:rsidR="00380618">
        <w:rPr>
          <w:rFonts w:ascii="Arial" w:hAnsi="Arial" w:cs="Arial"/>
          <w:sz w:val="18"/>
          <w:szCs w:val="18"/>
        </w:rPr>
        <w:t xml:space="preserve"> </w:t>
      </w:r>
      <w:r w:rsidRPr="00391611">
        <w:rPr>
          <w:rFonts w:ascii="Arial" w:hAnsi="Arial" w:cs="Arial"/>
          <w:sz w:val="18"/>
          <w:szCs w:val="18"/>
        </w:rPr>
        <w:t xml:space="preserve"> Lp. 1:</w:t>
      </w:r>
    </w:p>
    <w:p w14:paraId="0218D478" w14:textId="77777777" w:rsidR="004663E8" w:rsidRPr="00391611" w:rsidRDefault="004663E8" w:rsidP="004663E8">
      <w:pPr>
        <w:ind w:left="709" w:right="181"/>
        <w:contextualSpacing/>
        <w:rPr>
          <w:rFonts w:ascii="Arial" w:hAnsi="Arial" w:cs="Arial"/>
          <w:sz w:val="18"/>
          <w:szCs w:val="18"/>
        </w:rPr>
      </w:pPr>
    </w:p>
    <w:p w14:paraId="0D9BBCF7" w14:textId="77777777" w:rsidR="004663E8" w:rsidRPr="00391611" w:rsidRDefault="004663E8" w:rsidP="004663E8">
      <w:pPr>
        <w:ind w:left="709" w:right="181"/>
        <w:contextualSpacing/>
        <w:rPr>
          <w:rFonts w:ascii="Arial" w:hAnsi="Arial" w:cs="Arial"/>
          <w:i/>
          <w:sz w:val="18"/>
          <w:szCs w:val="18"/>
        </w:rPr>
      </w:pPr>
      <w:r w:rsidRPr="00391611">
        <w:rPr>
          <w:rFonts w:ascii="Arial" w:hAnsi="Arial" w:cs="Arial"/>
          <w:i/>
          <w:sz w:val="18"/>
          <w:szCs w:val="18"/>
        </w:rPr>
        <w:t>według następujących wzorów:</w:t>
      </w:r>
    </w:p>
    <w:p w14:paraId="5B110BC7" w14:textId="77777777" w:rsidR="004663E8" w:rsidRPr="00167A02" w:rsidRDefault="004663E8" w:rsidP="004663E8">
      <w:pPr>
        <w:ind w:left="709" w:right="181"/>
        <w:contextualSpacing/>
        <w:jc w:val="center"/>
        <w:rPr>
          <w:rFonts w:ascii="Arial" w:hAnsi="Arial" w:cs="Arial"/>
          <w:b/>
          <w:sz w:val="18"/>
          <w:szCs w:val="18"/>
        </w:rPr>
      </w:pPr>
      <w:r w:rsidRPr="00167A02">
        <w:rPr>
          <w:rFonts w:ascii="Arial" w:hAnsi="Arial" w:cs="Arial"/>
          <w:b/>
          <w:sz w:val="18"/>
          <w:szCs w:val="18"/>
        </w:rPr>
        <w:t>R= D</w:t>
      </w:r>
      <w:r w:rsidRPr="00167A02">
        <w:rPr>
          <w:rFonts w:ascii="Arial" w:eastAsia="Calibri" w:hAnsi="Arial" w:cs="Arial"/>
          <w:bCs/>
          <w:sz w:val="18"/>
          <w:szCs w:val="18"/>
        </w:rPr>
        <w:t xml:space="preserve"> +</w:t>
      </w:r>
      <w:r w:rsidRPr="00167A02">
        <w:rPr>
          <w:rFonts w:ascii="Arial" w:hAnsi="Arial" w:cs="Arial"/>
          <w:b/>
          <w:sz w:val="18"/>
          <w:szCs w:val="18"/>
        </w:rPr>
        <w:t xml:space="preserve"> M</w:t>
      </w:r>
    </w:p>
    <w:p w14:paraId="37FDC26F" w14:textId="77777777" w:rsidR="004663E8" w:rsidRPr="00167A02" w:rsidRDefault="004663E8" w:rsidP="004663E8">
      <w:pPr>
        <w:ind w:left="709" w:right="181"/>
        <w:contextualSpacing/>
        <w:jc w:val="center"/>
        <w:rPr>
          <w:rFonts w:ascii="Arial" w:hAnsi="Arial" w:cs="Arial"/>
          <w:b/>
          <w:sz w:val="18"/>
          <w:szCs w:val="18"/>
        </w:rPr>
      </w:pPr>
      <w:r w:rsidRPr="00167A02">
        <w:rPr>
          <w:rFonts w:ascii="Arial" w:hAnsi="Arial" w:cs="Arial"/>
          <w:b/>
          <w:sz w:val="18"/>
          <w:szCs w:val="18"/>
        </w:rPr>
        <w:t>gdzie:</w:t>
      </w:r>
    </w:p>
    <w:p w14:paraId="1D1900CE" w14:textId="77777777" w:rsidR="004663E8" w:rsidRPr="00167A02" w:rsidRDefault="004663E8" w:rsidP="004663E8">
      <w:pPr>
        <w:ind w:left="709" w:right="181"/>
        <w:contextualSpacing/>
        <w:jc w:val="center"/>
        <w:rPr>
          <w:rFonts w:ascii="Arial" w:hAnsi="Arial" w:cs="Arial"/>
          <w:b/>
          <w:sz w:val="18"/>
          <w:szCs w:val="18"/>
        </w:rPr>
      </w:pPr>
      <w:r w:rsidRPr="00167A02">
        <w:rPr>
          <w:rFonts w:ascii="Arial" w:hAnsi="Arial" w:cs="Arial"/>
          <w:b/>
          <w:sz w:val="18"/>
          <w:szCs w:val="18"/>
        </w:rPr>
        <w:t xml:space="preserve">D =  ilość sztuk dostawy nowego pola x </w:t>
      </w:r>
      <w:r>
        <w:rPr>
          <w:rFonts w:ascii="Arial" w:hAnsi="Arial" w:cs="Arial"/>
          <w:b/>
          <w:sz w:val="18"/>
          <w:szCs w:val="18"/>
        </w:rPr>
        <w:t xml:space="preserve"> 0,8</w:t>
      </w:r>
      <w:r w:rsidRPr="00167A02">
        <w:rPr>
          <w:rFonts w:ascii="Arial" w:hAnsi="Arial" w:cs="Arial"/>
          <w:b/>
          <w:sz w:val="18"/>
          <w:szCs w:val="18"/>
        </w:rPr>
        <w:t xml:space="preserve"> pkt</w:t>
      </w:r>
    </w:p>
    <w:p w14:paraId="6340A890" w14:textId="77777777" w:rsidR="004663E8" w:rsidRPr="00167A02" w:rsidRDefault="004663E8" w:rsidP="004663E8">
      <w:pPr>
        <w:ind w:left="709" w:right="181"/>
        <w:contextualSpacing/>
        <w:jc w:val="center"/>
        <w:rPr>
          <w:rFonts w:ascii="Arial" w:hAnsi="Arial" w:cs="Arial"/>
          <w:b/>
          <w:sz w:val="18"/>
          <w:szCs w:val="18"/>
        </w:rPr>
      </w:pPr>
      <w:r w:rsidRPr="00167A02">
        <w:rPr>
          <w:rFonts w:ascii="Arial" w:hAnsi="Arial" w:cs="Arial"/>
          <w:b/>
          <w:sz w:val="18"/>
          <w:szCs w:val="18"/>
        </w:rPr>
        <w:t xml:space="preserve">M = ilość zmodernizowanych pól x </w:t>
      </w:r>
      <w:r>
        <w:rPr>
          <w:rFonts w:ascii="Arial" w:hAnsi="Arial" w:cs="Arial"/>
          <w:b/>
          <w:sz w:val="18"/>
          <w:szCs w:val="18"/>
        </w:rPr>
        <w:t xml:space="preserve"> 0,32</w:t>
      </w:r>
      <w:r w:rsidRPr="00167A02">
        <w:rPr>
          <w:rFonts w:ascii="Arial" w:hAnsi="Arial" w:cs="Arial"/>
          <w:b/>
          <w:sz w:val="18"/>
          <w:szCs w:val="18"/>
        </w:rPr>
        <w:t xml:space="preserve"> pkt</w:t>
      </w:r>
    </w:p>
    <w:p w14:paraId="428F9253" w14:textId="77777777" w:rsidR="004663E8" w:rsidRPr="00167A02" w:rsidRDefault="004663E8" w:rsidP="004663E8">
      <w:pPr>
        <w:ind w:left="709" w:right="181"/>
        <w:contextualSpacing/>
        <w:rPr>
          <w:rFonts w:ascii="Arial" w:hAnsi="Arial" w:cs="Arial"/>
          <w:sz w:val="18"/>
          <w:szCs w:val="18"/>
        </w:rPr>
      </w:pPr>
    </w:p>
    <w:p w14:paraId="18ED5737" w14:textId="77777777" w:rsidR="004663E8" w:rsidRPr="00125ED4" w:rsidRDefault="004663E8" w:rsidP="004663E8">
      <w:pPr>
        <w:pStyle w:val="Tekstpodstawowywcity2"/>
        <w:ind w:left="567" w:hanging="425"/>
        <w:jc w:val="both"/>
        <w:rPr>
          <w:rFonts w:ascii="Arial" w:hAnsi="Arial" w:cs="Arial"/>
          <w:b w:val="0"/>
          <w:bCs w:val="0"/>
          <w:i w:val="0"/>
          <w:color w:val="000000"/>
          <w:sz w:val="18"/>
          <w:szCs w:val="18"/>
          <w:u w:val="none"/>
        </w:rPr>
      </w:pPr>
      <w:r w:rsidRPr="00125ED4">
        <w:rPr>
          <w:rFonts w:ascii="Arial" w:hAnsi="Arial" w:cs="Arial"/>
          <w:b w:val="0"/>
          <w:i w:val="0"/>
          <w:color w:val="000000"/>
          <w:sz w:val="18"/>
          <w:szCs w:val="18"/>
          <w:u w:val="none"/>
        </w:rPr>
        <w:t>4.</w:t>
      </w:r>
      <w:r w:rsidRPr="00125ED4">
        <w:rPr>
          <w:rFonts w:ascii="Arial" w:hAnsi="Arial" w:cs="Arial"/>
          <w:b w:val="0"/>
          <w:i w:val="0"/>
          <w:color w:val="000000"/>
          <w:sz w:val="18"/>
          <w:szCs w:val="18"/>
          <w:u w:val="none"/>
        </w:rPr>
        <w:tab/>
        <w:t>Za najkorzystniejszą zostanie uznana oferta, która otrzyma największą ilość punktów.</w:t>
      </w:r>
    </w:p>
    <w:p w14:paraId="6437A362" w14:textId="77777777" w:rsidR="004663E8" w:rsidRPr="00125ED4" w:rsidRDefault="004663E8" w:rsidP="004663E8">
      <w:pPr>
        <w:pStyle w:val="Tekstpodstawowywcity2"/>
        <w:ind w:left="567" w:hanging="425"/>
        <w:jc w:val="both"/>
        <w:rPr>
          <w:rFonts w:ascii="Arial" w:hAnsi="Arial" w:cs="Arial"/>
          <w:b w:val="0"/>
          <w:bCs w:val="0"/>
          <w:i w:val="0"/>
          <w:color w:val="000000"/>
          <w:sz w:val="18"/>
          <w:szCs w:val="18"/>
          <w:u w:val="none"/>
        </w:rPr>
      </w:pPr>
      <w:r w:rsidRPr="00125ED4">
        <w:rPr>
          <w:rFonts w:ascii="Arial" w:hAnsi="Arial" w:cs="Arial"/>
          <w:b w:val="0"/>
          <w:i w:val="0"/>
          <w:color w:val="000000"/>
          <w:sz w:val="18"/>
          <w:szCs w:val="18"/>
          <w:u w:val="none"/>
        </w:rPr>
        <w:t>5.</w:t>
      </w:r>
      <w:r w:rsidRPr="00125ED4">
        <w:rPr>
          <w:rFonts w:ascii="Arial" w:hAnsi="Arial" w:cs="Arial"/>
          <w:b w:val="0"/>
          <w:i w:val="0"/>
          <w:color w:val="000000"/>
          <w:sz w:val="18"/>
          <w:szCs w:val="18"/>
          <w:u w:val="none"/>
        </w:rPr>
        <w:tab/>
        <w:t>Wyliczenie punktów zostanie dokonane z dokładnością do ośmiu miejsc po przecinku, zgodnie z matematycznymi zasadami zaokrąglania.</w:t>
      </w:r>
    </w:p>
    <w:p w14:paraId="7B8B1198" w14:textId="77777777" w:rsidR="004663E8" w:rsidRDefault="004663E8" w:rsidP="00125ED4">
      <w:pPr>
        <w:pStyle w:val="Tekstpodstawowywcity2"/>
        <w:ind w:left="426"/>
        <w:jc w:val="both"/>
        <w:rPr>
          <w:rFonts w:ascii="Arial" w:hAnsi="Arial" w:cs="Arial"/>
          <w:b w:val="0"/>
          <w:i w:val="0"/>
          <w:color w:val="000000"/>
          <w:sz w:val="18"/>
          <w:szCs w:val="18"/>
          <w:u w:val="none"/>
        </w:rPr>
      </w:pPr>
    </w:p>
    <w:p w14:paraId="509EEFEC" w14:textId="77777777" w:rsidR="004663E8" w:rsidRPr="00125ED4" w:rsidRDefault="004663E8" w:rsidP="00125ED4">
      <w:pPr>
        <w:pStyle w:val="Tekstpodstawowywcity2"/>
        <w:ind w:left="426"/>
        <w:jc w:val="both"/>
        <w:rPr>
          <w:rFonts w:ascii="Arial" w:hAnsi="Arial" w:cs="Arial"/>
          <w:b w:val="0"/>
          <w:i w:val="0"/>
          <w:color w:val="000000"/>
          <w:sz w:val="18"/>
          <w:szCs w:val="18"/>
          <w:u w:val="none"/>
        </w:rPr>
      </w:pPr>
    </w:p>
    <w:p w14:paraId="267F7621" w14:textId="77777777" w:rsidR="003D69A3" w:rsidRPr="00125ED4" w:rsidRDefault="003D69A3" w:rsidP="00125ED4">
      <w:pPr>
        <w:pStyle w:val="Tekstpodstawowywcity2"/>
        <w:ind w:left="0"/>
        <w:jc w:val="left"/>
        <w:rPr>
          <w:rFonts w:ascii="Arial" w:hAnsi="Arial" w:cs="Arial"/>
          <w:i w:val="0"/>
          <w:color w:val="000000"/>
          <w:sz w:val="18"/>
          <w:szCs w:val="18"/>
          <w:u w:val="none"/>
          <w:lang w:val="pl-PL"/>
        </w:rPr>
      </w:pPr>
      <w:r w:rsidRPr="00125ED4">
        <w:rPr>
          <w:rFonts w:ascii="Arial" w:hAnsi="Arial" w:cs="Arial"/>
          <w:i w:val="0"/>
          <w:color w:val="000000"/>
          <w:sz w:val="18"/>
          <w:szCs w:val="18"/>
          <w:u w:val="none"/>
        </w:rPr>
        <w:t>ZADANIE NR 3</w:t>
      </w:r>
      <w:r w:rsidRPr="00125ED4">
        <w:rPr>
          <w:rFonts w:ascii="Arial" w:hAnsi="Arial" w:cs="Arial"/>
          <w:i w:val="0"/>
          <w:color w:val="000000"/>
          <w:sz w:val="18"/>
          <w:szCs w:val="18"/>
          <w:u w:val="none"/>
          <w:lang w:val="pl-PL"/>
        </w:rPr>
        <w:t xml:space="preserve"> i 4</w:t>
      </w:r>
    </w:p>
    <w:p w14:paraId="02E38D95" w14:textId="77777777" w:rsidR="003D69A3" w:rsidRPr="00125ED4" w:rsidRDefault="003D69A3" w:rsidP="00125ED4">
      <w:pPr>
        <w:pStyle w:val="Tekstpodstawowywcity2"/>
        <w:ind w:left="0"/>
        <w:rPr>
          <w:rFonts w:ascii="Arial" w:hAnsi="Arial" w:cs="Arial"/>
          <w:i w:val="0"/>
          <w:color w:val="000000"/>
          <w:sz w:val="18"/>
          <w:szCs w:val="18"/>
          <w:u w:val="none"/>
        </w:rPr>
      </w:pPr>
    </w:p>
    <w:p w14:paraId="6EBB4C71" w14:textId="77777777" w:rsidR="003D69A3" w:rsidRPr="00125ED4" w:rsidRDefault="003D69A3" w:rsidP="00125ED4">
      <w:pPr>
        <w:jc w:val="both"/>
        <w:rPr>
          <w:rFonts w:ascii="Arial" w:hAnsi="Arial" w:cs="Arial"/>
          <w:i/>
          <w:sz w:val="18"/>
          <w:szCs w:val="18"/>
        </w:rPr>
      </w:pPr>
      <w:r w:rsidRPr="00125ED4">
        <w:rPr>
          <w:rFonts w:ascii="Arial" w:hAnsi="Arial" w:cs="Arial"/>
          <w:sz w:val="18"/>
          <w:szCs w:val="18"/>
        </w:rPr>
        <w:t xml:space="preserve">Kryterium oceny– </w:t>
      </w:r>
      <w:r w:rsidRPr="00125ED4">
        <w:rPr>
          <w:rFonts w:ascii="Arial" w:hAnsi="Arial" w:cs="Arial"/>
          <w:b/>
          <w:sz w:val="18"/>
          <w:szCs w:val="18"/>
        </w:rPr>
        <w:t>najniższa cena (C) - waga 100 %</w:t>
      </w:r>
      <w:r w:rsidRPr="00125ED4">
        <w:rPr>
          <w:rFonts w:ascii="Arial" w:hAnsi="Arial" w:cs="Arial"/>
          <w:sz w:val="18"/>
          <w:szCs w:val="18"/>
        </w:rPr>
        <w:t>.</w:t>
      </w:r>
    </w:p>
    <w:p w14:paraId="2270778D" w14:textId="77777777" w:rsidR="003D69A3" w:rsidRPr="00125ED4" w:rsidRDefault="003D69A3" w:rsidP="00125ED4">
      <w:pPr>
        <w:pStyle w:val="bullet"/>
        <w:spacing w:before="0" w:after="0"/>
        <w:jc w:val="both"/>
        <w:rPr>
          <w:rFonts w:ascii="Arial" w:hAnsi="Arial" w:cs="Arial"/>
          <w:sz w:val="18"/>
          <w:szCs w:val="18"/>
        </w:rPr>
      </w:pPr>
      <w:r w:rsidRPr="00125ED4">
        <w:rPr>
          <w:rFonts w:ascii="Arial" w:hAnsi="Arial" w:cs="Arial"/>
          <w:sz w:val="18"/>
          <w:szCs w:val="18"/>
        </w:rPr>
        <w:t>Za najkorzystniejszą ofertę dla kryterium cena - zostanie uznana oferta Wykonawcy, który zaoferuje najniższą cenę realizacji zadania.</w:t>
      </w:r>
    </w:p>
    <w:p w14:paraId="4FA72760" w14:textId="77777777" w:rsidR="003D69A3" w:rsidRPr="00125ED4" w:rsidRDefault="003D69A3" w:rsidP="00125ED4">
      <w:pPr>
        <w:pStyle w:val="bullet"/>
        <w:spacing w:before="0" w:after="0"/>
        <w:jc w:val="both"/>
        <w:rPr>
          <w:rFonts w:ascii="Arial" w:hAnsi="Arial" w:cs="Arial"/>
          <w:sz w:val="18"/>
          <w:szCs w:val="18"/>
        </w:rPr>
      </w:pPr>
    </w:p>
    <w:p w14:paraId="5A9E6ED5" w14:textId="77777777" w:rsidR="003D69A3" w:rsidRPr="00125ED4" w:rsidRDefault="003D69A3" w:rsidP="00125ED4">
      <w:pPr>
        <w:pStyle w:val="Akapitzlist"/>
        <w:numPr>
          <w:ilvl w:val="0"/>
          <w:numId w:val="13"/>
        </w:numPr>
        <w:ind w:left="357" w:hanging="357"/>
        <w:contextualSpacing w:val="0"/>
        <w:jc w:val="both"/>
        <w:rPr>
          <w:rFonts w:ascii="Arial" w:hAnsi="Arial" w:cs="Arial"/>
          <w:bCs/>
          <w:sz w:val="18"/>
          <w:szCs w:val="18"/>
        </w:rPr>
      </w:pPr>
      <w:r w:rsidRPr="00125ED4">
        <w:rPr>
          <w:rFonts w:ascii="Arial" w:hAnsi="Arial" w:cs="Arial"/>
          <w:bCs/>
          <w:sz w:val="18"/>
          <w:szCs w:val="18"/>
        </w:rPr>
        <w:t xml:space="preserve">Cena z wagą 100.  </w:t>
      </w:r>
    </w:p>
    <w:p w14:paraId="0B0EBCDF" w14:textId="77777777" w:rsidR="003D69A3" w:rsidRPr="00125ED4" w:rsidRDefault="003D69A3" w:rsidP="00125ED4">
      <w:pPr>
        <w:pStyle w:val="Akapitzlist"/>
        <w:numPr>
          <w:ilvl w:val="0"/>
          <w:numId w:val="13"/>
        </w:numPr>
        <w:ind w:left="357" w:hanging="357"/>
        <w:contextualSpacing w:val="0"/>
        <w:jc w:val="both"/>
        <w:rPr>
          <w:rFonts w:ascii="Arial" w:hAnsi="Arial" w:cs="Arial"/>
          <w:bCs/>
          <w:sz w:val="18"/>
          <w:szCs w:val="18"/>
        </w:rPr>
      </w:pPr>
      <w:r w:rsidRPr="00125ED4">
        <w:rPr>
          <w:rFonts w:ascii="Arial" w:hAnsi="Arial" w:cs="Arial"/>
          <w:bCs/>
          <w:sz w:val="18"/>
          <w:szCs w:val="18"/>
        </w:rPr>
        <w:t>W kryterium cena oceniana będzie całkowita cena oferty. Oferta z najniższą ceną otrzyma maksymalną liczbę punktów. Pozostałe oferty zostaną ocenione zgodnie z wzorem:</w:t>
      </w:r>
    </w:p>
    <w:p w14:paraId="4F70622B" w14:textId="77777777" w:rsidR="003D69A3" w:rsidRPr="00125ED4" w:rsidRDefault="003D69A3" w:rsidP="00125ED4">
      <w:pPr>
        <w:pStyle w:val="Akapitzlist"/>
        <w:ind w:left="357"/>
        <w:contextualSpacing w:val="0"/>
        <w:jc w:val="both"/>
        <w:rPr>
          <w:rFonts w:ascii="Arial" w:hAnsi="Arial" w:cs="Arial"/>
          <w:bCs/>
          <w:sz w:val="18"/>
          <w:szCs w:val="18"/>
        </w:rPr>
      </w:pPr>
    </w:p>
    <w:p w14:paraId="2572FD70" w14:textId="77777777" w:rsidR="003D69A3" w:rsidRPr="00125ED4" w:rsidRDefault="003D69A3" w:rsidP="00125ED4">
      <w:pPr>
        <w:ind w:left="426" w:firstLine="425"/>
        <w:jc w:val="both"/>
        <w:rPr>
          <w:rFonts w:ascii="Arial" w:hAnsi="Arial" w:cs="Arial"/>
          <w:bCs/>
          <w:sz w:val="18"/>
          <w:szCs w:val="18"/>
        </w:rPr>
      </w:pPr>
      <w:proofErr w:type="spellStart"/>
      <w:r w:rsidRPr="00125ED4">
        <w:rPr>
          <w:rFonts w:ascii="Arial" w:hAnsi="Arial" w:cs="Arial"/>
          <w:bCs/>
          <w:sz w:val="18"/>
          <w:szCs w:val="18"/>
        </w:rPr>
        <w:t>P</w:t>
      </w:r>
      <w:r w:rsidRPr="00125ED4">
        <w:rPr>
          <w:rFonts w:ascii="Arial" w:hAnsi="Arial" w:cs="Arial"/>
          <w:bCs/>
          <w:sz w:val="18"/>
          <w:szCs w:val="18"/>
          <w:vertAlign w:val="subscript"/>
        </w:rPr>
        <w:t>ofx</w:t>
      </w:r>
      <w:proofErr w:type="spellEnd"/>
      <w:r w:rsidRPr="00125ED4">
        <w:rPr>
          <w:rFonts w:ascii="Arial" w:hAnsi="Arial" w:cs="Arial"/>
          <w:bCs/>
          <w:sz w:val="18"/>
          <w:szCs w:val="18"/>
        </w:rPr>
        <w:t xml:space="preserve"> = (</w:t>
      </w:r>
      <w:proofErr w:type="spellStart"/>
      <w:r w:rsidRPr="00125ED4">
        <w:rPr>
          <w:rFonts w:ascii="Arial" w:hAnsi="Arial" w:cs="Arial"/>
          <w:bCs/>
          <w:sz w:val="18"/>
          <w:szCs w:val="18"/>
        </w:rPr>
        <w:t>C</w:t>
      </w:r>
      <w:r w:rsidRPr="00125ED4">
        <w:rPr>
          <w:rFonts w:ascii="Arial" w:hAnsi="Arial" w:cs="Arial"/>
          <w:bCs/>
          <w:sz w:val="18"/>
          <w:szCs w:val="18"/>
          <w:vertAlign w:val="subscript"/>
        </w:rPr>
        <w:t>min</w:t>
      </w:r>
      <w:proofErr w:type="spellEnd"/>
      <w:r w:rsidRPr="00125ED4">
        <w:rPr>
          <w:rFonts w:ascii="Arial" w:hAnsi="Arial" w:cs="Arial"/>
          <w:bCs/>
          <w:sz w:val="18"/>
          <w:szCs w:val="18"/>
        </w:rPr>
        <w:t xml:space="preserve"> / </w:t>
      </w:r>
      <w:proofErr w:type="spellStart"/>
      <w:r w:rsidRPr="00125ED4">
        <w:rPr>
          <w:rFonts w:ascii="Arial" w:hAnsi="Arial" w:cs="Arial"/>
          <w:bCs/>
          <w:sz w:val="18"/>
          <w:szCs w:val="18"/>
        </w:rPr>
        <w:t>C</w:t>
      </w:r>
      <w:r w:rsidRPr="00125ED4">
        <w:rPr>
          <w:rFonts w:ascii="Arial" w:hAnsi="Arial" w:cs="Arial"/>
          <w:bCs/>
          <w:sz w:val="18"/>
          <w:szCs w:val="18"/>
          <w:vertAlign w:val="subscript"/>
        </w:rPr>
        <w:t>x</w:t>
      </w:r>
      <w:proofErr w:type="spellEnd"/>
      <w:r w:rsidRPr="00125ED4">
        <w:rPr>
          <w:rFonts w:ascii="Arial" w:hAnsi="Arial" w:cs="Arial"/>
          <w:bCs/>
          <w:sz w:val="18"/>
          <w:szCs w:val="18"/>
        </w:rPr>
        <w:t xml:space="preserve"> ) x 100 pkt</w:t>
      </w:r>
    </w:p>
    <w:p w14:paraId="47718828" w14:textId="77777777" w:rsidR="003D69A3" w:rsidRPr="00125ED4" w:rsidRDefault="003D69A3" w:rsidP="00125ED4">
      <w:pPr>
        <w:ind w:left="426"/>
        <w:jc w:val="both"/>
        <w:rPr>
          <w:rFonts w:ascii="Arial" w:hAnsi="Arial" w:cs="Arial"/>
          <w:bCs/>
          <w:sz w:val="18"/>
          <w:szCs w:val="18"/>
        </w:rPr>
      </w:pPr>
      <w:r w:rsidRPr="00125ED4">
        <w:rPr>
          <w:rFonts w:ascii="Arial" w:hAnsi="Arial" w:cs="Arial"/>
          <w:bCs/>
          <w:sz w:val="18"/>
          <w:szCs w:val="18"/>
        </w:rPr>
        <w:t>gdzie:</w:t>
      </w:r>
    </w:p>
    <w:p w14:paraId="69813188" w14:textId="77777777" w:rsidR="003D69A3" w:rsidRPr="00125ED4" w:rsidRDefault="003D69A3" w:rsidP="00125ED4">
      <w:pPr>
        <w:ind w:left="426" w:firstLine="283"/>
        <w:jc w:val="both"/>
        <w:rPr>
          <w:rFonts w:ascii="Arial" w:hAnsi="Arial" w:cs="Arial"/>
          <w:bCs/>
          <w:sz w:val="18"/>
          <w:szCs w:val="18"/>
        </w:rPr>
      </w:pPr>
      <w:proofErr w:type="spellStart"/>
      <w:r w:rsidRPr="00125ED4">
        <w:rPr>
          <w:rFonts w:ascii="Arial" w:hAnsi="Arial" w:cs="Arial"/>
          <w:bCs/>
          <w:sz w:val="18"/>
          <w:szCs w:val="18"/>
        </w:rPr>
        <w:t>P</w:t>
      </w:r>
      <w:r w:rsidRPr="00125ED4">
        <w:rPr>
          <w:rFonts w:ascii="Arial" w:hAnsi="Arial" w:cs="Arial"/>
          <w:bCs/>
          <w:sz w:val="18"/>
          <w:szCs w:val="18"/>
          <w:vertAlign w:val="subscript"/>
        </w:rPr>
        <w:t>ofx</w:t>
      </w:r>
      <w:proofErr w:type="spellEnd"/>
      <w:r w:rsidRPr="00125ED4">
        <w:rPr>
          <w:rFonts w:ascii="Arial" w:hAnsi="Arial" w:cs="Arial"/>
          <w:bCs/>
          <w:sz w:val="18"/>
          <w:szCs w:val="18"/>
        </w:rPr>
        <w:t xml:space="preserve"> – liczba punktów w kryterium „Cena” dla oferty o numerze „x” </w:t>
      </w:r>
    </w:p>
    <w:p w14:paraId="1C5627CB" w14:textId="77777777" w:rsidR="003D69A3" w:rsidRPr="00125ED4" w:rsidRDefault="003D69A3" w:rsidP="00125ED4">
      <w:pPr>
        <w:ind w:left="426" w:firstLine="283"/>
        <w:jc w:val="both"/>
        <w:rPr>
          <w:rFonts w:ascii="Arial" w:hAnsi="Arial" w:cs="Arial"/>
          <w:bCs/>
          <w:sz w:val="18"/>
          <w:szCs w:val="18"/>
        </w:rPr>
      </w:pPr>
      <w:proofErr w:type="spellStart"/>
      <w:r w:rsidRPr="00125ED4">
        <w:rPr>
          <w:rFonts w:ascii="Arial" w:hAnsi="Arial" w:cs="Arial"/>
          <w:bCs/>
          <w:sz w:val="18"/>
          <w:szCs w:val="18"/>
        </w:rPr>
        <w:t>C</w:t>
      </w:r>
      <w:r w:rsidRPr="00125ED4">
        <w:rPr>
          <w:rFonts w:ascii="Arial" w:hAnsi="Arial" w:cs="Arial"/>
          <w:bCs/>
          <w:sz w:val="18"/>
          <w:szCs w:val="18"/>
          <w:vertAlign w:val="subscript"/>
        </w:rPr>
        <w:t>min</w:t>
      </w:r>
      <w:proofErr w:type="spellEnd"/>
      <w:r w:rsidRPr="00125ED4">
        <w:rPr>
          <w:rFonts w:ascii="Arial" w:hAnsi="Arial" w:cs="Arial"/>
          <w:bCs/>
          <w:sz w:val="18"/>
          <w:szCs w:val="18"/>
        </w:rPr>
        <w:t xml:space="preserve"> – najniższa cena realizacji brutto oferty spośród wszystkich rozpatrywanych ofert </w:t>
      </w:r>
    </w:p>
    <w:p w14:paraId="3041541D" w14:textId="77777777" w:rsidR="003D69A3" w:rsidRPr="00125ED4" w:rsidRDefault="003D69A3" w:rsidP="00125ED4">
      <w:pPr>
        <w:ind w:left="426" w:firstLine="283"/>
        <w:jc w:val="both"/>
        <w:rPr>
          <w:rFonts w:ascii="Arial" w:hAnsi="Arial" w:cs="Arial"/>
          <w:bCs/>
          <w:sz w:val="18"/>
          <w:szCs w:val="18"/>
        </w:rPr>
      </w:pPr>
      <w:proofErr w:type="spellStart"/>
      <w:r w:rsidRPr="00125ED4">
        <w:rPr>
          <w:rFonts w:ascii="Arial" w:hAnsi="Arial" w:cs="Arial"/>
          <w:bCs/>
          <w:sz w:val="18"/>
          <w:szCs w:val="18"/>
        </w:rPr>
        <w:t>C</w:t>
      </w:r>
      <w:r w:rsidRPr="00125ED4">
        <w:rPr>
          <w:rFonts w:ascii="Arial" w:hAnsi="Arial" w:cs="Arial"/>
          <w:bCs/>
          <w:sz w:val="18"/>
          <w:szCs w:val="18"/>
          <w:vertAlign w:val="subscript"/>
        </w:rPr>
        <w:t>x</w:t>
      </w:r>
      <w:proofErr w:type="spellEnd"/>
      <w:r w:rsidRPr="00125ED4">
        <w:rPr>
          <w:rFonts w:ascii="Arial" w:hAnsi="Arial" w:cs="Arial"/>
          <w:bCs/>
          <w:sz w:val="18"/>
          <w:szCs w:val="18"/>
        </w:rPr>
        <w:t xml:space="preserve">   – cena realizacji brutto oferty o numerze „x”</w:t>
      </w:r>
    </w:p>
    <w:p w14:paraId="03C4FA8F" w14:textId="77777777" w:rsidR="00010284" w:rsidRPr="00125ED4" w:rsidRDefault="00010284" w:rsidP="00125ED4">
      <w:pPr>
        <w:pStyle w:val="Akapitzlist"/>
        <w:autoSpaceDE w:val="0"/>
        <w:autoSpaceDN w:val="0"/>
        <w:ind w:left="357"/>
        <w:contextualSpacing w:val="0"/>
        <w:jc w:val="both"/>
        <w:rPr>
          <w:rFonts w:ascii="Arial" w:hAnsi="Arial" w:cs="Arial"/>
          <w:bCs/>
          <w:sz w:val="18"/>
          <w:szCs w:val="18"/>
        </w:rPr>
      </w:pPr>
      <w:bookmarkStart w:id="23" w:name="_Hlk68844118"/>
      <w:r w:rsidRPr="00125ED4">
        <w:rPr>
          <w:rFonts w:ascii="Arial" w:hAnsi="Arial" w:cs="Arial"/>
          <w:bCs/>
          <w:sz w:val="18"/>
          <w:szCs w:val="18"/>
        </w:rPr>
        <w:t xml:space="preserve">Wyliczenie punktów zostanie dokonane z dokładnością do 8 miejsc po przecinku, zgodnie z matematycznymi zasadami zaokrąglania. </w:t>
      </w:r>
    </w:p>
    <w:bookmarkEnd w:id="23"/>
    <w:p w14:paraId="1EDC480E" w14:textId="77777777" w:rsidR="00010284" w:rsidRPr="00125ED4" w:rsidRDefault="00010284" w:rsidP="00125ED4">
      <w:pPr>
        <w:ind w:left="426" w:firstLine="283"/>
        <w:jc w:val="both"/>
        <w:rPr>
          <w:rFonts w:ascii="Arial" w:hAnsi="Arial" w:cs="Arial"/>
          <w:bCs/>
          <w:sz w:val="18"/>
          <w:szCs w:val="18"/>
        </w:rPr>
      </w:pPr>
    </w:p>
    <w:p w14:paraId="26A0A1AF" w14:textId="77777777" w:rsidR="00F13DFD" w:rsidRPr="00125ED4" w:rsidRDefault="00E15A84" w:rsidP="00125ED4">
      <w:pPr>
        <w:pStyle w:val="Nagwek1"/>
        <w:shd w:val="clear" w:color="auto" w:fill="D9D9D9" w:themeFill="background1" w:themeFillShade="D9"/>
        <w:spacing w:before="0"/>
        <w:jc w:val="both"/>
        <w:rPr>
          <w:rFonts w:ascii="Arial" w:hAnsi="Arial" w:cs="Arial"/>
          <w:color w:val="auto"/>
          <w:sz w:val="18"/>
          <w:szCs w:val="18"/>
        </w:rPr>
      </w:pPr>
      <w:bookmarkStart w:id="24" w:name="_Toc190683103"/>
      <w:r w:rsidRPr="00125ED4">
        <w:rPr>
          <w:rFonts w:ascii="Arial" w:hAnsi="Arial" w:cs="Arial"/>
          <w:color w:val="auto"/>
          <w:sz w:val="18"/>
          <w:szCs w:val="18"/>
        </w:rPr>
        <w:t xml:space="preserve">Część XVI. </w:t>
      </w:r>
      <w:r w:rsidR="00F13DFD" w:rsidRPr="00125ED4">
        <w:rPr>
          <w:rFonts w:ascii="Arial" w:hAnsi="Arial" w:cs="Arial"/>
          <w:color w:val="auto"/>
          <w:sz w:val="18"/>
          <w:szCs w:val="18"/>
        </w:rPr>
        <w:t>Aukcja elektroniczna</w:t>
      </w:r>
      <w:bookmarkEnd w:id="24"/>
    </w:p>
    <w:p w14:paraId="4995C3CF" w14:textId="77777777" w:rsidR="007142B3" w:rsidRPr="00125ED4" w:rsidRDefault="007142B3" w:rsidP="00A8081D">
      <w:pPr>
        <w:numPr>
          <w:ilvl w:val="1"/>
          <w:numId w:val="21"/>
        </w:numPr>
        <w:jc w:val="both"/>
        <w:rPr>
          <w:rFonts w:ascii="Arial" w:hAnsi="Arial" w:cs="Arial"/>
          <w:sz w:val="18"/>
          <w:szCs w:val="18"/>
        </w:rPr>
      </w:pPr>
      <w:r w:rsidRPr="00125ED4">
        <w:rPr>
          <w:rFonts w:ascii="Arial" w:hAnsi="Arial" w:cs="Arial"/>
          <w:sz w:val="18"/>
          <w:szCs w:val="18"/>
        </w:rPr>
        <w:t>Zamawiający zamierza dokonać wyboru najkorzystniejszej oferty z zastosowaniem jednoetapowej aukcji elektronicznej.</w:t>
      </w:r>
    </w:p>
    <w:p w14:paraId="1185B00C" w14:textId="6EE6C3DF" w:rsidR="007142B3" w:rsidRPr="00125ED4" w:rsidRDefault="007142B3" w:rsidP="00A8081D">
      <w:pPr>
        <w:numPr>
          <w:ilvl w:val="1"/>
          <w:numId w:val="21"/>
        </w:numPr>
        <w:jc w:val="both"/>
        <w:rPr>
          <w:rFonts w:ascii="Arial" w:hAnsi="Arial" w:cs="Arial"/>
          <w:b/>
          <w:sz w:val="18"/>
          <w:szCs w:val="18"/>
        </w:rPr>
      </w:pPr>
      <w:r w:rsidRPr="00125ED4">
        <w:rPr>
          <w:rFonts w:ascii="Arial" w:hAnsi="Arial" w:cs="Arial"/>
          <w:sz w:val="18"/>
          <w:szCs w:val="18"/>
        </w:rPr>
        <w:lastRenderedPageBreak/>
        <w:t xml:space="preserve">Po dokonaniu oceny ofert, w celu wyboru najkorzystniejszej oferty przeprowadzona zostanie aukcja elektroniczna, jeżeli w postępowaniu złożone zostaną </w:t>
      </w:r>
      <w:r w:rsidRPr="00125ED4">
        <w:rPr>
          <w:rFonts w:ascii="Arial" w:hAnsi="Arial" w:cs="Arial"/>
          <w:b/>
          <w:sz w:val="18"/>
          <w:szCs w:val="18"/>
        </w:rPr>
        <w:t>co najmniej dwie oferty niepodlegające odrzuceniu.</w:t>
      </w:r>
    </w:p>
    <w:p w14:paraId="50BF79A6" w14:textId="77777777" w:rsidR="007142B3" w:rsidRPr="00125ED4" w:rsidRDefault="007142B3" w:rsidP="00A8081D">
      <w:pPr>
        <w:numPr>
          <w:ilvl w:val="1"/>
          <w:numId w:val="21"/>
        </w:numPr>
        <w:jc w:val="both"/>
        <w:rPr>
          <w:rFonts w:ascii="Arial" w:hAnsi="Arial" w:cs="Arial"/>
          <w:b/>
          <w:sz w:val="18"/>
          <w:szCs w:val="18"/>
        </w:rPr>
      </w:pPr>
      <w:r w:rsidRPr="00125ED4">
        <w:rPr>
          <w:rFonts w:ascii="Arial" w:hAnsi="Arial" w:cs="Arial"/>
          <w:b/>
          <w:sz w:val="18"/>
          <w:szCs w:val="18"/>
        </w:rPr>
        <w:t>Posiadanie przez Wykonawcę ważnego bezpiecznego podpisu elektronicznego jest warunkiem koniecznym udziału w aukcji.</w:t>
      </w:r>
    </w:p>
    <w:p w14:paraId="5CAAC579" w14:textId="77777777" w:rsidR="007142B3" w:rsidRPr="00125ED4" w:rsidRDefault="007142B3" w:rsidP="00A8081D">
      <w:pPr>
        <w:numPr>
          <w:ilvl w:val="1"/>
          <w:numId w:val="21"/>
        </w:numPr>
        <w:jc w:val="both"/>
        <w:rPr>
          <w:rFonts w:ascii="Arial" w:hAnsi="Arial" w:cs="Arial"/>
          <w:b/>
          <w:sz w:val="18"/>
          <w:szCs w:val="18"/>
        </w:rPr>
      </w:pPr>
      <w:r w:rsidRPr="00125ED4">
        <w:rPr>
          <w:rFonts w:ascii="Arial" w:hAnsi="Arial" w:cs="Arial"/>
          <w:sz w:val="18"/>
          <w:szCs w:val="18"/>
        </w:rPr>
        <w:t xml:space="preserve">Przedmiotem aukcji elektronicznej będzie: </w:t>
      </w:r>
    </w:p>
    <w:p w14:paraId="1E668994" w14:textId="77777777" w:rsidR="007142B3" w:rsidRPr="00125ED4" w:rsidRDefault="007142B3" w:rsidP="00125ED4">
      <w:pPr>
        <w:pStyle w:val="Akapitzlist"/>
        <w:tabs>
          <w:tab w:val="left" w:pos="284"/>
        </w:tabs>
        <w:ind w:left="567"/>
        <w:rPr>
          <w:rFonts w:ascii="Arial" w:hAnsi="Arial" w:cs="Arial"/>
          <w:sz w:val="18"/>
          <w:szCs w:val="18"/>
        </w:rPr>
      </w:pPr>
      <w:r w:rsidRPr="00125ED4">
        <w:rPr>
          <w:rFonts w:ascii="Arial" w:hAnsi="Arial" w:cs="Arial"/>
          <w:sz w:val="18"/>
          <w:szCs w:val="18"/>
        </w:rPr>
        <w:t>1)   kryterium ceny</w:t>
      </w:r>
    </w:p>
    <w:p w14:paraId="5EB8A557" w14:textId="0C5522A0" w:rsidR="007142B3" w:rsidRPr="00125ED4" w:rsidRDefault="007142B3" w:rsidP="00A8081D">
      <w:pPr>
        <w:numPr>
          <w:ilvl w:val="1"/>
          <w:numId w:val="21"/>
        </w:numPr>
        <w:jc w:val="both"/>
        <w:rPr>
          <w:rFonts w:ascii="Arial" w:hAnsi="Arial" w:cs="Arial"/>
          <w:b/>
          <w:sz w:val="18"/>
          <w:szCs w:val="18"/>
        </w:rPr>
      </w:pPr>
      <w:r w:rsidRPr="00125ED4">
        <w:rPr>
          <w:rFonts w:ascii="Arial" w:hAnsi="Arial" w:cs="Arial"/>
          <w:b/>
          <w:sz w:val="18"/>
          <w:szCs w:val="18"/>
        </w:rPr>
        <w:t xml:space="preserve">Minimalna wysokość  postąpienia </w:t>
      </w:r>
      <w:r w:rsidRPr="00125ED4">
        <w:rPr>
          <w:rFonts w:ascii="Arial" w:hAnsi="Arial" w:cs="Arial"/>
          <w:sz w:val="18"/>
          <w:szCs w:val="18"/>
        </w:rPr>
        <w:t>w kryterium cena:</w:t>
      </w:r>
    </w:p>
    <w:p w14:paraId="447FB363" w14:textId="54D2438B" w:rsidR="00391611" w:rsidRPr="00125ED4" w:rsidRDefault="00391611" w:rsidP="00125ED4">
      <w:pPr>
        <w:pStyle w:val="Akapitzlist"/>
        <w:ind w:hanging="153"/>
        <w:jc w:val="both"/>
        <w:rPr>
          <w:rFonts w:ascii="Arial" w:hAnsi="Arial" w:cs="Arial"/>
          <w:b/>
          <w:sz w:val="18"/>
          <w:szCs w:val="18"/>
        </w:rPr>
      </w:pPr>
      <w:r w:rsidRPr="00125ED4">
        <w:rPr>
          <w:rFonts w:ascii="Arial" w:hAnsi="Arial" w:cs="Arial"/>
          <w:b/>
          <w:sz w:val="18"/>
          <w:szCs w:val="18"/>
        </w:rPr>
        <w:t xml:space="preserve">- dla zadania  nr 1, 2  w wysokości 20 000,00 zł brutto </w:t>
      </w:r>
    </w:p>
    <w:p w14:paraId="7211B6E0" w14:textId="10769DC0" w:rsidR="00391611" w:rsidRPr="00125ED4" w:rsidRDefault="00391611" w:rsidP="00125ED4">
      <w:pPr>
        <w:pStyle w:val="Akapitzlist"/>
        <w:ind w:hanging="153"/>
        <w:jc w:val="both"/>
        <w:rPr>
          <w:rFonts w:ascii="Arial" w:hAnsi="Arial" w:cs="Arial"/>
          <w:b/>
          <w:sz w:val="18"/>
          <w:szCs w:val="18"/>
        </w:rPr>
      </w:pPr>
      <w:r w:rsidRPr="00125ED4">
        <w:rPr>
          <w:rFonts w:ascii="Arial" w:hAnsi="Arial" w:cs="Arial"/>
          <w:b/>
          <w:sz w:val="18"/>
          <w:szCs w:val="18"/>
        </w:rPr>
        <w:t>- dla zadania nr 3</w:t>
      </w:r>
      <w:r w:rsidR="00AF4E6F">
        <w:rPr>
          <w:rFonts w:ascii="Arial" w:hAnsi="Arial" w:cs="Arial"/>
          <w:b/>
          <w:sz w:val="18"/>
          <w:szCs w:val="18"/>
        </w:rPr>
        <w:t xml:space="preserve"> i 4</w:t>
      </w:r>
      <w:r w:rsidRPr="00125ED4">
        <w:rPr>
          <w:rFonts w:ascii="Arial" w:hAnsi="Arial" w:cs="Arial"/>
          <w:b/>
          <w:sz w:val="18"/>
          <w:szCs w:val="18"/>
        </w:rPr>
        <w:t xml:space="preserve">  w wysokości  4 000,00zł brutto</w:t>
      </w:r>
    </w:p>
    <w:p w14:paraId="44526A1C" w14:textId="5C121595" w:rsidR="007142B3" w:rsidRPr="00125ED4" w:rsidRDefault="007142B3" w:rsidP="00A8081D">
      <w:pPr>
        <w:numPr>
          <w:ilvl w:val="1"/>
          <w:numId w:val="21"/>
        </w:numPr>
        <w:contextualSpacing/>
        <w:jc w:val="both"/>
        <w:rPr>
          <w:rFonts w:ascii="Arial" w:hAnsi="Arial" w:cs="Arial"/>
          <w:bCs/>
          <w:sz w:val="18"/>
          <w:szCs w:val="18"/>
        </w:rPr>
      </w:pPr>
      <w:r w:rsidRPr="00125ED4">
        <w:rPr>
          <w:rFonts w:ascii="Arial" w:hAnsi="Arial" w:cs="Arial"/>
          <w:bCs/>
          <w:sz w:val="18"/>
          <w:szCs w:val="18"/>
        </w:rPr>
        <w:t>W toku aukcji elektronicznej Zamawiający na bieżąco będzie przekazywał każdemu wykonawcy informacje o pozycji złożonej przez niego oferty i otrzymanej punktacji oraz o</w:t>
      </w:r>
      <w:r w:rsidR="008A5837" w:rsidRPr="00125ED4">
        <w:rPr>
          <w:rFonts w:ascii="Arial" w:hAnsi="Arial" w:cs="Arial"/>
          <w:bCs/>
          <w:sz w:val="18"/>
          <w:szCs w:val="18"/>
        </w:rPr>
        <w:t xml:space="preserve"> </w:t>
      </w:r>
      <w:r w:rsidRPr="00125ED4">
        <w:rPr>
          <w:rFonts w:ascii="Arial" w:hAnsi="Arial" w:cs="Arial"/>
          <w:bCs/>
          <w:sz w:val="18"/>
          <w:szCs w:val="18"/>
        </w:rPr>
        <w:t>punktacji najkorzystniejszej oferty. Do momentu zamknięci</w:t>
      </w:r>
      <w:r w:rsidR="00010284" w:rsidRPr="00125ED4">
        <w:rPr>
          <w:rFonts w:ascii="Arial" w:hAnsi="Arial" w:cs="Arial"/>
          <w:bCs/>
          <w:sz w:val="18"/>
          <w:szCs w:val="18"/>
        </w:rPr>
        <w:t>a</w:t>
      </w:r>
      <w:r w:rsidRPr="00125ED4">
        <w:rPr>
          <w:rFonts w:ascii="Arial" w:hAnsi="Arial" w:cs="Arial"/>
          <w:bCs/>
          <w:sz w:val="18"/>
          <w:szCs w:val="18"/>
        </w:rPr>
        <w:t xml:space="preserve"> aukcji elektronicznej nie ujawni informacji umożliwiających identyfikację Wykonawców. </w:t>
      </w:r>
    </w:p>
    <w:p w14:paraId="28BD7E81" w14:textId="2F9742EB" w:rsidR="007142B3" w:rsidRPr="00125ED4" w:rsidRDefault="007142B3" w:rsidP="00A8081D">
      <w:pPr>
        <w:numPr>
          <w:ilvl w:val="1"/>
          <w:numId w:val="21"/>
        </w:numPr>
        <w:contextualSpacing/>
        <w:jc w:val="both"/>
        <w:rPr>
          <w:rFonts w:ascii="Arial" w:hAnsi="Arial" w:cs="Arial"/>
          <w:b/>
          <w:sz w:val="18"/>
          <w:szCs w:val="18"/>
        </w:rPr>
      </w:pPr>
      <w:r w:rsidRPr="00125ED4">
        <w:rPr>
          <w:rFonts w:ascii="Arial" w:hAnsi="Arial" w:cs="Arial"/>
          <w:sz w:val="18"/>
          <w:szCs w:val="18"/>
        </w:rPr>
        <w:t>Sposób oceny ofert w toku aukcji elektronicznej będzie obejmował przeliczanie postąpień na punktową ocenę oferty, z uwzględnieniem punktacji otrzymanej przed otwarciem aukcji za kryteria niezmienne w toku aukcji</w:t>
      </w:r>
      <w:r w:rsidR="00405FA1" w:rsidRPr="00125ED4">
        <w:rPr>
          <w:rFonts w:ascii="Arial" w:hAnsi="Arial" w:cs="Arial"/>
          <w:sz w:val="18"/>
          <w:szCs w:val="18"/>
        </w:rPr>
        <w:t xml:space="preserve"> - </w:t>
      </w:r>
      <w:r w:rsidR="00405FA1" w:rsidRPr="00125ED4">
        <w:rPr>
          <w:rFonts w:ascii="Arial" w:hAnsi="Arial" w:cs="Arial"/>
          <w:i/>
          <w:iCs/>
          <w:sz w:val="18"/>
          <w:szCs w:val="18"/>
        </w:rPr>
        <w:t>jeżeli występuje</w:t>
      </w:r>
    </w:p>
    <w:p w14:paraId="08AAD589" w14:textId="5883212E" w:rsidR="007142B3" w:rsidRPr="00125ED4" w:rsidRDefault="007142B3" w:rsidP="00A8081D">
      <w:pPr>
        <w:numPr>
          <w:ilvl w:val="1"/>
          <w:numId w:val="21"/>
        </w:numPr>
        <w:contextualSpacing/>
        <w:jc w:val="both"/>
        <w:rPr>
          <w:rFonts w:ascii="Arial" w:hAnsi="Arial" w:cs="Arial"/>
          <w:sz w:val="18"/>
          <w:szCs w:val="18"/>
        </w:rPr>
      </w:pPr>
      <w:r w:rsidRPr="00125ED4">
        <w:rPr>
          <w:rFonts w:ascii="Arial" w:hAnsi="Arial" w:cs="Arial"/>
          <w:bCs/>
          <w:sz w:val="18"/>
          <w:szCs w:val="18"/>
        </w:rPr>
        <w:t>Adres</w:t>
      </w:r>
      <w:r w:rsidRPr="00125ED4">
        <w:rPr>
          <w:rFonts w:ascii="Arial" w:hAnsi="Arial" w:cs="Arial"/>
          <w:sz w:val="18"/>
          <w:szCs w:val="18"/>
        </w:rPr>
        <w:t xml:space="preserve"> strony internetowej,  na której będzie prowadzona aukcja elektroniczna</w:t>
      </w:r>
      <w:r w:rsidR="009517A3" w:rsidRPr="00125ED4">
        <w:rPr>
          <w:rFonts w:ascii="Arial" w:hAnsi="Arial" w:cs="Arial"/>
          <w:sz w:val="18"/>
          <w:szCs w:val="18"/>
        </w:rPr>
        <w:t xml:space="preserve"> </w:t>
      </w:r>
      <w:r w:rsidR="009517A3" w:rsidRPr="00125ED4">
        <w:rPr>
          <w:rFonts w:ascii="Arial" w:hAnsi="Arial" w:cs="Arial"/>
          <w:b/>
          <w:bCs/>
          <w:sz w:val="18"/>
          <w:szCs w:val="18"/>
        </w:rPr>
        <w:t>będzie podany w zaproszeniu do aukcji</w:t>
      </w:r>
      <w:r w:rsidR="009517A3" w:rsidRPr="00125ED4">
        <w:rPr>
          <w:rFonts w:ascii="Arial" w:hAnsi="Arial" w:cs="Arial"/>
          <w:sz w:val="18"/>
          <w:szCs w:val="18"/>
        </w:rPr>
        <w:t>.</w:t>
      </w:r>
      <w:r w:rsidR="009517A3" w:rsidRPr="00125ED4">
        <w:rPr>
          <w:rStyle w:val="Hipercze"/>
          <w:rFonts w:ascii="Arial" w:hAnsi="Arial" w:cs="Arial"/>
          <w:strike/>
          <w:color w:val="auto"/>
          <w:sz w:val="18"/>
          <w:szCs w:val="18"/>
        </w:rPr>
        <w:t xml:space="preserve"> </w:t>
      </w:r>
      <w:r w:rsidR="009517A3" w:rsidRPr="00125ED4">
        <w:rPr>
          <w:rFonts w:ascii="Arial" w:hAnsi="Arial" w:cs="Arial"/>
          <w:strike/>
          <w:sz w:val="18"/>
          <w:szCs w:val="18"/>
        </w:rPr>
        <w:t xml:space="preserve"> </w:t>
      </w:r>
    </w:p>
    <w:p w14:paraId="3E977FB0" w14:textId="2C2E5D15" w:rsidR="007142B3" w:rsidRPr="00125ED4" w:rsidRDefault="009517A3" w:rsidP="00A8081D">
      <w:pPr>
        <w:numPr>
          <w:ilvl w:val="1"/>
          <w:numId w:val="21"/>
        </w:numPr>
        <w:jc w:val="both"/>
        <w:rPr>
          <w:rFonts w:ascii="Arial" w:hAnsi="Arial" w:cs="Arial"/>
          <w:sz w:val="18"/>
          <w:szCs w:val="18"/>
        </w:rPr>
      </w:pPr>
      <w:r w:rsidRPr="00125ED4">
        <w:rPr>
          <w:rFonts w:ascii="Arial" w:hAnsi="Arial" w:cs="Arial"/>
          <w:sz w:val="18"/>
          <w:szCs w:val="18"/>
        </w:rPr>
        <w:t>Z</w:t>
      </w:r>
      <w:r w:rsidR="00DC6441" w:rsidRPr="00125ED4">
        <w:rPr>
          <w:rFonts w:ascii="Arial" w:hAnsi="Arial" w:cs="Arial"/>
          <w:sz w:val="18"/>
          <w:szCs w:val="18"/>
        </w:rPr>
        <w:t xml:space="preserve">godnie z art. 234 ust. 1 i 2 ustawy </w:t>
      </w:r>
      <w:proofErr w:type="spellStart"/>
      <w:r w:rsidR="00DC6441" w:rsidRPr="00125ED4">
        <w:rPr>
          <w:rFonts w:ascii="Arial" w:hAnsi="Arial" w:cs="Arial"/>
          <w:sz w:val="18"/>
          <w:szCs w:val="18"/>
        </w:rPr>
        <w:t>Pzp</w:t>
      </w:r>
      <w:proofErr w:type="spellEnd"/>
      <w:r w:rsidR="00DC6441" w:rsidRPr="00125ED4">
        <w:rPr>
          <w:rFonts w:ascii="Arial" w:hAnsi="Arial" w:cs="Arial"/>
          <w:sz w:val="18"/>
          <w:szCs w:val="18"/>
        </w:rPr>
        <w:t xml:space="preserve">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r w:rsidR="007142B3" w:rsidRPr="00125ED4">
        <w:rPr>
          <w:rFonts w:ascii="Arial" w:hAnsi="Arial" w:cs="Arial"/>
          <w:sz w:val="18"/>
          <w:szCs w:val="18"/>
        </w:rPr>
        <w:t xml:space="preserve"> </w:t>
      </w:r>
    </w:p>
    <w:p w14:paraId="550A4EC4" w14:textId="77777777" w:rsidR="007142B3" w:rsidRPr="00125ED4" w:rsidRDefault="007142B3" w:rsidP="00A8081D">
      <w:pPr>
        <w:numPr>
          <w:ilvl w:val="1"/>
          <w:numId w:val="21"/>
        </w:numPr>
        <w:contextualSpacing/>
        <w:jc w:val="both"/>
        <w:rPr>
          <w:rFonts w:ascii="Arial" w:hAnsi="Arial" w:cs="Arial"/>
          <w:sz w:val="18"/>
          <w:szCs w:val="18"/>
        </w:rPr>
      </w:pPr>
      <w:r w:rsidRPr="00125ED4">
        <w:rPr>
          <w:rFonts w:ascii="Arial" w:hAnsi="Arial" w:cs="Arial"/>
          <w:sz w:val="18"/>
          <w:szCs w:val="18"/>
        </w:rPr>
        <w:t xml:space="preserve">Postąpienia, pod rygorem nieważności, składa się opatrzone </w:t>
      </w:r>
      <w:r w:rsidRPr="00125ED4">
        <w:rPr>
          <w:rFonts w:ascii="Arial" w:hAnsi="Arial" w:cs="Arial"/>
          <w:bCs/>
          <w:sz w:val="18"/>
          <w:szCs w:val="18"/>
        </w:rPr>
        <w:t>bezpiecznym podpisem elektronicznym weryfikowanym za pomocą ważnego kwalifikowanego certyfikatu</w:t>
      </w:r>
      <w:r w:rsidRPr="00125ED4">
        <w:rPr>
          <w:rFonts w:ascii="Arial" w:hAnsi="Arial" w:cs="Arial"/>
          <w:sz w:val="18"/>
          <w:szCs w:val="18"/>
        </w:rPr>
        <w:t>.</w:t>
      </w:r>
    </w:p>
    <w:p w14:paraId="077C8827" w14:textId="77777777" w:rsidR="007142B3" w:rsidRPr="00125ED4" w:rsidRDefault="007142B3" w:rsidP="00A8081D">
      <w:pPr>
        <w:pStyle w:val="Akapitzlist"/>
        <w:widowControl w:val="0"/>
        <w:numPr>
          <w:ilvl w:val="1"/>
          <w:numId w:val="21"/>
        </w:numPr>
        <w:autoSpaceDE w:val="0"/>
        <w:autoSpaceDN w:val="0"/>
        <w:adjustRightInd w:val="0"/>
        <w:jc w:val="both"/>
        <w:rPr>
          <w:rFonts w:ascii="Arial" w:hAnsi="Arial" w:cs="Arial"/>
          <w:sz w:val="18"/>
          <w:szCs w:val="18"/>
        </w:rPr>
      </w:pPr>
      <w:r w:rsidRPr="00125ED4">
        <w:rPr>
          <w:rFonts w:ascii="Arial" w:hAnsi="Arial" w:cs="Arial"/>
          <w:bCs/>
          <w:sz w:val="18"/>
          <w:szCs w:val="18"/>
        </w:rPr>
        <w:t>Wymagania</w:t>
      </w:r>
      <w:r w:rsidRPr="00125ED4">
        <w:rPr>
          <w:rFonts w:ascii="Arial" w:hAnsi="Arial" w:cs="Arial"/>
          <w:sz w:val="18"/>
          <w:szCs w:val="18"/>
        </w:rPr>
        <w:t xml:space="preserve"> dotyczące rejestracji i identyfikacji Wykonawców:</w:t>
      </w:r>
    </w:p>
    <w:p w14:paraId="4F7FF691" w14:textId="7D8F38CD" w:rsidR="007142B3" w:rsidRPr="00125ED4" w:rsidRDefault="007142B3" w:rsidP="00A8081D">
      <w:pPr>
        <w:pStyle w:val="Akapitzlist"/>
        <w:widowControl w:val="0"/>
        <w:numPr>
          <w:ilvl w:val="1"/>
          <w:numId w:val="19"/>
        </w:numPr>
        <w:tabs>
          <w:tab w:val="clear" w:pos="502"/>
        </w:tabs>
        <w:autoSpaceDE w:val="0"/>
        <w:autoSpaceDN w:val="0"/>
        <w:adjustRightInd w:val="0"/>
        <w:ind w:left="851" w:hanging="283"/>
        <w:jc w:val="both"/>
        <w:rPr>
          <w:rFonts w:ascii="Arial" w:hAnsi="Arial" w:cs="Arial"/>
          <w:sz w:val="18"/>
          <w:szCs w:val="18"/>
        </w:rPr>
      </w:pPr>
      <w:r w:rsidRPr="00125ED4">
        <w:rPr>
          <w:rFonts w:ascii="Arial" w:hAnsi="Arial" w:cs="Arial"/>
          <w:bCs/>
          <w:sz w:val="18"/>
          <w:szCs w:val="18"/>
        </w:rPr>
        <w:t>Wykonawcy, których oferty nie podlegają odrzuceniu zostaną dopuszczeni do aukcji i otrzymają od Zamawiającego wraz z zaproszeniem poufne identyfikatory, komplety login-hasło, umożliwiające im zalogowanie do Portalu Aukcji Publicznych</w:t>
      </w:r>
      <w:r w:rsidR="009377A2" w:rsidRPr="00125ED4">
        <w:rPr>
          <w:rFonts w:ascii="Arial" w:hAnsi="Arial" w:cs="Arial"/>
          <w:bCs/>
          <w:sz w:val="18"/>
          <w:szCs w:val="18"/>
        </w:rPr>
        <w:t>.</w:t>
      </w:r>
    </w:p>
    <w:p w14:paraId="7B22ED91" w14:textId="7A8314B8" w:rsidR="007142B3" w:rsidRPr="00125ED4" w:rsidRDefault="007142B3" w:rsidP="00A8081D">
      <w:pPr>
        <w:pStyle w:val="Akapitzlist"/>
        <w:widowControl w:val="0"/>
        <w:numPr>
          <w:ilvl w:val="1"/>
          <w:numId w:val="19"/>
        </w:numPr>
        <w:tabs>
          <w:tab w:val="clear" w:pos="502"/>
        </w:tabs>
        <w:autoSpaceDE w:val="0"/>
        <w:autoSpaceDN w:val="0"/>
        <w:adjustRightInd w:val="0"/>
        <w:ind w:left="851" w:hanging="283"/>
        <w:jc w:val="both"/>
        <w:rPr>
          <w:rFonts w:ascii="Arial" w:hAnsi="Arial" w:cs="Arial"/>
          <w:sz w:val="18"/>
          <w:szCs w:val="18"/>
        </w:rPr>
      </w:pPr>
      <w:r w:rsidRPr="00125ED4">
        <w:rPr>
          <w:rFonts w:ascii="Arial" w:hAnsi="Arial" w:cs="Arial"/>
          <w:bCs/>
          <w:sz w:val="18"/>
          <w:szCs w:val="18"/>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0600CC2A" w14:textId="77777777" w:rsidR="007142B3" w:rsidRPr="00125ED4" w:rsidRDefault="007142B3" w:rsidP="00A8081D">
      <w:pPr>
        <w:pStyle w:val="Akapitzlist"/>
        <w:widowControl w:val="0"/>
        <w:numPr>
          <w:ilvl w:val="1"/>
          <w:numId w:val="19"/>
        </w:numPr>
        <w:tabs>
          <w:tab w:val="clear" w:pos="502"/>
        </w:tabs>
        <w:autoSpaceDE w:val="0"/>
        <w:autoSpaceDN w:val="0"/>
        <w:adjustRightInd w:val="0"/>
        <w:ind w:left="851" w:hanging="283"/>
        <w:jc w:val="both"/>
        <w:rPr>
          <w:rFonts w:ascii="Arial" w:hAnsi="Arial" w:cs="Arial"/>
          <w:sz w:val="18"/>
          <w:szCs w:val="18"/>
        </w:rPr>
      </w:pPr>
      <w:r w:rsidRPr="00125ED4">
        <w:rPr>
          <w:rFonts w:ascii="Arial" w:hAnsi="Arial" w:cs="Arial"/>
          <w:bCs/>
          <w:sz w:val="18"/>
          <w:szCs w:val="18"/>
        </w:rPr>
        <w:t>Wykonawca ma możliwość zalogowania do Portalu Aukcji Publicznych, przeprowadzenia testu podpisu kwalifikowanego oraz udziału w stałej aukcji testowej od momentu otrzymania wraz z zaproszeniem poufnego identyfikatora (komplet login-hasło).</w:t>
      </w:r>
    </w:p>
    <w:p w14:paraId="67A51DBB" w14:textId="77777777" w:rsidR="007142B3" w:rsidRPr="00125ED4" w:rsidRDefault="007142B3" w:rsidP="00A8081D">
      <w:pPr>
        <w:pStyle w:val="Akapitzlist"/>
        <w:widowControl w:val="0"/>
        <w:numPr>
          <w:ilvl w:val="1"/>
          <w:numId w:val="19"/>
        </w:numPr>
        <w:tabs>
          <w:tab w:val="clear" w:pos="502"/>
        </w:tabs>
        <w:autoSpaceDE w:val="0"/>
        <w:autoSpaceDN w:val="0"/>
        <w:adjustRightInd w:val="0"/>
        <w:ind w:left="851" w:hanging="283"/>
        <w:jc w:val="both"/>
        <w:rPr>
          <w:rFonts w:ascii="Arial" w:hAnsi="Arial" w:cs="Arial"/>
          <w:sz w:val="18"/>
          <w:szCs w:val="18"/>
        </w:rPr>
      </w:pPr>
      <w:r w:rsidRPr="00125ED4">
        <w:rPr>
          <w:rFonts w:ascii="Arial" w:hAnsi="Arial" w:cs="Arial"/>
          <w:bCs/>
          <w:sz w:val="18"/>
          <w:szCs w:val="18"/>
        </w:rPr>
        <w:t>Akceptacja regulaminu Portalu Aukcji Publicznych jest elementem wymaganym w trakcie pierwszego logowania oraz po każdorazowej zmianie regulaminu Portalu.</w:t>
      </w:r>
    </w:p>
    <w:p w14:paraId="7477E21B" w14:textId="77777777" w:rsidR="007142B3" w:rsidRPr="00125ED4" w:rsidRDefault="007142B3" w:rsidP="00A8081D">
      <w:pPr>
        <w:widowControl w:val="0"/>
        <w:numPr>
          <w:ilvl w:val="1"/>
          <w:numId w:val="21"/>
        </w:numPr>
        <w:tabs>
          <w:tab w:val="left" w:pos="0"/>
        </w:tabs>
        <w:suppressAutoHyphens/>
        <w:autoSpaceDE w:val="0"/>
        <w:autoSpaceDN w:val="0"/>
        <w:adjustRightInd w:val="0"/>
        <w:contextualSpacing/>
        <w:jc w:val="both"/>
        <w:rPr>
          <w:rFonts w:ascii="Arial" w:hAnsi="Arial" w:cs="Arial"/>
          <w:sz w:val="18"/>
          <w:szCs w:val="18"/>
        </w:rPr>
      </w:pPr>
      <w:r w:rsidRPr="00125ED4">
        <w:rPr>
          <w:rFonts w:ascii="Arial" w:hAnsi="Arial" w:cs="Arial"/>
          <w:sz w:val="18"/>
          <w:szCs w:val="18"/>
        </w:rPr>
        <w:t>Zalecane wymagania techniczne urządzeń informatycznych użytych do udziału w aukcji elektronicznej, zapewniające stabilne współdziałanie z Portalem Aukcji Publicznych:</w:t>
      </w:r>
    </w:p>
    <w:p w14:paraId="362A2962" w14:textId="3F5E3ACA" w:rsidR="007142B3" w:rsidRPr="00125ED4" w:rsidRDefault="007142B3" w:rsidP="00A8081D">
      <w:pPr>
        <w:pStyle w:val="Akapitzlist"/>
        <w:widowControl w:val="0"/>
        <w:numPr>
          <w:ilvl w:val="1"/>
          <w:numId w:val="20"/>
        </w:numPr>
        <w:suppressAutoHyphens/>
        <w:autoSpaceDE w:val="0"/>
        <w:autoSpaceDN w:val="0"/>
        <w:adjustRightInd w:val="0"/>
        <w:ind w:hanging="76"/>
        <w:jc w:val="both"/>
        <w:rPr>
          <w:rFonts w:ascii="Arial" w:hAnsi="Arial" w:cs="Arial"/>
          <w:sz w:val="18"/>
          <w:szCs w:val="18"/>
        </w:rPr>
      </w:pPr>
      <w:r w:rsidRPr="00125ED4">
        <w:rPr>
          <w:rFonts w:ascii="Arial" w:hAnsi="Arial" w:cs="Arial"/>
          <w:sz w:val="18"/>
          <w:szCs w:val="18"/>
        </w:rPr>
        <w:t>Szerokopasmowe łącze internetowe.</w:t>
      </w:r>
    </w:p>
    <w:p w14:paraId="2B723D63" w14:textId="6ED76D96" w:rsidR="00405FA1" w:rsidRPr="00125ED4" w:rsidRDefault="00733C0E" w:rsidP="00A8081D">
      <w:pPr>
        <w:widowControl w:val="0"/>
        <w:numPr>
          <w:ilvl w:val="1"/>
          <w:numId w:val="20"/>
        </w:numPr>
        <w:tabs>
          <w:tab w:val="clear" w:pos="502"/>
        </w:tabs>
        <w:suppressAutoHyphens/>
        <w:autoSpaceDE w:val="0"/>
        <w:autoSpaceDN w:val="0"/>
        <w:adjustRightInd w:val="0"/>
        <w:ind w:left="709" w:hanging="283"/>
        <w:contextualSpacing/>
        <w:jc w:val="both"/>
        <w:rPr>
          <w:rFonts w:ascii="Arial" w:hAnsi="Arial" w:cs="Arial"/>
          <w:sz w:val="18"/>
          <w:szCs w:val="18"/>
        </w:rPr>
      </w:pPr>
      <w:r w:rsidRPr="00125ED4">
        <w:rPr>
          <w:rFonts w:ascii="Arial" w:hAnsi="Arial" w:cs="Arial"/>
          <w:sz w:val="18"/>
          <w:szCs w:val="18"/>
        </w:rPr>
        <w:t>Komputer klasy PC z jednym z następujących systemów operacyjnych: Windows 7, Windows 8, Windows 10 (bez wsparcia dla Windows XP, Windows Vista)</w:t>
      </w:r>
    </w:p>
    <w:p w14:paraId="2F1DD32C" w14:textId="77777777" w:rsidR="00733C0E" w:rsidRPr="00125ED4" w:rsidRDefault="00733C0E" w:rsidP="00A8081D">
      <w:pPr>
        <w:widowControl w:val="0"/>
        <w:numPr>
          <w:ilvl w:val="1"/>
          <w:numId w:val="20"/>
        </w:numPr>
        <w:tabs>
          <w:tab w:val="clear" w:pos="502"/>
          <w:tab w:val="num" w:pos="709"/>
        </w:tabs>
        <w:suppressAutoHyphens/>
        <w:autoSpaceDE w:val="0"/>
        <w:autoSpaceDN w:val="0"/>
        <w:adjustRightInd w:val="0"/>
        <w:ind w:left="709" w:hanging="283"/>
        <w:jc w:val="both"/>
        <w:rPr>
          <w:rFonts w:ascii="Arial" w:hAnsi="Arial" w:cs="Arial"/>
          <w:sz w:val="18"/>
          <w:szCs w:val="18"/>
        </w:rPr>
      </w:pPr>
      <w:r w:rsidRPr="00125ED4">
        <w:rPr>
          <w:rFonts w:ascii="Arial" w:hAnsi="Arial" w:cs="Arial"/>
          <w:sz w:val="18"/>
          <w:szCs w:val="18"/>
        </w:rPr>
        <w:t xml:space="preserve">Korzystanie ze stabilnych wersji (bez wsparcia dla wersji beta) przeglądarki internetowej Internet Explorer (wersja 10 lub 11), alternatywnie Microsoft Edge lub Mozilla </w:t>
      </w:r>
      <w:proofErr w:type="spellStart"/>
      <w:r w:rsidRPr="00125ED4">
        <w:rPr>
          <w:rFonts w:ascii="Arial" w:hAnsi="Arial" w:cs="Arial"/>
          <w:sz w:val="18"/>
          <w:szCs w:val="18"/>
        </w:rPr>
        <w:t>Firefox</w:t>
      </w:r>
      <w:proofErr w:type="spellEnd"/>
      <w:r w:rsidRPr="00125ED4">
        <w:rPr>
          <w:rFonts w:ascii="Arial" w:hAnsi="Arial" w:cs="Arial"/>
          <w:sz w:val="18"/>
          <w:szCs w:val="18"/>
        </w:rPr>
        <w:t xml:space="preserve"> od wersji 50. Przeglądarka internetowa musi mieć włączoną obsługę JavaScript i Java.</w:t>
      </w:r>
    </w:p>
    <w:p w14:paraId="5F956AC8" w14:textId="77777777" w:rsidR="007142B3" w:rsidRPr="00125ED4" w:rsidRDefault="007142B3" w:rsidP="00A8081D">
      <w:pPr>
        <w:widowControl w:val="0"/>
        <w:numPr>
          <w:ilvl w:val="1"/>
          <w:numId w:val="20"/>
        </w:numPr>
        <w:tabs>
          <w:tab w:val="clear" w:pos="502"/>
        </w:tabs>
        <w:suppressAutoHyphens/>
        <w:autoSpaceDE w:val="0"/>
        <w:autoSpaceDN w:val="0"/>
        <w:adjustRightInd w:val="0"/>
        <w:ind w:left="709" w:hanging="283"/>
        <w:contextualSpacing/>
        <w:jc w:val="both"/>
        <w:rPr>
          <w:rFonts w:ascii="Arial" w:hAnsi="Arial" w:cs="Arial"/>
          <w:sz w:val="18"/>
          <w:szCs w:val="18"/>
        </w:rPr>
      </w:pPr>
      <w:r w:rsidRPr="00125ED4">
        <w:rPr>
          <w:rFonts w:ascii="Arial" w:hAnsi="Arial" w:cs="Arial"/>
          <w:bCs/>
          <w:sz w:val="18"/>
          <w:szCs w:val="18"/>
        </w:rPr>
        <w:t>Bezpieczny</w:t>
      </w:r>
      <w:r w:rsidRPr="00125ED4">
        <w:rPr>
          <w:rFonts w:ascii="Arial" w:hAnsi="Arial" w:cs="Arial"/>
          <w:sz w:val="18"/>
          <w:szCs w:val="18"/>
        </w:rPr>
        <w:t xml:space="preserve"> podpis elektroniczny weryfikowany ważnym kwalifikowanym certyfikatem.</w:t>
      </w:r>
    </w:p>
    <w:p w14:paraId="022E67C2" w14:textId="77777777" w:rsidR="007142B3" w:rsidRPr="00125ED4" w:rsidRDefault="007142B3" w:rsidP="00A8081D">
      <w:pPr>
        <w:widowControl w:val="0"/>
        <w:numPr>
          <w:ilvl w:val="1"/>
          <w:numId w:val="20"/>
        </w:numPr>
        <w:tabs>
          <w:tab w:val="clear" w:pos="502"/>
        </w:tabs>
        <w:suppressAutoHyphens/>
        <w:autoSpaceDE w:val="0"/>
        <w:autoSpaceDN w:val="0"/>
        <w:adjustRightInd w:val="0"/>
        <w:ind w:left="709" w:hanging="283"/>
        <w:contextualSpacing/>
        <w:jc w:val="both"/>
        <w:rPr>
          <w:rFonts w:ascii="Arial" w:hAnsi="Arial" w:cs="Arial"/>
          <w:sz w:val="18"/>
          <w:szCs w:val="18"/>
        </w:rPr>
      </w:pPr>
      <w:r w:rsidRPr="00125ED4">
        <w:rPr>
          <w:rFonts w:ascii="Arial" w:hAnsi="Arial" w:cs="Arial"/>
          <w:sz w:val="18"/>
          <w:szCs w:val="18"/>
        </w:rPr>
        <w:t>Urządzenie techniczne służące do obsługi podpisu elektronicznego weryfikowanego ważnym kwalifikowanym certyfikatem.</w:t>
      </w:r>
    </w:p>
    <w:p w14:paraId="494F1C92" w14:textId="77777777" w:rsidR="007142B3" w:rsidRPr="00125ED4" w:rsidRDefault="007142B3" w:rsidP="00A8081D">
      <w:pPr>
        <w:widowControl w:val="0"/>
        <w:numPr>
          <w:ilvl w:val="1"/>
          <w:numId w:val="20"/>
        </w:numPr>
        <w:tabs>
          <w:tab w:val="clear" w:pos="502"/>
        </w:tabs>
        <w:suppressAutoHyphens/>
        <w:autoSpaceDE w:val="0"/>
        <w:autoSpaceDN w:val="0"/>
        <w:adjustRightInd w:val="0"/>
        <w:ind w:left="709" w:hanging="283"/>
        <w:contextualSpacing/>
        <w:jc w:val="both"/>
        <w:rPr>
          <w:rFonts w:ascii="Arial" w:hAnsi="Arial" w:cs="Arial"/>
          <w:sz w:val="18"/>
          <w:szCs w:val="18"/>
        </w:rPr>
      </w:pPr>
      <w:r w:rsidRPr="00125ED4">
        <w:rPr>
          <w:rFonts w:ascii="Arial" w:hAnsi="Arial" w:cs="Arial"/>
          <w:sz w:val="18"/>
          <w:szCs w:val="18"/>
        </w:rPr>
        <w:t>Minimalna rozdzielczość ekranu wymagana do poprawnego wyświetlania portalu to 1366x768.</w:t>
      </w:r>
    </w:p>
    <w:p w14:paraId="7B07F57D" w14:textId="515F78BE" w:rsidR="007142B3" w:rsidRPr="00125ED4" w:rsidRDefault="007142B3" w:rsidP="00A8081D">
      <w:pPr>
        <w:widowControl w:val="0"/>
        <w:numPr>
          <w:ilvl w:val="1"/>
          <w:numId w:val="20"/>
        </w:numPr>
        <w:tabs>
          <w:tab w:val="clear" w:pos="502"/>
        </w:tabs>
        <w:suppressAutoHyphens/>
        <w:autoSpaceDE w:val="0"/>
        <w:autoSpaceDN w:val="0"/>
        <w:adjustRightInd w:val="0"/>
        <w:ind w:left="709" w:hanging="283"/>
        <w:contextualSpacing/>
        <w:jc w:val="both"/>
        <w:rPr>
          <w:rFonts w:ascii="Arial" w:hAnsi="Arial" w:cs="Arial"/>
          <w:sz w:val="18"/>
          <w:szCs w:val="18"/>
        </w:rPr>
      </w:pPr>
      <w:r w:rsidRPr="00125ED4">
        <w:rPr>
          <w:rFonts w:ascii="Arial" w:hAnsi="Arial" w:cs="Arial"/>
          <w:sz w:val="18"/>
          <w:szCs w:val="18"/>
        </w:rPr>
        <w:t xml:space="preserve">Wszelkie aktualne i szczegółowe informacje dotyczące w/w warunków Wykonawca znajdzie na stronie </w:t>
      </w:r>
      <w:r w:rsidR="00316E08" w:rsidRPr="00125ED4">
        <w:rPr>
          <w:rFonts w:ascii="Arial" w:hAnsi="Arial" w:cs="Arial"/>
          <w:sz w:val="18"/>
          <w:szCs w:val="18"/>
        </w:rPr>
        <w:t xml:space="preserve">gdzie prowadzona jest aukcja </w:t>
      </w:r>
      <w:r w:rsidRPr="00125ED4">
        <w:rPr>
          <w:rFonts w:ascii="Arial" w:hAnsi="Arial" w:cs="Arial"/>
          <w:sz w:val="18"/>
          <w:szCs w:val="18"/>
        </w:rPr>
        <w:t>w dziale „</w:t>
      </w:r>
      <w:r w:rsidRPr="00125ED4">
        <w:rPr>
          <w:rFonts w:ascii="Arial" w:hAnsi="Arial" w:cs="Arial"/>
          <w:i/>
          <w:sz w:val="18"/>
          <w:szCs w:val="18"/>
        </w:rPr>
        <w:t>Pomoc</w:t>
      </w:r>
      <w:r w:rsidRPr="00125ED4">
        <w:rPr>
          <w:rFonts w:ascii="Arial" w:hAnsi="Arial" w:cs="Arial"/>
          <w:sz w:val="18"/>
          <w:szCs w:val="18"/>
        </w:rPr>
        <w:t>” oraz instrukcji obsługi w dziale „</w:t>
      </w:r>
      <w:r w:rsidRPr="00125ED4">
        <w:rPr>
          <w:rFonts w:ascii="Arial" w:hAnsi="Arial" w:cs="Arial"/>
          <w:i/>
          <w:sz w:val="18"/>
          <w:szCs w:val="18"/>
        </w:rPr>
        <w:t>Instrukcja obsługi</w:t>
      </w:r>
      <w:r w:rsidRPr="00125ED4">
        <w:rPr>
          <w:rFonts w:ascii="Arial" w:hAnsi="Arial" w:cs="Arial"/>
          <w:sz w:val="18"/>
          <w:szCs w:val="18"/>
        </w:rPr>
        <w:t>” (dostępnej po zalogowaniu).</w:t>
      </w:r>
    </w:p>
    <w:p w14:paraId="7B61B531" w14:textId="77777777" w:rsidR="007142B3" w:rsidRPr="00125ED4" w:rsidRDefault="007142B3" w:rsidP="00A8081D">
      <w:pPr>
        <w:numPr>
          <w:ilvl w:val="1"/>
          <w:numId w:val="21"/>
        </w:numPr>
        <w:contextualSpacing/>
        <w:jc w:val="both"/>
        <w:rPr>
          <w:rFonts w:ascii="Arial" w:hAnsi="Arial" w:cs="Arial"/>
          <w:sz w:val="18"/>
          <w:szCs w:val="18"/>
        </w:rPr>
      </w:pPr>
      <w:r w:rsidRPr="00125ED4">
        <w:rPr>
          <w:rFonts w:ascii="Arial" w:hAnsi="Arial" w:cs="Arial"/>
          <w:sz w:val="18"/>
          <w:szCs w:val="18"/>
        </w:rPr>
        <w:t>Wykonawcy, którzy dysponują podpisem elektronicznym wystawionym przez zagraniczny podmiot certyfikujący, zobowiązani są dołączyć do oferty wzór takiego podpisu. Zamawiający przekaże wzór ww. podpisu do administratora systemu.</w:t>
      </w:r>
    </w:p>
    <w:p w14:paraId="6E711182" w14:textId="77777777" w:rsidR="007142B3" w:rsidRPr="00125ED4" w:rsidRDefault="007142B3" w:rsidP="00A8081D">
      <w:pPr>
        <w:numPr>
          <w:ilvl w:val="1"/>
          <w:numId w:val="21"/>
        </w:numPr>
        <w:contextualSpacing/>
        <w:jc w:val="both"/>
        <w:rPr>
          <w:rFonts w:ascii="Arial" w:hAnsi="Arial" w:cs="Arial"/>
          <w:sz w:val="18"/>
          <w:szCs w:val="18"/>
        </w:rPr>
      </w:pPr>
      <w:r w:rsidRPr="00125ED4">
        <w:rPr>
          <w:rFonts w:ascii="Arial" w:hAnsi="Arial" w:cs="Arial"/>
          <w:sz w:val="18"/>
          <w:szCs w:val="18"/>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02B99A0C" w14:textId="77777777" w:rsidR="007142B3" w:rsidRPr="00125ED4" w:rsidRDefault="007142B3" w:rsidP="00A8081D">
      <w:pPr>
        <w:pStyle w:val="Akapitzlist"/>
        <w:numPr>
          <w:ilvl w:val="1"/>
          <w:numId w:val="21"/>
        </w:numPr>
        <w:autoSpaceDE w:val="0"/>
        <w:autoSpaceDN w:val="0"/>
        <w:adjustRightInd w:val="0"/>
        <w:jc w:val="both"/>
        <w:rPr>
          <w:rFonts w:ascii="Arial" w:hAnsi="Arial" w:cs="Arial"/>
          <w:sz w:val="18"/>
          <w:szCs w:val="18"/>
        </w:rPr>
      </w:pPr>
      <w:r w:rsidRPr="00125ED4">
        <w:rPr>
          <w:rFonts w:ascii="Arial" w:hAnsi="Arial" w:cs="Arial"/>
          <w:sz w:val="18"/>
          <w:szCs w:val="18"/>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25576E8A" w14:textId="227CE18A" w:rsidR="007142B3" w:rsidRPr="00125ED4" w:rsidRDefault="007142B3" w:rsidP="00A8081D">
      <w:pPr>
        <w:pStyle w:val="Akapitzlist"/>
        <w:numPr>
          <w:ilvl w:val="1"/>
          <w:numId w:val="21"/>
        </w:numPr>
        <w:autoSpaceDE w:val="0"/>
        <w:autoSpaceDN w:val="0"/>
        <w:adjustRightInd w:val="0"/>
        <w:jc w:val="both"/>
        <w:rPr>
          <w:rFonts w:ascii="Arial" w:hAnsi="Arial" w:cs="Arial"/>
          <w:sz w:val="18"/>
          <w:szCs w:val="18"/>
        </w:rPr>
      </w:pPr>
      <w:r w:rsidRPr="00125ED4">
        <w:rPr>
          <w:rFonts w:ascii="Arial" w:hAnsi="Arial" w:cs="Arial"/>
          <w:sz w:val="18"/>
          <w:szCs w:val="18"/>
        </w:rPr>
        <w:t>Zamawiający po zamknięciu aukcji wybierze najkorzystniejszą ofertę w oparciu o kryteria oceny ofert wskazan</w:t>
      </w:r>
      <w:r w:rsidR="008B384E" w:rsidRPr="00125ED4">
        <w:rPr>
          <w:rFonts w:ascii="Arial" w:hAnsi="Arial" w:cs="Arial"/>
          <w:sz w:val="18"/>
          <w:szCs w:val="18"/>
        </w:rPr>
        <w:t>e</w:t>
      </w:r>
      <w:r w:rsidRPr="00125ED4">
        <w:rPr>
          <w:rFonts w:ascii="Arial" w:hAnsi="Arial" w:cs="Arial"/>
          <w:sz w:val="18"/>
          <w:szCs w:val="18"/>
        </w:rPr>
        <w:t xml:space="preserve"> w ogłoszeniu o zamówieniu, z uwzględnieniem wyników aukcji elektronicznej. </w:t>
      </w:r>
    </w:p>
    <w:p w14:paraId="2638761C" w14:textId="77777777" w:rsidR="007142B3" w:rsidRPr="00125ED4" w:rsidRDefault="007142B3" w:rsidP="00A8081D">
      <w:pPr>
        <w:pStyle w:val="Akapitzlist"/>
        <w:numPr>
          <w:ilvl w:val="1"/>
          <w:numId w:val="21"/>
        </w:numPr>
        <w:autoSpaceDE w:val="0"/>
        <w:autoSpaceDN w:val="0"/>
        <w:adjustRightInd w:val="0"/>
        <w:jc w:val="both"/>
        <w:rPr>
          <w:rFonts w:ascii="Arial" w:hAnsi="Arial" w:cs="Arial"/>
          <w:sz w:val="18"/>
          <w:szCs w:val="18"/>
        </w:rPr>
      </w:pPr>
      <w:r w:rsidRPr="00125ED4">
        <w:rPr>
          <w:rFonts w:ascii="Arial" w:hAnsi="Arial" w:cs="Arial"/>
          <w:sz w:val="18"/>
          <w:szCs w:val="18"/>
        </w:rPr>
        <w:t xml:space="preserve">Zamawiający zamknie aukcję elektroniczną: </w:t>
      </w:r>
    </w:p>
    <w:p w14:paraId="5F17CFB6" w14:textId="77777777" w:rsidR="007142B3" w:rsidRPr="00125ED4" w:rsidRDefault="007142B3" w:rsidP="00125ED4">
      <w:pPr>
        <w:autoSpaceDE w:val="0"/>
        <w:autoSpaceDN w:val="0"/>
        <w:adjustRightInd w:val="0"/>
        <w:ind w:left="540"/>
        <w:contextualSpacing/>
        <w:jc w:val="both"/>
        <w:rPr>
          <w:rFonts w:ascii="Arial" w:hAnsi="Arial" w:cs="Arial"/>
          <w:sz w:val="18"/>
          <w:szCs w:val="18"/>
        </w:rPr>
      </w:pPr>
      <w:r w:rsidRPr="00125ED4">
        <w:rPr>
          <w:rFonts w:ascii="Arial" w:hAnsi="Arial" w:cs="Arial"/>
          <w:sz w:val="18"/>
          <w:szCs w:val="18"/>
        </w:rPr>
        <w:t xml:space="preserve">1) w terminie określonym w zaproszeniu do udziału w aukcji elektronicznej; </w:t>
      </w:r>
    </w:p>
    <w:p w14:paraId="2F885428" w14:textId="77777777" w:rsidR="007142B3" w:rsidRPr="00125ED4" w:rsidRDefault="007142B3" w:rsidP="00125ED4">
      <w:pPr>
        <w:autoSpaceDE w:val="0"/>
        <w:autoSpaceDN w:val="0"/>
        <w:adjustRightInd w:val="0"/>
        <w:ind w:left="540"/>
        <w:contextualSpacing/>
        <w:jc w:val="both"/>
        <w:rPr>
          <w:rFonts w:ascii="Arial" w:hAnsi="Arial" w:cs="Arial"/>
          <w:sz w:val="18"/>
          <w:szCs w:val="18"/>
        </w:rPr>
      </w:pPr>
      <w:r w:rsidRPr="00125ED4">
        <w:rPr>
          <w:rFonts w:ascii="Arial" w:hAnsi="Arial" w:cs="Arial"/>
          <w:sz w:val="18"/>
          <w:szCs w:val="18"/>
        </w:rPr>
        <w:t xml:space="preserve">2) jeżeli w ustalonym terminie nie zostaną zgłoszone nowe postąpienia; </w:t>
      </w:r>
    </w:p>
    <w:p w14:paraId="1C11509C" w14:textId="2BE5267A" w:rsidR="007142B3" w:rsidRPr="00125ED4" w:rsidRDefault="007142B3" w:rsidP="00125ED4">
      <w:pPr>
        <w:ind w:left="540"/>
        <w:contextualSpacing/>
        <w:jc w:val="both"/>
        <w:rPr>
          <w:rFonts w:ascii="Arial" w:hAnsi="Arial" w:cs="Arial"/>
          <w:sz w:val="18"/>
          <w:szCs w:val="18"/>
        </w:rPr>
      </w:pPr>
      <w:r w:rsidRPr="00125ED4">
        <w:rPr>
          <w:rFonts w:ascii="Arial" w:hAnsi="Arial" w:cs="Arial"/>
          <w:sz w:val="18"/>
          <w:szCs w:val="18"/>
        </w:rPr>
        <w:t>3) po zakończeniu ostatniego, ustalonego etapu.</w:t>
      </w:r>
    </w:p>
    <w:p w14:paraId="614CE54E" w14:textId="66D1DA3E" w:rsidR="008B384E" w:rsidRPr="00125ED4" w:rsidRDefault="008466B9" w:rsidP="00A8081D">
      <w:pPr>
        <w:pStyle w:val="Akapitzlist"/>
        <w:numPr>
          <w:ilvl w:val="0"/>
          <w:numId w:val="51"/>
        </w:numPr>
        <w:autoSpaceDE w:val="0"/>
        <w:autoSpaceDN w:val="0"/>
        <w:adjustRightInd w:val="0"/>
        <w:jc w:val="both"/>
        <w:rPr>
          <w:rFonts w:ascii="Arial" w:hAnsi="Arial" w:cs="Arial"/>
          <w:sz w:val="18"/>
          <w:szCs w:val="18"/>
        </w:rPr>
      </w:pPr>
      <w:bookmarkStart w:id="25" w:name="_Hlk68869954"/>
      <w:r w:rsidRPr="00125ED4">
        <w:rPr>
          <w:rFonts w:ascii="Arial" w:hAnsi="Arial" w:cs="Arial"/>
          <w:sz w:val="18"/>
          <w:szCs w:val="18"/>
        </w:rPr>
        <w:t>W sprawach dotyczących przebiegu aukcji</w:t>
      </w:r>
      <w:r w:rsidR="00FD2728" w:rsidRPr="00125ED4">
        <w:rPr>
          <w:rFonts w:ascii="Arial" w:hAnsi="Arial" w:cs="Arial"/>
          <w:sz w:val="18"/>
          <w:szCs w:val="18"/>
        </w:rPr>
        <w:t>,</w:t>
      </w:r>
      <w:r w:rsidRPr="00125ED4">
        <w:rPr>
          <w:rFonts w:ascii="Arial" w:hAnsi="Arial" w:cs="Arial"/>
          <w:sz w:val="18"/>
          <w:szCs w:val="18"/>
        </w:rPr>
        <w:t xml:space="preserve"> a w szczególności obsługi funkcjonalnej portalu należy kontaktować się</w:t>
      </w:r>
      <w:r w:rsidR="00433692" w:rsidRPr="00125ED4">
        <w:rPr>
          <w:rFonts w:ascii="Arial" w:hAnsi="Arial" w:cs="Arial"/>
          <w:sz w:val="18"/>
          <w:szCs w:val="18"/>
        </w:rPr>
        <w:t xml:space="preserve"> zgodnie z informacjami podanymi na stronie internetowej na której przeprowadzana jest aukcja.</w:t>
      </w:r>
    </w:p>
    <w:bookmarkEnd w:id="25"/>
    <w:p w14:paraId="1BBD8C8B" w14:textId="25291861" w:rsidR="007825ED" w:rsidRPr="00125ED4" w:rsidRDefault="007825ED" w:rsidP="00A8081D">
      <w:pPr>
        <w:pStyle w:val="Akapitzlist"/>
        <w:numPr>
          <w:ilvl w:val="1"/>
          <w:numId w:val="52"/>
        </w:numPr>
        <w:autoSpaceDE w:val="0"/>
        <w:autoSpaceDN w:val="0"/>
        <w:adjustRightInd w:val="0"/>
        <w:ind w:hanging="502"/>
        <w:jc w:val="both"/>
        <w:rPr>
          <w:rFonts w:ascii="Arial" w:hAnsi="Arial" w:cs="Arial"/>
          <w:b/>
          <w:sz w:val="18"/>
          <w:szCs w:val="18"/>
        </w:rPr>
      </w:pPr>
      <w:r w:rsidRPr="00125ED4">
        <w:rPr>
          <w:rFonts w:ascii="Arial" w:hAnsi="Arial" w:cs="Arial"/>
          <w:b/>
          <w:bCs/>
          <w:sz w:val="18"/>
          <w:szCs w:val="18"/>
        </w:rPr>
        <w:t>Sposób wyliczenia cen jednostkowych i wartości zamówienia</w:t>
      </w:r>
      <w:r w:rsidRPr="00125ED4">
        <w:rPr>
          <w:rFonts w:ascii="Arial" w:hAnsi="Arial" w:cs="Arial"/>
          <w:bCs/>
          <w:sz w:val="18"/>
          <w:szCs w:val="18"/>
        </w:rPr>
        <w:t>.</w:t>
      </w:r>
    </w:p>
    <w:p w14:paraId="6375D5DB" w14:textId="43F2A43D" w:rsidR="00A13E2C" w:rsidRPr="00125ED4" w:rsidRDefault="00433692" w:rsidP="00125ED4">
      <w:pPr>
        <w:pStyle w:val="bullet"/>
        <w:spacing w:before="0" w:after="0"/>
        <w:ind w:left="426" w:hanging="502"/>
        <w:jc w:val="both"/>
        <w:rPr>
          <w:rFonts w:ascii="Arial" w:hAnsi="Arial" w:cs="Arial"/>
          <w:sz w:val="18"/>
          <w:szCs w:val="18"/>
        </w:rPr>
      </w:pPr>
      <w:r w:rsidRPr="00125ED4">
        <w:rPr>
          <w:rFonts w:ascii="Arial" w:hAnsi="Arial" w:cs="Arial"/>
          <w:sz w:val="18"/>
          <w:szCs w:val="18"/>
        </w:rPr>
        <w:t xml:space="preserve">           </w:t>
      </w:r>
      <w:r w:rsidR="00A13E2C" w:rsidRPr="00125ED4">
        <w:rPr>
          <w:rFonts w:ascii="Arial" w:hAnsi="Arial" w:cs="Arial"/>
          <w:sz w:val="18"/>
          <w:szCs w:val="18"/>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A9A10BE" w14:textId="4DFA50EC" w:rsidR="00A13E2C" w:rsidRPr="00125ED4" w:rsidRDefault="00A13E2C" w:rsidP="00A8081D">
      <w:pPr>
        <w:pStyle w:val="Akapitzlist"/>
        <w:numPr>
          <w:ilvl w:val="1"/>
          <w:numId w:val="49"/>
        </w:numPr>
        <w:jc w:val="both"/>
        <w:rPr>
          <w:rFonts w:ascii="Arial" w:hAnsi="Arial" w:cs="Arial"/>
          <w:sz w:val="18"/>
          <w:szCs w:val="18"/>
        </w:rPr>
      </w:pPr>
      <w:r w:rsidRPr="00125ED4">
        <w:rPr>
          <w:rFonts w:ascii="Arial" w:hAnsi="Arial" w:cs="Arial"/>
          <w:sz w:val="18"/>
          <w:szCs w:val="18"/>
        </w:rPr>
        <w:lastRenderedPageBreak/>
        <w:t>w pierwszej kolejności wyliczony zostanie procentowy wskaźnik upustu cenowego od wartości oferty pierwotnej (złożonej w odpowiedzi na ogłoszenie), uzyskany w wyniku aukcji, który zostanie zaokrąglony w górę do dwóch miejsc po przecinku</w:t>
      </w:r>
      <w:r w:rsidR="00F94DFB">
        <w:rPr>
          <w:rFonts w:ascii="Arial" w:hAnsi="Arial" w:cs="Arial"/>
          <w:sz w:val="18"/>
          <w:szCs w:val="18"/>
        </w:rPr>
        <w:t xml:space="preserve"> procenta</w:t>
      </w:r>
      <w:r w:rsidRPr="00125ED4">
        <w:rPr>
          <w:rFonts w:ascii="Arial" w:hAnsi="Arial" w:cs="Arial"/>
          <w:sz w:val="18"/>
          <w:szCs w:val="18"/>
        </w:rPr>
        <w:t>. Obliczenia zostaną wykonane wg wzoru:</w:t>
      </w:r>
    </w:p>
    <w:p w14:paraId="43812F3A" w14:textId="77777777" w:rsidR="00A13E2C" w:rsidRPr="00125ED4" w:rsidRDefault="00A13E2C" w:rsidP="00125ED4">
      <w:pPr>
        <w:pStyle w:val="bullet"/>
        <w:spacing w:before="0" w:after="0"/>
        <w:ind w:left="2829"/>
        <w:rPr>
          <w:rFonts w:ascii="Arial" w:hAnsi="Arial" w:cs="Arial"/>
          <w:b/>
          <w:sz w:val="18"/>
          <w:szCs w:val="18"/>
          <w:vertAlign w:val="subscript"/>
        </w:rPr>
      </w:pPr>
      <w:r w:rsidRPr="00125ED4">
        <w:rPr>
          <w:rFonts w:ascii="Arial" w:hAnsi="Arial" w:cs="Arial"/>
          <w:b/>
          <w:sz w:val="18"/>
          <w:szCs w:val="18"/>
        </w:rPr>
        <w:t xml:space="preserve">W </w:t>
      </w:r>
      <w:r w:rsidRPr="00125ED4">
        <w:rPr>
          <w:rFonts w:ascii="Arial" w:hAnsi="Arial" w:cs="Arial"/>
          <w:b/>
          <w:sz w:val="18"/>
          <w:szCs w:val="18"/>
          <w:vertAlign w:val="subscript"/>
        </w:rPr>
        <w:t>oferty</w:t>
      </w:r>
      <w:r w:rsidRPr="00125ED4">
        <w:rPr>
          <w:rFonts w:ascii="Arial" w:hAnsi="Arial" w:cs="Arial"/>
          <w:b/>
          <w:sz w:val="18"/>
          <w:szCs w:val="18"/>
        </w:rPr>
        <w:t xml:space="preserve"> – W </w:t>
      </w:r>
      <w:r w:rsidRPr="00125ED4">
        <w:rPr>
          <w:rFonts w:ascii="Arial" w:hAnsi="Arial" w:cs="Arial"/>
          <w:b/>
          <w:sz w:val="18"/>
          <w:szCs w:val="18"/>
          <w:vertAlign w:val="subscript"/>
        </w:rPr>
        <w:t>aukcji</w:t>
      </w:r>
    </w:p>
    <w:p w14:paraId="4DFD949E" w14:textId="77777777" w:rsidR="00A13E2C" w:rsidRPr="00125ED4" w:rsidRDefault="00A13E2C" w:rsidP="00125ED4">
      <w:pPr>
        <w:pStyle w:val="bullet"/>
        <w:spacing w:before="0" w:after="0"/>
        <w:ind w:left="2830" w:hanging="851"/>
        <w:rPr>
          <w:rFonts w:ascii="Arial" w:hAnsi="Arial" w:cs="Arial"/>
          <w:b/>
          <w:sz w:val="18"/>
          <w:szCs w:val="18"/>
        </w:rPr>
      </w:pPr>
      <w:r w:rsidRPr="00125ED4">
        <w:rPr>
          <w:rFonts w:ascii="Arial" w:hAnsi="Arial" w:cs="Arial"/>
          <w:b/>
          <w:sz w:val="18"/>
          <w:szCs w:val="18"/>
        </w:rPr>
        <w:t>U = --------------------------------------  x 100 [%]</w:t>
      </w:r>
    </w:p>
    <w:p w14:paraId="143B555B" w14:textId="77777777" w:rsidR="00A13E2C" w:rsidRPr="00125ED4" w:rsidRDefault="00A13E2C" w:rsidP="00125ED4">
      <w:pPr>
        <w:ind w:left="3053" w:firstLine="492"/>
        <w:rPr>
          <w:rFonts w:ascii="Arial" w:hAnsi="Arial" w:cs="Arial"/>
          <w:b/>
          <w:sz w:val="18"/>
          <w:szCs w:val="18"/>
          <w:vertAlign w:val="subscript"/>
        </w:rPr>
      </w:pPr>
      <w:r w:rsidRPr="00125ED4">
        <w:rPr>
          <w:rFonts w:ascii="Arial" w:hAnsi="Arial" w:cs="Arial"/>
          <w:b/>
          <w:sz w:val="18"/>
          <w:szCs w:val="18"/>
        </w:rPr>
        <w:t xml:space="preserve">W </w:t>
      </w:r>
      <w:r w:rsidRPr="00125ED4">
        <w:rPr>
          <w:rFonts w:ascii="Arial" w:hAnsi="Arial" w:cs="Arial"/>
          <w:b/>
          <w:sz w:val="18"/>
          <w:szCs w:val="18"/>
          <w:vertAlign w:val="subscript"/>
        </w:rPr>
        <w:t>oferty</w:t>
      </w:r>
    </w:p>
    <w:p w14:paraId="43464360" w14:textId="77777777" w:rsidR="00A13E2C" w:rsidRPr="00125ED4" w:rsidRDefault="00A13E2C" w:rsidP="00125ED4">
      <w:pPr>
        <w:ind w:left="3053" w:firstLine="492"/>
        <w:rPr>
          <w:rFonts w:ascii="Arial" w:hAnsi="Arial" w:cs="Arial"/>
          <w:b/>
          <w:sz w:val="18"/>
          <w:szCs w:val="18"/>
          <w:vertAlign w:val="subscript"/>
        </w:rPr>
      </w:pPr>
    </w:p>
    <w:p w14:paraId="79938001" w14:textId="77777777" w:rsidR="00A13E2C" w:rsidRPr="00125ED4" w:rsidRDefault="00A13E2C" w:rsidP="00A8081D">
      <w:pPr>
        <w:pStyle w:val="Akapitzlist"/>
        <w:numPr>
          <w:ilvl w:val="1"/>
          <w:numId w:val="49"/>
        </w:numPr>
        <w:jc w:val="both"/>
        <w:rPr>
          <w:rFonts w:ascii="Arial" w:hAnsi="Arial" w:cs="Arial"/>
          <w:sz w:val="18"/>
          <w:szCs w:val="18"/>
        </w:rPr>
      </w:pPr>
      <w:r w:rsidRPr="00125ED4">
        <w:rPr>
          <w:rFonts w:ascii="Arial" w:hAnsi="Arial" w:cs="Arial"/>
          <w:sz w:val="18"/>
          <w:szCs w:val="18"/>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2AA2A72B" w14:textId="77777777" w:rsidR="00A13E2C" w:rsidRPr="00125ED4" w:rsidRDefault="00A13E2C" w:rsidP="00125ED4">
      <w:pPr>
        <w:jc w:val="both"/>
        <w:rPr>
          <w:rFonts w:ascii="Arial" w:hAnsi="Arial" w:cs="Arial"/>
          <w:sz w:val="18"/>
          <w:szCs w:val="18"/>
        </w:rPr>
      </w:pPr>
    </w:p>
    <w:p w14:paraId="3CF3D963" w14:textId="77777777" w:rsidR="00A13E2C" w:rsidRPr="00125ED4" w:rsidRDefault="00A13E2C" w:rsidP="00125ED4">
      <w:pPr>
        <w:ind w:left="1080"/>
        <w:jc w:val="center"/>
        <w:rPr>
          <w:rFonts w:ascii="Arial" w:hAnsi="Arial" w:cs="Arial"/>
          <w:b/>
          <w:sz w:val="18"/>
          <w:szCs w:val="18"/>
        </w:rPr>
      </w:pPr>
      <w:r w:rsidRPr="00125ED4">
        <w:rPr>
          <w:rFonts w:ascii="Arial" w:hAnsi="Arial" w:cs="Arial"/>
          <w:b/>
          <w:sz w:val="18"/>
          <w:szCs w:val="18"/>
        </w:rPr>
        <w:t xml:space="preserve">C </w:t>
      </w:r>
      <w:r w:rsidRPr="00125ED4">
        <w:rPr>
          <w:rFonts w:ascii="Arial" w:hAnsi="Arial" w:cs="Arial"/>
          <w:b/>
          <w:sz w:val="18"/>
          <w:szCs w:val="18"/>
          <w:vertAlign w:val="subscript"/>
        </w:rPr>
        <w:t>aukcji</w:t>
      </w:r>
      <w:r w:rsidRPr="00125ED4">
        <w:rPr>
          <w:rFonts w:ascii="Arial" w:hAnsi="Arial" w:cs="Arial"/>
          <w:b/>
          <w:sz w:val="18"/>
          <w:szCs w:val="18"/>
        </w:rPr>
        <w:t xml:space="preserve"> = C </w:t>
      </w:r>
      <w:r w:rsidRPr="00125ED4">
        <w:rPr>
          <w:rFonts w:ascii="Arial" w:hAnsi="Arial" w:cs="Arial"/>
          <w:b/>
          <w:sz w:val="18"/>
          <w:szCs w:val="18"/>
          <w:vertAlign w:val="subscript"/>
        </w:rPr>
        <w:t>oferty</w:t>
      </w:r>
      <w:r w:rsidRPr="00125ED4">
        <w:rPr>
          <w:rFonts w:ascii="Arial" w:hAnsi="Arial" w:cs="Arial"/>
          <w:b/>
          <w:sz w:val="18"/>
          <w:szCs w:val="18"/>
        </w:rPr>
        <w:t xml:space="preserve"> – (C </w:t>
      </w:r>
      <w:r w:rsidRPr="00125ED4">
        <w:rPr>
          <w:rFonts w:ascii="Arial" w:hAnsi="Arial" w:cs="Arial"/>
          <w:b/>
          <w:sz w:val="18"/>
          <w:szCs w:val="18"/>
          <w:vertAlign w:val="subscript"/>
        </w:rPr>
        <w:t>oferty</w:t>
      </w:r>
      <w:r w:rsidRPr="00125ED4">
        <w:rPr>
          <w:rFonts w:ascii="Arial" w:hAnsi="Arial" w:cs="Arial"/>
          <w:b/>
          <w:sz w:val="18"/>
          <w:szCs w:val="18"/>
        </w:rPr>
        <w:t xml:space="preserve"> x U)</w:t>
      </w:r>
    </w:p>
    <w:p w14:paraId="71E790B7" w14:textId="77777777" w:rsidR="00A13E2C" w:rsidRPr="00125ED4" w:rsidRDefault="00A13E2C" w:rsidP="00125ED4">
      <w:pPr>
        <w:ind w:left="1080"/>
        <w:jc w:val="both"/>
        <w:rPr>
          <w:rFonts w:ascii="Arial" w:hAnsi="Arial" w:cs="Arial"/>
          <w:sz w:val="18"/>
          <w:szCs w:val="18"/>
        </w:rPr>
      </w:pPr>
      <w:r w:rsidRPr="00125ED4">
        <w:rPr>
          <w:rFonts w:ascii="Arial" w:hAnsi="Arial" w:cs="Arial"/>
          <w:sz w:val="18"/>
          <w:szCs w:val="18"/>
        </w:rPr>
        <w:t>gdzie:</w:t>
      </w:r>
    </w:p>
    <w:p w14:paraId="5BA7AFF2" w14:textId="7E8AF760" w:rsidR="00A13E2C" w:rsidRPr="00125ED4" w:rsidRDefault="00A13E2C" w:rsidP="00125ED4">
      <w:pPr>
        <w:tabs>
          <w:tab w:val="left" w:pos="1800"/>
        </w:tabs>
        <w:ind w:left="1800" w:hanging="720"/>
        <w:jc w:val="both"/>
        <w:rPr>
          <w:rFonts w:ascii="Arial" w:hAnsi="Arial" w:cs="Arial"/>
          <w:sz w:val="18"/>
          <w:szCs w:val="18"/>
        </w:rPr>
      </w:pPr>
      <w:r w:rsidRPr="00125ED4">
        <w:rPr>
          <w:rFonts w:ascii="Arial" w:hAnsi="Arial" w:cs="Arial"/>
          <w:sz w:val="18"/>
          <w:szCs w:val="18"/>
        </w:rPr>
        <w:t>U – wartość wskaźnika upustu cenowego od wartości oferty pierwotnej uzyskanego w wyniku akcji elektronicznej</w:t>
      </w:r>
    </w:p>
    <w:p w14:paraId="4B15AD4E" w14:textId="77777777" w:rsidR="00A13E2C" w:rsidRPr="00125ED4" w:rsidRDefault="00A13E2C" w:rsidP="00125ED4">
      <w:pPr>
        <w:tabs>
          <w:tab w:val="left" w:pos="1800"/>
        </w:tabs>
        <w:ind w:left="1080"/>
        <w:jc w:val="both"/>
        <w:rPr>
          <w:rFonts w:ascii="Arial" w:hAnsi="Arial" w:cs="Arial"/>
          <w:sz w:val="18"/>
          <w:szCs w:val="18"/>
        </w:rPr>
      </w:pPr>
      <w:r w:rsidRPr="00125ED4">
        <w:rPr>
          <w:rFonts w:ascii="Arial" w:hAnsi="Arial" w:cs="Arial"/>
          <w:sz w:val="18"/>
          <w:szCs w:val="18"/>
        </w:rPr>
        <w:t xml:space="preserve">W </w:t>
      </w:r>
      <w:r w:rsidRPr="00125ED4">
        <w:rPr>
          <w:rFonts w:ascii="Arial" w:hAnsi="Arial" w:cs="Arial"/>
          <w:sz w:val="18"/>
          <w:szCs w:val="18"/>
          <w:vertAlign w:val="subscript"/>
        </w:rPr>
        <w:t>oferty</w:t>
      </w:r>
      <w:r w:rsidRPr="00125ED4">
        <w:rPr>
          <w:rFonts w:ascii="Arial" w:hAnsi="Arial" w:cs="Arial"/>
          <w:sz w:val="18"/>
          <w:szCs w:val="18"/>
        </w:rPr>
        <w:tab/>
        <w:t>– wartość oferty pierwotnej</w:t>
      </w:r>
    </w:p>
    <w:p w14:paraId="19A673BD" w14:textId="77777777" w:rsidR="00A13E2C" w:rsidRPr="00125ED4" w:rsidRDefault="00A13E2C" w:rsidP="00125ED4">
      <w:pPr>
        <w:tabs>
          <w:tab w:val="left" w:pos="1800"/>
        </w:tabs>
        <w:ind w:left="1080"/>
        <w:jc w:val="both"/>
        <w:rPr>
          <w:rFonts w:ascii="Arial" w:hAnsi="Arial" w:cs="Arial"/>
          <w:sz w:val="18"/>
          <w:szCs w:val="18"/>
        </w:rPr>
      </w:pPr>
      <w:r w:rsidRPr="00125ED4">
        <w:rPr>
          <w:rFonts w:ascii="Arial" w:hAnsi="Arial" w:cs="Arial"/>
          <w:sz w:val="18"/>
          <w:szCs w:val="18"/>
        </w:rPr>
        <w:t xml:space="preserve">W </w:t>
      </w:r>
      <w:r w:rsidRPr="00125ED4">
        <w:rPr>
          <w:rFonts w:ascii="Arial" w:hAnsi="Arial" w:cs="Arial"/>
          <w:sz w:val="18"/>
          <w:szCs w:val="18"/>
          <w:vertAlign w:val="subscript"/>
        </w:rPr>
        <w:t>aukcji</w:t>
      </w:r>
      <w:r w:rsidRPr="00125ED4">
        <w:rPr>
          <w:rFonts w:ascii="Arial" w:hAnsi="Arial" w:cs="Arial"/>
          <w:sz w:val="18"/>
          <w:szCs w:val="18"/>
        </w:rPr>
        <w:tab/>
        <w:t>– wartość oferty uzyskanej w toku aukcji elektronicznej</w:t>
      </w:r>
    </w:p>
    <w:p w14:paraId="21B2CA71" w14:textId="77777777" w:rsidR="00A13E2C" w:rsidRPr="00125ED4" w:rsidRDefault="00A13E2C" w:rsidP="00125ED4">
      <w:pPr>
        <w:tabs>
          <w:tab w:val="left" w:pos="1800"/>
        </w:tabs>
        <w:ind w:left="1080"/>
        <w:jc w:val="both"/>
        <w:rPr>
          <w:rFonts w:ascii="Arial" w:hAnsi="Arial" w:cs="Arial"/>
          <w:sz w:val="18"/>
          <w:szCs w:val="18"/>
        </w:rPr>
      </w:pPr>
      <w:r w:rsidRPr="00125ED4">
        <w:rPr>
          <w:rFonts w:ascii="Arial" w:hAnsi="Arial" w:cs="Arial"/>
          <w:sz w:val="18"/>
          <w:szCs w:val="18"/>
        </w:rPr>
        <w:t xml:space="preserve">C </w:t>
      </w:r>
      <w:r w:rsidRPr="00125ED4">
        <w:rPr>
          <w:rFonts w:ascii="Arial" w:hAnsi="Arial" w:cs="Arial"/>
          <w:sz w:val="18"/>
          <w:szCs w:val="18"/>
          <w:vertAlign w:val="subscript"/>
        </w:rPr>
        <w:t>aukcji</w:t>
      </w:r>
      <w:r w:rsidRPr="00125ED4">
        <w:rPr>
          <w:rFonts w:ascii="Arial" w:hAnsi="Arial" w:cs="Arial"/>
          <w:sz w:val="18"/>
          <w:szCs w:val="18"/>
        </w:rPr>
        <w:tab/>
        <w:t>– cena jednostkowa netto przyjęta do umowy</w:t>
      </w:r>
    </w:p>
    <w:p w14:paraId="630D0E0A" w14:textId="77777777" w:rsidR="00A13E2C" w:rsidRPr="00125ED4" w:rsidRDefault="00A13E2C" w:rsidP="00125ED4">
      <w:pPr>
        <w:tabs>
          <w:tab w:val="left" w:pos="1800"/>
        </w:tabs>
        <w:ind w:left="1080"/>
        <w:jc w:val="both"/>
        <w:rPr>
          <w:rFonts w:ascii="Arial" w:hAnsi="Arial" w:cs="Arial"/>
          <w:sz w:val="18"/>
          <w:szCs w:val="18"/>
        </w:rPr>
      </w:pPr>
      <w:r w:rsidRPr="00125ED4">
        <w:rPr>
          <w:rFonts w:ascii="Arial" w:hAnsi="Arial" w:cs="Arial"/>
          <w:sz w:val="18"/>
          <w:szCs w:val="18"/>
        </w:rPr>
        <w:t xml:space="preserve">C </w:t>
      </w:r>
      <w:r w:rsidRPr="00125ED4">
        <w:rPr>
          <w:rFonts w:ascii="Arial" w:hAnsi="Arial" w:cs="Arial"/>
          <w:sz w:val="18"/>
          <w:szCs w:val="18"/>
          <w:vertAlign w:val="subscript"/>
        </w:rPr>
        <w:t>oferty</w:t>
      </w:r>
      <w:r w:rsidRPr="00125ED4">
        <w:rPr>
          <w:rFonts w:ascii="Arial" w:hAnsi="Arial" w:cs="Arial"/>
          <w:sz w:val="18"/>
          <w:szCs w:val="18"/>
        </w:rPr>
        <w:tab/>
        <w:t>– cena jednostkowa netto oferty pierwotnej</w:t>
      </w:r>
    </w:p>
    <w:p w14:paraId="06E0904B" w14:textId="77777777" w:rsidR="00A13E2C" w:rsidRPr="00125ED4" w:rsidRDefault="00A13E2C" w:rsidP="00125ED4">
      <w:pPr>
        <w:tabs>
          <w:tab w:val="left" w:pos="1800"/>
        </w:tabs>
        <w:jc w:val="both"/>
        <w:rPr>
          <w:rFonts w:ascii="Arial" w:hAnsi="Arial" w:cs="Arial"/>
          <w:sz w:val="18"/>
          <w:szCs w:val="18"/>
        </w:rPr>
      </w:pPr>
    </w:p>
    <w:p w14:paraId="700C4DFB" w14:textId="77777777" w:rsidR="00A13E2C" w:rsidRPr="00125ED4" w:rsidRDefault="00A13E2C" w:rsidP="00A8081D">
      <w:pPr>
        <w:pStyle w:val="Akapitzlist"/>
        <w:numPr>
          <w:ilvl w:val="1"/>
          <w:numId w:val="49"/>
        </w:numPr>
        <w:ind w:left="482" w:hanging="482"/>
        <w:jc w:val="both"/>
        <w:rPr>
          <w:rFonts w:ascii="Arial" w:hAnsi="Arial" w:cs="Arial"/>
          <w:sz w:val="18"/>
          <w:szCs w:val="18"/>
        </w:rPr>
      </w:pPr>
      <w:r w:rsidRPr="00125ED4">
        <w:rPr>
          <w:rFonts w:ascii="Arial" w:hAnsi="Arial" w:cs="Arial"/>
          <w:sz w:val="18"/>
          <w:szCs w:val="18"/>
        </w:rPr>
        <w:t xml:space="preserve">wartość umowy netto zostanie wyliczona jako suma iloczynów cen jednostkowych netto wyliczonych w sposób określony w pkt 2) oraz szacunkowych ilości poszczególnych pozycji  zamówienia określonych w Formularzu Ofertowym. </w:t>
      </w:r>
    </w:p>
    <w:p w14:paraId="35E2494F" w14:textId="77777777" w:rsidR="007825ED" w:rsidRPr="00125ED4" w:rsidRDefault="007825ED" w:rsidP="00125ED4">
      <w:pPr>
        <w:jc w:val="both"/>
        <w:rPr>
          <w:rFonts w:ascii="Arial" w:hAnsi="Arial" w:cs="Arial"/>
          <w:bCs/>
          <w:sz w:val="18"/>
          <w:szCs w:val="18"/>
        </w:rPr>
      </w:pPr>
    </w:p>
    <w:p w14:paraId="1966DC54" w14:textId="77777777" w:rsidR="00112973" w:rsidRPr="00125ED4" w:rsidRDefault="00554352" w:rsidP="00125ED4">
      <w:pPr>
        <w:pStyle w:val="Nagwek1"/>
        <w:shd w:val="clear" w:color="auto" w:fill="D9D9D9" w:themeFill="background1" w:themeFillShade="D9"/>
        <w:spacing w:before="0"/>
        <w:jc w:val="both"/>
        <w:rPr>
          <w:rFonts w:ascii="Arial" w:hAnsi="Arial" w:cs="Arial"/>
          <w:color w:val="auto"/>
          <w:sz w:val="18"/>
          <w:szCs w:val="18"/>
        </w:rPr>
      </w:pPr>
      <w:bookmarkStart w:id="26" w:name="_Toc190683104"/>
      <w:r w:rsidRPr="00125ED4">
        <w:rPr>
          <w:rFonts w:ascii="Arial" w:hAnsi="Arial" w:cs="Arial"/>
          <w:color w:val="auto"/>
          <w:sz w:val="18"/>
          <w:szCs w:val="18"/>
        </w:rPr>
        <w:t xml:space="preserve">Część XVII. </w:t>
      </w:r>
      <w:r w:rsidR="00694060" w:rsidRPr="00125ED4">
        <w:rPr>
          <w:rFonts w:ascii="Arial" w:hAnsi="Arial" w:cs="Arial"/>
          <w:color w:val="auto"/>
          <w:sz w:val="18"/>
          <w:szCs w:val="18"/>
        </w:rPr>
        <w:t>Kolejność podejmowania czynności przez zamawiającego</w:t>
      </w:r>
      <w:bookmarkEnd w:id="26"/>
      <w:r w:rsidR="00694060" w:rsidRPr="00125ED4">
        <w:rPr>
          <w:rFonts w:ascii="Arial" w:hAnsi="Arial" w:cs="Arial"/>
          <w:color w:val="auto"/>
          <w:sz w:val="18"/>
          <w:szCs w:val="18"/>
        </w:rPr>
        <w:t xml:space="preserve"> </w:t>
      </w:r>
    </w:p>
    <w:p w14:paraId="1A1F34A6" w14:textId="77777777" w:rsidR="00694060" w:rsidRPr="00125ED4" w:rsidRDefault="00694060" w:rsidP="00A8081D">
      <w:pPr>
        <w:pStyle w:val="Akapitzlist"/>
        <w:numPr>
          <w:ilvl w:val="0"/>
          <w:numId w:val="17"/>
        </w:numPr>
        <w:ind w:left="357" w:hanging="357"/>
        <w:contextualSpacing w:val="0"/>
        <w:rPr>
          <w:rFonts w:ascii="Arial" w:hAnsi="Arial" w:cs="Arial"/>
          <w:bCs/>
          <w:sz w:val="18"/>
          <w:szCs w:val="18"/>
        </w:rPr>
      </w:pPr>
      <w:r w:rsidRPr="00125ED4">
        <w:rPr>
          <w:rFonts w:ascii="Arial" w:hAnsi="Arial" w:cs="Arial"/>
          <w:bCs/>
          <w:sz w:val="18"/>
          <w:szCs w:val="18"/>
        </w:rPr>
        <w:t xml:space="preserve">Zamawiający zastosuje procedurę odwróconą badania i oceny ofert, o której mowa w art. 139 ustawy </w:t>
      </w:r>
      <w:proofErr w:type="spellStart"/>
      <w:r w:rsidRPr="00125ED4">
        <w:rPr>
          <w:rFonts w:ascii="Arial" w:hAnsi="Arial" w:cs="Arial"/>
          <w:bCs/>
          <w:sz w:val="18"/>
          <w:szCs w:val="18"/>
        </w:rPr>
        <w:t>Pzp</w:t>
      </w:r>
      <w:proofErr w:type="spellEnd"/>
      <w:r w:rsidRPr="00125ED4">
        <w:rPr>
          <w:rFonts w:ascii="Arial" w:hAnsi="Arial" w:cs="Arial"/>
          <w:bCs/>
          <w:sz w:val="18"/>
          <w:szCs w:val="18"/>
        </w:rPr>
        <w:t>.</w:t>
      </w:r>
    </w:p>
    <w:p w14:paraId="3A337C47" w14:textId="77777777" w:rsidR="00694060" w:rsidRPr="00125ED4" w:rsidRDefault="00694060" w:rsidP="00A8081D">
      <w:pPr>
        <w:pStyle w:val="Akapitzlist"/>
        <w:numPr>
          <w:ilvl w:val="0"/>
          <w:numId w:val="17"/>
        </w:numPr>
        <w:ind w:left="357" w:hanging="357"/>
        <w:contextualSpacing w:val="0"/>
        <w:jc w:val="both"/>
        <w:rPr>
          <w:rFonts w:ascii="Arial" w:hAnsi="Arial" w:cs="Arial"/>
          <w:bCs/>
          <w:sz w:val="18"/>
          <w:szCs w:val="18"/>
        </w:rPr>
      </w:pPr>
      <w:r w:rsidRPr="00125ED4">
        <w:rPr>
          <w:rFonts w:ascii="Arial" w:hAnsi="Arial" w:cs="Arial"/>
          <w:bCs/>
          <w:sz w:val="18"/>
          <w:szCs w:val="18"/>
        </w:rPr>
        <w:t>Po złożeniu ofert zamawiający dokona badania i oceny ofert, w tym poprawy omyłek zgodnie z art. 223.</w:t>
      </w:r>
    </w:p>
    <w:p w14:paraId="38E8AD72" w14:textId="77777777" w:rsidR="00A222A5" w:rsidRPr="00125ED4" w:rsidRDefault="00A222A5" w:rsidP="00A8081D">
      <w:pPr>
        <w:pStyle w:val="Akapitzlist"/>
        <w:numPr>
          <w:ilvl w:val="0"/>
          <w:numId w:val="17"/>
        </w:numPr>
        <w:ind w:left="357" w:hanging="357"/>
        <w:contextualSpacing w:val="0"/>
        <w:jc w:val="both"/>
        <w:rPr>
          <w:rFonts w:ascii="Arial" w:hAnsi="Arial" w:cs="Arial"/>
          <w:bCs/>
          <w:sz w:val="18"/>
          <w:szCs w:val="18"/>
        </w:rPr>
      </w:pPr>
      <w:r w:rsidRPr="00125ED4">
        <w:rPr>
          <w:rFonts w:ascii="Arial" w:hAnsi="Arial" w:cs="Arial"/>
          <w:bCs/>
          <w:sz w:val="18"/>
          <w:szCs w:val="18"/>
        </w:rPr>
        <w:t xml:space="preserve">Zamawiający przewiduje uzupełnienie przedmiotowych środków dowodowych. Jeżeli wykonawca nie złożył tych środków wraz z ofertą lub są one niekompletne Zamawiający wezwie do ich uzupełnienia. </w:t>
      </w:r>
    </w:p>
    <w:p w14:paraId="26651259" w14:textId="77777777" w:rsidR="00694060" w:rsidRPr="00125ED4" w:rsidRDefault="00694060" w:rsidP="00A8081D">
      <w:pPr>
        <w:pStyle w:val="Akapitzlist"/>
        <w:numPr>
          <w:ilvl w:val="0"/>
          <w:numId w:val="17"/>
        </w:numPr>
        <w:ind w:left="357" w:hanging="357"/>
        <w:contextualSpacing w:val="0"/>
        <w:jc w:val="both"/>
        <w:rPr>
          <w:rFonts w:ascii="Arial" w:hAnsi="Arial" w:cs="Arial"/>
          <w:bCs/>
          <w:sz w:val="18"/>
          <w:szCs w:val="18"/>
        </w:rPr>
      </w:pPr>
      <w:r w:rsidRPr="00125ED4">
        <w:rPr>
          <w:rFonts w:ascii="Arial" w:hAnsi="Arial" w:cs="Arial"/>
          <w:bCs/>
          <w:sz w:val="18"/>
          <w:szCs w:val="18"/>
        </w:rPr>
        <w:t xml:space="preserve">Po przeprowadzaniu aukcji elektronicznej oraz ustaleniu, która z ofert została najwyżej oceniona, Zamawiający zgodnie z art. 126 ustawy </w:t>
      </w:r>
      <w:proofErr w:type="spellStart"/>
      <w:r w:rsidRPr="00125ED4">
        <w:rPr>
          <w:rFonts w:ascii="Arial" w:hAnsi="Arial" w:cs="Arial"/>
          <w:bCs/>
          <w:sz w:val="18"/>
          <w:szCs w:val="18"/>
        </w:rPr>
        <w:t>Pzp</w:t>
      </w:r>
      <w:proofErr w:type="spellEnd"/>
      <w:r w:rsidRPr="00125ED4">
        <w:rPr>
          <w:rFonts w:ascii="Arial" w:hAnsi="Arial" w:cs="Arial"/>
          <w:bCs/>
          <w:sz w:val="18"/>
          <w:szCs w:val="18"/>
        </w:rPr>
        <w:t xml:space="preserve"> wezwie wykonawcę, który złożył tę ofertę do przedstawienia JEDZ oraz podmiotowych środków dowodowych.</w:t>
      </w:r>
    </w:p>
    <w:p w14:paraId="0E7D9EAD" w14:textId="77777777" w:rsidR="00694060" w:rsidRPr="00125ED4" w:rsidRDefault="00694060" w:rsidP="00125ED4">
      <w:pPr>
        <w:jc w:val="both"/>
        <w:rPr>
          <w:rFonts w:ascii="Arial" w:hAnsi="Arial" w:cs="Arial"/>
          <w:bCs/>
          <w:sz w:val="18"/>
          <w:szCs w:val="18"/>
        </w:rPr>
      </w:pPr>
    </w:p>
    <w:p w14:paraId="043D0B1F" w14:textId="77777777" w:rsidR="009E6FDA" w:rsidRPr="00125ED4" w:rsidRDefault="005B47CB" w:rsidP="00125ED4">
      <w:pPr>
        <w:pStyle w:val="Nagwek1"/>
        <w:shd w:val="clear" w:color="auto" w:fill="D9D9D9" w:themeFill="background1" w:themeFillShade="D9"/>
        <w:spacing w:before="0"/>
        <w:jc w:val="both"/>
        <w:rPr>
          <w:rFonts w:ascii="Arial" w:hAnsi="Arial" w:cs="Arial"/>
          <w:color w:val="auto"/>
          <w:sz w:val="18"/>
          <w:szCs w:val="18"/>
        </w:rPr>
      </w:pPr>
      <w:bookmarkStart w:id="27" w:name="_Toc190683105"/>
      <w:r w:rsidRPr="00125ED4">
        <w:rPr>
          <w:rFonts w:ascii="Arial" w:hAnsi="Arial" w:cs="Arial"/>
          <w:color w:val="auto"/>
          <w:sz w:val="18"/>
          <w:szCs w:val="18"/>
        </w:rPr>
        <w:t>Część XVII</w:t>
      </w:r>
      <w:r w:rsidR="00554352" w:rsidRPr="00125ED4">
        <w:rPr>
          <w:rFonts w:ascii="Arial" w:hAnsi="Arial" w:cs="Arial"/>
          <w:color w:val="auto"/>
          <w:sz w:val="18"/>
          <w:szCs w:val="18"/>
        </w:rPr>
        <w:t>I</w:t>
      </w:r>
      <w:r w:rsidRPr="00125ED4">
        <w:rPr>
          <w:rFonts w:ascii="Arial" w:hAnsi="Arial" w:cs="Arial"/>
          <w:color w:val="auto"/>
          <w:sz w:val="18"/>
          <w:szCs w:val="18"/>
        </w:rPr>
        <w:t xml:space="preserve">. </w:t>
      </w:r>
      <w:r w:rsidR="00F91368" w:rsidRPr="00125ED4">
        <w:rPr>
          <w:rFonts w:ascii="Arial" w:hAnsi="Arial" w:cs="Arial"/>
          <w:color w:val="auto"/>
          <w:sz w:val="18"/>
          <w:szCs w:val="18"/>
        </w:rPr>
        <w:t>Zabezpieczenie należytego wykonania umowy</w:t>
      </w:r>
      <w:bookmarkEnd w:id="27"/>
    </w:p>
    <w:p w14:paraId="34E0678C" w14:textId="77777777" w:rsidR="00460DB1" w:rsidRPr="00125ED4" w:rsidRDefault="00460DB1" w:rsidP="00125ED4">
      <w:pPr>
        <w:pStyle w:val="Akapitzlist"/>
        <w:numPr>
          <w:ilvl w:val="0"/>
          <w:numId w:val="14"/>
        </w:numPr>
        <w:ind w:left="357" w:hanging="357"/>
        <w:contextualSpacing w:val="0"/>
        <w:jc w:val="both"/>
        <w:rPr>
          <w:rFonts w:ascii="Arial" w:hAnsi="Arial" w:cs="Arial"/>
          <w:bCs/>
          <w:sz w:val="18"/>
          <w:szCs w:val="18"/>
        </w:rPr>
      </w:pPr>
      <w:r w:rsidRPr="00125ED4">
        <w:rPr>
          <w:rFonts w:ascii="Arial" w:hAnsi="Arial" w:cs="Arial"/>
          <w:bCs/>
          <w:sz w:val="18"/>
          <w:szCs w:val="18"/>
        </w:rPr>
        <w:t xml:space="preserve">Zamawiający </w:t>
      </w:r>
      <w:r w:rsidR="00694060" w:rsidRPr="00125ED4">
        <w:rPr>
          <w:rFonts w:ascii="Arial" w:hAnsi="Arial" w:cs="Arial"/>
          <w:bCs/>
          <w:sz w:val="18"/>
          <w:szCs w:val="18"/>
        </w:rPr>
        <w:t>nie wymaga wniesienia</w:t>
      </w:r>
      <w:r w:rsidRPr="00125ED4">
        <w:rPr>
          <w:rFonts w:ascii="Arial" w:hAnsi="Arial" w:cs="Arial"/>
          <w:bCs/>
          <w:sz w:val="18"/>
          <w:szCs w:val="18"/>
        </w:rPr>
        <w:t xml:space="preserve"> zabezpieczenia należytego wykonania umowy.</w:t>
      </w:r>
    </w:p>
    <w:p w14:paraId="1FF1440C" w14:textId="77777777" w:rsidR="00F91368" w:rsidRPr="00125ED4" w:rsidRDefault="00F91368" w:rsidP="00125ED4">
      <w:pPr>
        <w:jc w:val="both"/>
        <w:rPr>
          <w:rFonts w:ascii="Arial" w:hAnsi="Arial" w:cs="Arial"/>
          <w:sz w:val="18"/>
          <w:szCs w:val="18"/>
        </w:rPr>
      </w:pPr>
    </w:p>
    <w:p w14:paraId="05CC4034" w14:textId="77777777" w:rsidR="00F91368" w:rsidRPr="00125ED4" w:rsidRDefault="00554352" w:rsidP="00125ED4">
      <w:pPr>
        <w:pStyle w:val="Nagwek1"/>
        <w:shd w:val="clear" w:color="auto" w:fill="D9D9D9" w:themeFill="background1" w:themeFillShade="D9"/>
        <w:spacing w:before="0"/>
        <w:jc w:val="both"/>
        <w:rPr>
          <w:rFonts w:ascii="Arial" w:hAnsi="Arial" w:cs="Arial"/>
          <w:color w:val="auto"/>
          <w:sz w:val="18"/>
          <w:szCs w:val="18"/>
        </w:rPr>
      </w:pPr>
      <w:bookmarkStart w:id="28" w:name="_Toc190683106"/>
      <w:r w:rsidRPr="00125ED4">
        <w:rPr>
          <w:rFonts w:ascii="Arial" w:hAnsi="Arial" w:cs="Arial"/>
          <w:color w:val="auto"/>
          <w:sz w:val="18"/>
          <w:szCs w:val="18"/>
        </w:rPr>
        <w:t>Część XIX</w:t>
      </w:r>
      <w:r w:rsidR="005B47CB" w:rsidRPr="00125ED4">
        <w:rPr>
          <w:rFonts w:ascii="Arial" w:hAnsi="Arial" w:cs="Arial"/>
          <w:color w:val="auto"/>
          <w:sz w:val="18"/>
          <w:szCs w:val="18"/>
        </w:rPr>
        <w:t xml:space="preserve">. </w:t>
      </w:r>
      <w:r w:rsidR="00F91368" w:rsidRPr="00125ED4">
        <w:rPr>
          <w:rFonts w:ascii="Arial" w:hAnsi="Arial" w:cs="Arial"/>
          <w:color w:val="auto"/>
          <w:sz w:val="18"/>
          <w:szCs w:val="18"/>
        </w:rPr>
        <w:t>Istotne postanowienia umowy</w:t>
      </w:r>
      <w:bookmarkEnd w:id="28"/>
    </w:p>
    <w:p w14:paraId="07C7B514" w14:textId="77777777" w:rsidR="009E6FDA" w:rsidRPr="00125ED4" w:rsidRDefault="00F91368" w:rsidP="00125ED4">
      <w:pPr>
        <w:pStyle w:val="Akapitzlist"/>
        <w:numPr>
          <w:ilvl w:val="0"/>
          <w:numId w:val="15"/>
        </w:numPr>
        <w:ind w:left="357" w:hanging="357"/>
        <w:contextualSpacing w:val="0"/>
        <w:jc w:val="both"/>
        <w:rPr>
          <w:rFonts w:ascii="Arial" w:hAnsi="Arial" w:cs="Arial"/>
          <w:sz w:val="18"/>
          <w:szCs w:val="18"/>
        </w:rPr>
      </w:pPr>
      <w:r w:rsidRPr="00125ED4">
        <w:rPr>
          <w:rFonts w:ascii="Arial" w:hAnsi="Arial" w:cs="Arial"/>
          <w:b/>
          <w:bCs/>
          <w:sz w:val="18"/>
          <w:szCs w:val="18"/>
        </w:rPr>
        <w:t xml:space="preserve">Załącznik nr </w:t>
      </w:r>
      <w:r w:rsidR="0078720F" w:rsidRPr="00125ED4">
        <w:rPr>
          <w:rFonts w:ascii="Arial" w:hAnsi="Arial" w:cs="Arial"/>
          <w:b/>
          <w:bCs/>
          <w:sz w:val="18"/>
          <w:szCs w:val="18"/>
        </w:rPr>
        <w:t>5</w:t>
      </w:r>
      <w:r w:rsidRPr="00125ED4">
        <w:rPr>
          <w:rFonts w:ascii="Arial" w:hAnsi="Arial" w:cs="Arial"/>
          <w:sz w:val="18"/>
          <w:szCs w:val="18"/>
        </w:rPr>
        <w:t xml:space="preserve"> do SWZ zawiera projektowane postanowienia, które zostaną </w:t>
      </w:r>
      <w:r w:rsidR="005B47CB" w:rsidRPr="00125ED4">
        <w:rPr>
          <w:rFonts w:ascii="Arial" w:hAnsi="Arial" w:cs="Arial"/>
          <w:sz w:val="18"/>
          <w:szCs w:val="18"/>
        </w:rPr>
        <w:t xml:space="preserve">wprowadzone do umowy w sprawie zamówienia publicznego. </w:t>
      </w:r>
    </w:p>
    <w:p w14:paraId="4DDD41DB" w14:textId="59C6CF10" w:rsidR="00C64549" w:rsidRPr="00125ED4" w:rsidRDefault="00C64549" w:rsidP="00125ED4">
      <w:pPr>
        <w:pStyle w:val="Akapitzlist"/>
        <w:numPr>
          <w:ilvl w:val="0"/>
          <w:numId w:val="15"/>
        </w:numPr>
        <w:ind w:left="357" w:hanging="357"/>
        <w:contextualSpacing w:val="0"/>
        <w:jc w:val="both"/>
        <w:rPr>
          <w:rFonts w:ascii="Arial" w:hAnsi="Arial" w:cs="Arial"/>
          <w:sz w:val="18"/>
          <w:szCs w:val="18"/>
        </w:rPr>
      </w:pPr>
      <w:r w:rsidRPr="00125ED4">
        <w:rPr>
          <w:rFonts w:ascii="Arial" w:hAnsi="Arial" w:cs="Arial"/>
          <w:sz w:val="18"/>
          <w:szCs w:val="18"/>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w:t>
      </w:r>
    </w:p>
    <w:p w14:paraId="5D3B203C" w14:textId="77777777" w:rsidR="00554352" w:rsidRPr="00125ED4" w:rsidRDefault="00554352" w:rsidP="00125ED4">
      <w:pPr>
        <w:pStyle w:val="Akapitzlist"/>
        <w:ind w:left="360"/>
        <w:jc w:val="both"/>
        <w:rPr>
          <w:rFonts w:ascii="Arial" w:hAnsi="Arial" w:cs="Arial"/>
          <w:sz w:val="18"/>
          <w:szCs w:val="18"/>
        </w:rPr>
      </w:pPr>
    </w:p>
    <w:p w14:paraId="40508A4B" w14:textId="77777777" w:rsidR="00F13DFD" w:rsidRPr="00125ED4" w:rsidRDefault="00554352" w:rsidP="00125ED4">
      <w:pPr>
        <w:pStyle w:val="Nagwek1"/>
        <w:shd w:val="clear" w:color="auto" w:fill="D9D9D9" w:themeFill="background1" w:themeFillShade="D9"/>
        <w:spacing w:before="0"/>
        <w:jc w:val="both"/>
        <w:rPr>
          <w:rFonts w:ascii="Arial" w:hAnsi="Arial" w:cs="Arial"/>
          <w:color w:val="auto"/>
          <w:sz w:val="18"/>
          <w:szCs w:val="18"/>
        </w:rPr>
      </w:pPr>
      <w:bookmarkStart w:id="29" w:name="_Toc190683107"/>
      <w:r w:rsidRPr="00125ED4">
        <w:rPr>
          <w:rFonts w:ascii="Arial" w:hAnsi="Arial" w:cs="Arial"/>
          <w:color w:val="auto"/>
          <w:sz w:val="18"/>
          <w:szCs w:val="18"/>
        </w:rPr>
        <w:t>Część X</w:t>
      </w:r>
      <w:r w:rsidR="00AA02D6" w:rsidRPr="00125ED4">
        <w:rPr>
          <w:rFonts w:ascii="Arial" w:hAnsi="Arial" w:cs="Arial"/>
          <w:color w:val="auto"/>
          <w:sz w:val="18"/>
          <w:szCs w:val="18"/>
        </w:rPr>
        <w:t xml:space="preserve">X. </w:t>
      </w:r>
      <w:r w:rsidR="00F13DFD" w:rsidRPr="00125ED4">
        <w:rPr>
          <w:rFonts w:ascii="Arial" w:hAnsi="Arial" w:cs="Arial"/>
          <w:color w:val="auto"/>
          <w:sz w:val="18"/>
          <w:szCs w:val="18"/>
        </w:rPr>
        <w:t>Formalności</w:t>
      </w:r>
      <w:r w:rsidR="006640AD" w:rsidRPr="00125ED4">
        <w:rPr>
          <w:rFonts w:ascii="Arial" w:hAnsi="Arial" w:cs="Arial"/>
          <w:color w:val="auto"/>
          <w:sz w:val="18"/>
          <w:szCs w:val="18"/>
        </w:rPr>
        <w:t>,</w:t>
      </w:r>
      <w:r w:rsidR="00F13DFD" w:rsidRPr="00125ED4">
        <w:rPr>
          <w:rFonts w:ascii="Arial" w:hAnsi="Arial" w:cs="Arial"/>
          <w:color w:val="auto"/>
          <w:sz w:val="18"/>
          <w:szCs w:val="18"/>
        </w:rPr>
        <w:t xml:space="preserve"> jakie należy dopełnić przed zawarciem umowy</w:t>
      </w:r>
      <w:bookmarkEnd w:id="29"/>
    </w:p>
    <w:p w14:paraId="716FD1A0" w14:textId="0AFB7307" w:rsidR="00F13DFD" w:rsidRPr="00125ED4" w:rsidRDefault="0024364C" w:rsidP="00125ED4">
      <w:pPr>
        <w:jc w:val="both"/>
        <w:rPr>
          <w:rFonts w:ascii="Arial" w:hAnsi="Arial" w:cs="Arial"/>
          <w:sz w:val="18"/>
          <w:szCs w:val="18"/>
        </w:rPr>
      </w:pPr>
      <w:r w:rsidRPr="00125ED4">
        <w:rPr>
          <w:rFonts w:ascii="Arial" w:hAnsi="Arial" w:cs="Arial"/>
          <w:sz w:val="18"/>
          <w:szCs w:val="18"/>
        </w:rPr>
        <w:t>Zamawiający nie przewiduje szczególnych formalności przez zawarciem umowy.</w:t>
      </w:r>
    </w:p>
    <w:p w14:paraId="69C9EC6C" w14:textId="77777777" w:rsidR="00F13DFD" w:rsidRPr="00125ED4" w:rsidRDefault="00F13DFD" w:rsidP="00125ED4">
      <w:pPr>
        <w:jc w:val="both"/>
        <w:rPr>
          <w:rFonts w:ascii="Arial" w:hAnsi="Arial" w:cs="Arial"/>
          <w:sz w:val="18"/>
          <w:szCs w:val="18"/>
        </w:rPr>
      </w:pPr>
    </w:p>
    <w:p w14:paraId="027FCA79" w14:textId="77777777" w:rsidR="00F13DFD" w:rsidRPr="00125ED4" w:rsidRDefault="00A057C7" w:rsidP="00125ED4">
      <w:pPr>
        <w:pStyle w:val="Nagwek1"/>
        <w:shd w:val="clear" w:color="auto" w:fill="D9D9D9" w:themeFill="background1" w:themeFillShade="D9"/>
        <w:spacing w:before="0"/>
        <w:jc w:val="both"/>
        <w:rPr>
          <w:rFonts w:ascii="Arial" w:hAnsi="Arial" w:cs="Arial"/>
          <w:color w:val="auto"/>
          <w:sz w:val="18"/>
          <w:szCs w:val="18"/>
        </w:rPr>
      </w:pPr>
      <w:bookmarkStart w:id="30" w:name="_Toc190683108"/>
      <w:r w:rsidRPr="00125ED4">
        <w:rPr>
          <w:rFonts w:ascii="Arial" w:hAnsi="Arial" w:cs="Arial"/>
          <w:color w:val="auto"/>
          <w:sz w:val="18"/>
          <w:szCs w:val="18"/>
        </w:rPr>
        <w:t>Część XX</w:t>
      </w:r>
      <w:r w:rsidR="00554352" w:rsidRPr="00125ED4">
        <w:rPr>
          <w:rFonts w:ascii="Arial" w:hAnsi="Arial" w:cs="Arial"/>
          <w:color w:val="auto"/>
          <w:sz w:val="18"/>
          <w:szCs w:val="18"/>
        </w:rPr>
        <w:t>I</w:t>
      </w:r>
      <w:r w:rsidRPr="00125ED4">
        <w:rPr>
          <w:rFonts w:ascii="Arial" w:hAnsi="Arial" w:cs="Arial"/>
          <w:color w:val="auto"/>
          <w:sz w:val="18"/>
          <w:szCs w:val="18"/>
        </w:rPr>
        <w:t xml:space="preserve">. </w:t>
      </w:r>
      <w:r w:rsidR="00F13DFD" w:rsidRPr="00125ED4">
        <w:rPr>
          <w:rFonts w:ascii="Arial" w:hAnsi="Arial" w:cs="Arial"/>
          <w:color w:val="auto"/>
          <w:sz w:val="18"/>
          <w:szCs w:val="18"/>
        </w:rPr>
        <w:t>Pouczenie o środkach ochrony prawnej.</w:t>
      </w:r>
      <w:bookmarkEnd w:id="30"/>
    </w:p>
    <w:p w14:paraId="7B873242" w14:textId="42BE24E8" w:rsidR="0035089B" w:rsidRPr="00125ED4" w:rsidRDefault="00F13DFD" w:rsidP="00125ED4">
      <w:pPr>
        <w:jc w:val="both"/>
        <w:rPr>
          <w:rFonts w:ascii="Arial" w:hAnsi="Arial" w:cs="Arial"/>
          <w:sz w:val="18"/>
          <w:szCs w:val="18"/>
        </w:rPr>
      </w:pPr>
      <w:r w:rsidRPr="00125ED4">
        <w:rPr>
          <w:rFonts w:ascii="Arial" w:hAnsi="Arial" w:cs="Arial"/>
          <w:sz w:val="18"/>
          <w:szCs w:val="18"/>
        </w:rPr>
        <w:t>W toku postępowania o udzielenie zamówienia Wykonawcom przysługują środki ochrony prawnej przewidziane w przepisach Działu I</w:t>
      </w:r>
      <w:r w:rsidR="00430B5A" w:rsidRPr="00125ED4">
        <w:rPr>
          <w:rFonts w:ascii="Arial" w:hAnsi="Arial" w:cs="Arial"/>
          <w:sz w:val="18"/>
          <w:szCs w:val="18"/>
        </w:rPr>
        <w:t>X</w:t>
      </w:r>
      <w:r w:rsidRPr="00125ED4">
        <w:rPr>
          <w:rFonts w:ascii="Arial" w:hAnsi="Arial" w:cs="Arial"/>
          <w:sz w:val="18"/>
          <w:szCs w:val="18"/>
        </w:rPr>
        <w:t xml:space="preserve"> ustawy Prawo zamówień publicznych – odwołanie do Krajowej Izby Odwoławczej i skarga do sądu okręgowego wnoszone w sposób i w terminach określonych w </w:t>
      </w:r>
      <w:r w:rsidR="00A057C7" w:rsidRPr="00125ED4">
        <w:rPr>
          <w:rFonts w:ascii="Arial" w:hAnsi="Arial" w:cs="Arial"/>
          <w:sz w:val="18"/>
          <w:szCs w:val="18"/>
        </w:rPr>
        <w:t xml:space="preserve">ustawie </w:t>
      </w:r>
      <w:proofErr w:type="spellStart"/>
      <w:r w:rsidR="00A057C7" w:rsidRPr="00125ED4">
        <w:rPr>
          <w:rFonts w:ascii="Arial" w:hAnsi="Arial" w:cs="Arial"/>
          <w:sz w:val="18"/>
          <w:szCs w:val="18"/>
        </w:rPr>
        <w:t>Pzp</w:t>
      </w:r>
      <w:proofErr w:type="spellEnd"/>
      <w:r w:rsidRPr="00125ED4">
        <w:rPr>
          <w:rFonts w:ascii="Arial" w:hAnsi="Arial" w:cs="Arial"/>
          <w:sz w:val="18"/>
          <w:szCs w:val="18"/>
        </w:rPr>
        <w:t>.</w:t>
      </w:r>
    </w:p>
    <w:p w14:paraId="0CA017ED" w14:textId="42921906" w:rsidR="00ED28D9" w:rsidRPr="00125ED4" w:rsidRDefault="00ED28D9" w:rsidP="00125ED4">
      <w:pPr>
        <w:jc w:val="both"/>
        <w:rPr>
          <w:rFonts w:ascii="Arial" w:hAnsi="Arial" w:cs="Arial"/>
          <w:sz w:val="18"/>
          <w:szCs w:val="18"/>
        </w:rPr>
      </w:pPr>
    </w:p>
    <w:p w14:paraId="79D6E666" w14:textId="77777777" w:rsidR="00FE1579" w:rsidRPr="00125ED4" w:rsidRDefault="00FE1579" w:rsidP="00125ED4">
      <w:pPr>
        <w:jc w:val="both"/>
        <w:rPr>
          <w:rFonts w:ascii="Arial" w:hAnsi="Arial" w:cs="Arial"/>
          <w:sz w:val="18"/>
          <w:szCs w:val="18"/>
        </w:rPr>
      </w:pPr>
    </w:p>
    <w:p w14:paraId="38E0F2D7" w14:textId="77777777" w:rsidR="00731682" w:rsidRPr="00125ED4" w:rsidRDefault="00731682" w:rsidP="00125ED4">
      <w:pPr>
        <w:pStyle w:val="Nagwek1"/>
        <w:shd w:val="clear" w:color="auto" w:fill="D9D9D9" w:themeFill="background1" w:themeFillShade="D9"/>
        <w:spacing w:before="0"/>
        <w:jc w:val="both"/>
        <w:rPr>
          <w:rFonts w:ascii="Arial" w:hAnsi="Arial" w:cs="Arial"/>
          <w:color w:val="auto"/>
          <w:sz w:val="18"/>
          <w:szCs w:val="18"/>
        </w:rPr>
      </w:pPr>
      <w:bookmarkStart w:id="31" w:name="_Toc106959761"/>
      <w:bookmarkStart w:id="32" w:name="_Toc190683109"/>
      <w:r w:rsidRPr="00125ED4">
        <w:rPr>
          <w:rFonts w:ascii="Arial" w:hAnsi="Arial" w:cs="Arial"/>
          <w:color w:val="auto"/>
          <w:sz w:val="18"/>
          <w:szCs w:val="18"/>
        </w:rPr>
        <w:t>Wykaz załączników</w:t>
      </w:r>
      <w:bookmarkEnd w:id="31"/>
      <w:bookmarkEnd w:id="32"/>
    </w:p>
    <w:p w14:paraId="28D0E817" w14:textId="67A3563F" w:rsidR="00731682" w:rsidRPr="00125ED4" w:rsidRDefault="00731682" w:rsidP="00125ED4">
      <w:pPr>
        <w:rPr>
          <w:rFonts w:ascii="Arial" w:hAnsi="Arial" w:cs="Arial"/>
          <w:b/>
          <w:bCs/>
          <w:sz w:val="18"/>
          <w:szCs w:val="18"/>
        </w:rPr>
      </w:pPr>
      <w:r w:rsidRPr="00125ED4">
        <w:rPr>
          <w:rFonts w:ascii="Arial" w:hAnsi="Arial" w:cs="Arial"/>
          <w:b/>
          <w:bCs/>
          <w:sz w:val="18"/>
          <w:szCs w:val="18"/>
        </w:rPr>
        <w:t>Załącznik nr 1 – Szczegółowy Opis Przedmiotu Zamówienia</w:t>
      </w:r>
    </w:p>
    <w:p w14:paraId="0030988A" w14:textId="5FB0E9FA" w:rsidR="00731682" w:rsidRPr="00125ED4" w:rsidRDefault="00731682" w:rsidP="00125ED4">
      <w:pPr>
        <w:rPr>
          <w:rFonts w:ascii="Arial" w:hAnsi="Arial" w:cs="Arial"/>
          <w:b/>
          <w:bCs/>
          <w:sz w:val="18"/>
          <w:szCs w:val="18"/>
        </w:rPr>
      </w:pPr>
      <w:r w:rsidRPr="00125ED4">
        <w:rPr>
          <w:rFonts w:ascii="Arial" w:hAnsi="Arial" w:cs="Arial"/>
          <w:b/>
          <w:bCs/>
          <w:sz w:val="18"/>
          <w:szCs w:val="18"/>
        </w:rPr>
        <w:t>Załącznik nr 1.1 do SWZ – Wymagania dotyczące znakowania podzespołów</w:t>
      </w:r>
    </w:p>
    <w:p w14:paraId="6D6EEB51" w14:textId="44FE42FC" w:rsidR="00731682" w:rsidRPr="00125ED4" w:rsidRDefault="00731682" w:rsidP="00125ED4">
      <w:pPr>
        <w:rPr>
          <w:rFonts w:ascii="Arial" w:hAnsi="Arial" w:cs="Arial"/>
          <w:b/>
          <w:sz w:val="18"/>
          <w:szCs w:val="18"/>
        </w:rPr>
      </w:pPr>
      <w:r w:rsidRPr="00125ED4">
        <w:rPr>
          <w:rFonts w:ascii="Arial" w:hAnsi="Arial" w:cs="Arial"/>
          <w:b/>
          <w:bCs/>
          <w:sz w:val="18"/>
          <w:szCs w:val="18"/>
        </w:rPr>
        <w:t xml:space="preserve">Załącznik nr 1.2  </w:t>
      </w:r>
      <w:r w:rsidRPr="00125ED4">
        <w:rPr>
          <w:rFonts w:ascii="Arial" w:hAnsi="Arial" w:cs="Arial"/>
          <w:b/>
          <w:sz w:val="18"/>
          <w:szCs w:val="18"/>
        </w:rPr>
        <w:t xml:space="preserve">WYKAZ SPEŁNIENIA ISTOTNYCH DLA ZAMAWIAJĄCEGO WYMAGAŃ </w:t>
      </w:r>
      <w:r w:rsidRPr="00125ED4">
        <w:rPr>
          <w:rFonts w:ascii="Arial" w:hAnsi="Arial" w:cs="Arial"/>
          <w:b/>
          <w:sz w:val="18"/>
          <w:szCs w:val="18"/>
        </w:rPr>
        <w:br/>
        <w:t>I PARAMETRÓW TECHNICZNO-UŻYTKOWYCH</w:t>
      </w:r>
    </w:p>
    <w:p w14:paraId="219E279A" w14:textId="418F04B7" w:rsidR="00731682" w:rsidRPr="00125ED4" w:rsidRDefault="00731682" w:rsidP="00125ED4">
      <w:pPr>
        <w:ind w:left="3544" w:hanging="3544"/>
        <w:rPr>
          <w:rFonts w:ascii="Arial" w:hAnsi="Arial" w:cs="Arial"/>
          <w:sz w:val="18"/>
          <w:szCs w:val="18"/>
        </w:rPr>
      </w:pPr>
      <w:r w:rsidRPr="00125ED4">
        <w:rPr>
          <w:rFonts w:ascii="Arial" w:hAnsi="Arial" w:cs="Arial"/>
          <w:b/>
          <w:bCs/>
          <w:sz w:val="18"/>
          <w:szCs w:val="18"/>
        </w:rPr>
        <w:t xml:space="preserve">Załącznik nr 2 – Formularz Oferty </w:t>
      </w:r>
      <w:r w:rsidRPr="00125ED4">
        <w:rPr>
          <w:rFonts w:ascii="Arial" w:hAnsi="Arial" w:cs="Arial"/>
          <w:sz w:val="18"/>
          <w:szCs w:val="18"/>
        </w:rPr>
        <w:t xml:space="preserve"> – dostępny na platformie EFO- link na stronie prowadzoneg</w:t>
      </w:r>
      <w:r w:rsidR="003313EB" w:rsidRPr="00125ED4">
        <w:rPr>
          <w:rFonts w:ascii="Arial" w:hAnsi="Arial" w:cs="Arial"/>
          <w:sz w:val="18"/>
          <w:szCs w:val="18"/>
        </w:rPr>
        <w:t xml:space="preserve">o </w:t>
      </w:r>
      <w:r w:rsidRPr="00125ED4">
        <w:rPr>
          <w:rFonts w:ascii="Arial" w:hAnsi="Arial" w:cs="Arial"/>
          <w:sz w:val="18"/>
          <w:szCs w:val="18"/>
        </w:rPr>
        <w:t>postępowania</w:t>
      </w:r>
    </w:p>
    <w:p w14:paraId="4B620E98" w14:textId="2B524E8D" w:rsidR="00731682" w:rsidRPr="00125ED4" w:rsidRDefault="00731682" w:rsidP="00125ED4">
      <w:pPr>
        <w:rPr>
          <w:rFonts w:ascii="Arial" w:hAnsi="Arial" w:cs="Arial"/>
          <w:b/>
          <w:bCs/>
          <w:sz w:val="18"/>
          <w:szCs w:val="18"/>
        </w:rPr>
      </w:pPr>
      <w:r w:rsidRPr="00125ED4">
        <w:rPr>
          <w:rFonts w:ascii="Arial" w:hAnsi="Arial" w:cs="Arial"/>
          <w:b/>
          <w:bCs/>
          <w:sz w:val="18"/>
          <w:szCs w:val="18"/>
        </w:rPr>
        <w:t>Załączniki nr 3 – Składane przez Wykonawcę wraz z ofertą:</w:t>
      </w:r>
    </w:p>
    <w:p w14:paraId="3BE85515" w14:textId="77777777" w:rsidR="002716CE" w:rsidRPr="00125ED4" w:rsidRDefault="002716CE" w:rsidP="00125ED4">
      <w:pPr>
        <w:rPr>
          <w:rFonts w:ascii="Arial" w:hAnsi="Arial" w:cs="Arial"/>
          <w:bCs/>
          <w:sz w:val="18"/>
          <w:szCs w:val="18"/>
        </w:rPr>
      </w:pPr>
      <w:r w:rsidRPr="00125ED4">
        <w:rPr>
          <w:rFonts w:ascii="Arial" w:hAnsi="Arial" w:cs="Arial"/>
          <w:bCs/>
          <w:sz w:val="18"/>
          <w:szCs w:val="18"/>
        </w:rPr>
        <w:t>Załącznik nr 3.1 –Informacja o podwykonawcach</w:t>
      </w:r>
    </w:p>
    <w:p w14:paraId="5B14EA48" w14:textId="77777777" w:rsidR="002716CE" w:rsidRPr="00125ED4" w:rsidRDefault="002716CE" w:rsidP="00125ED4">
      <w:pPr>
        <w:rPr>
          <w:rFonts w:ascii="Arial" w:hAnsi="Arial" w:cs="Arial"/>
          <w:bCs/>
          <w:sz w:val="18"/>
          <w:szCs w:val="18"/>
        </w:rPr>
      </w:pPr>
      <w:r w:rsidRPr="00125ED4">
        <w:rPr>
          <w:rFonts w:ascii="Arial" w:hAnsi="Arial" w:cs="Arial"/>
          <w:bCs/>
          <w:sz w:val="18"/>
          <w:szCs w:val="18"/>
        </w:rPr>
        <w:t xml:space="preserve">Załącznik nr 3.2 – Informacja dotycząca powstania u Zamawiającego obowiązku podatkowego </w:t>
      </w:r>
    </w:p>
    <w:p w14:paraId="4C6CBC53" w14:textId="77777777" w:rsidR="002716CE" w:rsidRPr="00125ED4" w:rsidRDefault="002716CE" w:rsidP="00125ED4">
      <w:pPr>
        <w:rPr>
          <w:rFonts w:ascii="Arial" w:hAnsi="Arial" w:cs="Arial"/>
          <w:bCs/>
          <w:sz w:val="18"/>
          <w:szCs w:val="18"/>
        </w:rPr>
      </w:pPr>
      <w:r w:rsidRPr="00125ED4">
        <w:rPr>
          <w:rFonts w:ascii="Arial" w:hAnsi="Arial" w:cs="Arial"/>
          <w:bCs/>
          <w:sz w:val="18"/>
          <w:szCs w:val="18"/>
        </w:rPr>
        <w:t>Załącznik nr 3.3 – Oświadczenia Wykonawcy dotyczące przedmiotu zamówienia</w:t>
      </w:r>
    </w:p>
    <w:p w14:paraId="028192C6" w14:textId="77777777" w:rsidR="002716CE" w:rsidRPr="00125ED4" w:rsidRDefault="002716CE" w:rsidP="00125ED4">
      <w:pPr>
        <w:rPr>
          <w:rFonts w:ascii="Arial" w:hAnsi="Arial" w:cs="Arial"/>
          <w:bCs/>
          <w:sz w:val="18"/>
          <w:szCs w:val="18"/>
        </w:rPr>
      </w:pPr>
      <w:r w:rsidRPr="00125ED4">
        <w:rPr>
          <w:rFonts w:ascii="Arial" w:hAnsi="Arial" w:cs="Arial"/>
          <w:bCs/>
          <w:sz w:val="18"/>
          <w:szCs w:val="18"/>
        </w:rPr>
        <w:t>Załącznik nr 3.4  – Zobowiązanie innego podmiotu do oddania do dyspozycji wykonawcy zasobów</w:t>
      </w:r>
    </w:p>
    <w:p w14:paraId="3FE86882" w14:textId="77777777" w:rsidR="002716CE" w:rsidRPr="00125ED4" w:rsidRDefault="002716CE" w:rsidP="00125ED4">
      <w:pPr>
        <w:rPr>
          <w:rFonts w:ascii="Arial" w:hAnsi="Arial" w:cs="Arial"/>
          <w:bCs/>
          <w:sz w:val="18"/>
          <w:szCs w:val="18"/>
        </w:rPr>
      </w:pPr>
      <w:r w:rsidRPr="00125ED4">
        <w:rPr>
          <w:rFonts w:ascii="Arial" w:hAnsi="Arial" w:cs="Arial"/>
          <w:bCs/>
          <w:sz w:val="18"/>
          <w:szCs w:val="18"/>
        </w:rPr>
        <w:t>Załącznik nr 3.5 – Oświadczenie o kategorii przedsiębiorstwa</w:t>
      </w:r>
    </w:p>
    <w:p w14:paraId="54109C40" w14:textId="0544051A" w:rsidR="002716CE" w:rsidRPr="00125ED4" w:rsidRDefault="002716CE" w:rsidP="00125ED4">
      <w:pPr>
        <w:rPr>
          <w:rFonts w:ascii="Arial" w:hAnsi="Arial" w:cs="Arial"/>
          <w:bCs/>
          <w:sz w:val="18"/>
          <w:szCs w:val="18"/>
        </w:rPr>
      </w:pPr>
    </w:p>
    <w:p w14:paraId="1D8472B1" w14:textId="3ADCB777" w:rsidR="002716CE" w:rsidRPr="00125ED4" w:rsidRDefault="002716CE" w:rsidP="00125ED4">
      <w:pPr>
        <w:rPr>
          <w:rFonts w:ascii="Arial" w:hAnsi="Arial" w:cs="Arial"/>
          <w:bCs/>
          <w:sz w:val="18"/>
          <w:szCs w:val="18"/>
        </w:rPr>
      </w:pPr>
    </w:p>
    <w:p w14:paraId="65F1AF04" w14:textId="47A7D59E" w:rsidR="00731682" w:rsidRPr="00125ED4" w:rsidRDefault="00731682" w:rsidP="00125ED4">
      <w:pPr>
        <w:rPr>
          <w:rFonts w:ascii="Arial" w:hAnsi="Arial" w:cs="Arial"/>
          <w:sz w:val="18"/>
          <w:szCs w:val="18"/>
        </w:rPr>
      </w:pPr>
      <w:r w:rsidRPr="00125ED4">
        <w:rPr>
          <w:rFonts w:ascii="Arial" w:hAnsi="Arial" w:cs="Arial"/>
          <w:b/>
          <w:bCs/>
          <w:sz w:val="18"/>
          <w:szCs w:val="18"/>
        </w:rPr>
        <w:t>Załączniki nr 4 – Składane przez Wykonawcę, którego oferta jest najwyżej oceniona na wezwanie</w:t>
      </w:r>
      <w:r w:rsidRPr="00125ED4">
        <w:rPr>
          <w:rFonts w:ascii="Arial" w:hAnsi="Arial" w:cs="Arial"/>
          <w:sz w:val="18"/>
          <w:szCs w:val="18"/>
        </w:rPr>
        <w:t xml:space="preserve"> Zamawiającego</w:t>
      </w:r>
    </w:p>
    <w:p w14:paraId="0CBAE026" w14:textId="7835CBCC" w:rsidR="00A617FE" w:rsidRPr="00125ED4" w:rsidRDefault="00A617FE" w:rsidP="00125ED4">
      <w:pPr>
        <w:rPr>
          <w:rFonts w:ascii="Arial" w:hAnsi="Arial" w:cs="Arial"/>
          <w:sz w:val="18"/>
          <w:szCs w:val="18"/>
        </w:rPr>
      </w:pPr>
    </w:p>
    <w:p w14:paraId="2289F179" w14:textId="77777777" w:rsidR="00A617FE" w:rsidRPr="00125ED4" w:rsidRDefault="00A617FE" w:rsidP="00125ED4">
      <w:pPr>
        <w:rPr>
          <w:rFonts w:ascii="Arial" w:hAnsi="Arial" w:cs="Arial"/>
          <w:bCs/>
          <w:sz w:val="18"/>
          <w:szCs w:val="18"/>
        </w:rPr>
      </w:pPr>
      <w:r w:rsidRPr="00125ED4">
        <w:rPr>
          <w:rFonts w:ascii="Arial" w:hAnsi="Arial" w:cs="Arial"/>
          <w:bCs/>
          <w:sz w:val="18"/>
          <w:szCs w:val="18"/>
        </w:rPr>
        <w:lastRenderedPageBreak/>
        <w:t>Załącznik nr 4.1 – JEDZ</w:t>
      </w:r>
    </w:p>
    <w:p w14:paraId="210185BA" w14:textId="3B81B5F4" w:rsidR="00A617FE" w:rsidRPr="00125ED4" w:rsidRDefault="00A617FE" w:rsidP="00125ED4">
      <w:pPr>
        <w:rPr>
          <w:rFonts w:ascii="Arial" w:hAnsi="Arial" w:cs="Arial"/>
          <w:bCs/>
          <w:sz w:val="18"/>
          <w:szCs w:val="18"/>
        </w:rPr>
      </w:pPr>
      <w:r w:rsidRPr="00125ED4">
        <w:rPr>
          <w:rFonts w:ascii="Arial" w:hAnsi="Arial" w:cs="Arial"/>
          <w:bCs/>
          <w:sz w:val="18"/>
          <w:szCs w:val="18"/>
        </w:rPr>
        <w:t>Załącznik nr 4.2 – Oświadczenie o przynależności do grupy kapitałowej</w:t>
      </w:r>
    </w:p>
    <w:p w14:paraId="5273F115" w14:textId="77777777" w:rsidR="00A617FE" w:rsidRPr="00125ED4" w:rsidRDefault="00A617FE" w:rsidP="00125ED4">
      <w:pPr>
        <w:rPr>
          <w:rFonts w:ascii="Arial" w:hAnsi="Arial" w:cs="Arial"/>
          <w:bCs/>
          <w:sz w:val="18"/>
          <w:szCs w:val="18"/>
        </w:rPr>
      </w:pPr>
      <w:r w:rsidRPr="00125ED4">
        <w:rPr>
          <w:rFonts w:ascii="Arial" w:hAnsi="Arial" w:cs="Arial"/>
          <w:bCs/>
          <w:sz w:val="18"/>
          <w:szCs w:val="18"/>
        </w:rPr>
        <w:t>Załącznik nr 4.3 – Wykaz wykonanych dostaw</w:t>
      </w:r>
    </w:p>
    <w:p w14:paraId="611FDD05" w14:textId="77777777" w:rsidR="00731682" w:rsidRPr="00125ED4" w:rsidRDefault="00731682" w:rsidP="00125ED4">
      <w:pPr>
        <w:jc w:val="both"/>
        <w:rPr>
          <w:rFonts w:ascii="Arial" w:hAnsi="Arial" w:cs="Arial"/>
          <w:sz w:val="18"/>
          <w:szCs w:val="18"/>
        </w:rPr>
      </w:pPr>
      <w:r w:rsidRPr="00125ED4">
        <w:rPr>
          <w:rFonts w:ascii="Arial" w:hAnsi="Arial" w:cs="Arial"/>
          <w:b/>
          <w:bCs/>
          <w:sz w:val="18"/>
          <w:szCs w:val="18"/>
        </w:rPr>
        <w:t xml:space="preserve">Załącznik nr 5 – Istotne postanowienia umowy </w:t>
      </w:r>
      <w:r w:rsidRPr="00125ED4">
        <w:rPr>
          <w:rFonts w:ascii="Arial" w:hAnsi="Arial" w:cs="Arial"/>
          <w:sz w:val="18"/>
          <w:szCs w:val="18"/>
        </w:rPr>
        <w:t>wraz z załącznikami</w:t>
      </w:r>
    </w:p>
    <w:p w14:paraId="7AB8BF07" w14:textId="77777777" w:rsidR="00731682" w:rsidRPr="00125ED4" w:rsidRDefault="00731682" w:rsidP="00125ED4">
      <w:pPr>
        <w:jc w:val="both"/>
        <w:rPr>
          <w:rFonts w:ascii="Arial" w:hAnsi="Arial" w:cs="Arial"/>
          <w:b/>
          <w:bCs/>
          <w:sz w:val="18"/>
          <w:szCs w:val="18"/>
        </w:rPr>
      </w:pPr>
    </w:p>
    <w:p w14:paraId="29B5606A" w14:textId="77777777" w:rsidR="00ED28D9" w:rsidRPr="00125ED4" w:rsidRDefault="00ED28D9" w:rsidP="00125ED4">
      <w:pPr>
        <w:jc w:val="both"/>
        <w:rPr>
          <w:rFonts w:ascii="Arial" w:hAnsi="Arial" w:cs="Arial"/>
          <w:sz w:val="18"/>
          <w:szCs w:val="18"/>
        </w:rPr>
      </w:pPr>
    </w:p>
    <w:p w14:paraId="35263333" w14:textId="77777777" w:rsidR="00185DB6" w:rsidRPr="00125ED4" w:rsidRDefault="00185DB6" w:rsidP="00125ED4">
      <w:pPr>
        <w:jc w:val="both"/>
        <w:rPr>
          <w:rFonts w:ascii="Arial" w:hAnsi="Arial" w:cs="Arial"/>
          <w:sz w:val="18"/>
          <w:szCs w:val="18"/>
        </w:rPr>
      </w:pPr>
    </w:p>
    <w:p w14:paraId="158702D2" w14:textId="77777777" w:rsidR="00185DB6" w:rsidRPr="00125ED4" w:rsidRDefault="00185DB6" w:rsidP="00125ED4">
      <w:pPr>
        <w:jc w:val="both"/>
        <w:rPr>
          <w:rFonts w:ascii="Arial" w:hAnsi="Arial" w:cs="Arial"/>
          <w:sz w:val="18"/>
          <w:szCs w:val="18"/>
        </w:rPr>
      </w:pPr>
    </w:p>
    <w:p w14:paraId="7783FD37" w14:textId="77777777" w:rsidR="00185DB6" w:rsidRPr="00125ED4" w:rsidRDefault="00185DB6" w:rsidP="00125ED4">
      <w:pPr>
        <w:jc w:val="both"/>
        <w:rPr>
          <w:rFonts w:ascii="Arial" w:hAnsi="Arial" w:cs="Arial"/>
          <w:sz w:val="18"/>
          <w:szCs w:val="18"/>
        </w:rPr>
      </w:pPr>
    </w:p>
    <w:p w14:paraId="1D961966" w14:textId="7BCDB78B" w:rsidR="00042FB5" w:rsidRPr="00125ED4" w:rsidRDefault="00042FB5" w:rsidP="00125ED4">
      <w:pPr>
        <w:rPr>
          <w:rFonts w:ascii="Arial" w:hAnsi="Arial" w:cs="Arial"/>
          <w:sz w:val="18"/>
          <w:szCs w:val="18"/>
        </w:rPr>
      </w:pPr>
      <w:r w:rsidRPr="00125ED4">
        <w:rPr>
          <w:rFonts w:ascii="Arial" w:hAnsi="Arial" w:cs="Arial"/>
          <w:sz w:val="18"/>
          <w:szCs w:val="18"/>
        </w:rPr>
        <w:br w:type="page"/>
      </w:r>
    </w:p>
    <w:p w14:paraId="0E6260AE" w14:textId="77777777" w:rsidR="00C63AE9" w:rsidRPr="00B40731" w:rsidRDefault="00C63AE9" w:rsidP="00AC0440">
      <w:pPr>
        <w:jc w:val="right"/>
        <w:rPr>
          <w:rFonts w:ascii="Arial" w:hAnsi="Arial" w:cs="Arial"/>
          <w:b/>
          <w:bCs/>
          <w:sz w:val="18"/>
          <w:szCs w:val="18"/>
        </w:rPr>
      </w:pPr>
    </w:p>
    <w:p w14:paraId="7680CF01" w14:textId="54BE81F2" w:rsidR="003C4E64" w:rsidRPr="008478BA" w:rsidRDefault="003C4E64" w:rsidP="003C4E64">
      <w:pPr>
        <w:pStyle w:val="Nagwek2"/>
        <w:spacing w:before="0" w:line="360" w:lineRule="auto"/>
        <w:jc w:val="center"/>
        <w:rPr>
          <w:rFonts w:ascii="Arial" w:hAnsi="Arial" w:cs="Arial"/>
          <w:b w:val="0"/>
          <w:color w:val="auto"/>
          <w:sz w:val="18"/>
          <w:szCs w:val="18"/>
        </w:rPr>
      </w:pPr>
      <w:bookmarkStart w:id="33" w:name="_Toc190683110"/>
      <w:r w:rsidRPr="008478BA">
        <w:rPr>
          <w:rFonts w:ascii="Arial" w:hAnsi="Arial" w:cs="Arial"/>
          <w:color w:val="auto"/>
          <w:sz w:val="18"/>
          <w:szCs w:val="18"/>
        </w:rPr>
        <w:t xml:space="preserve">Załącznik nr </w:t>
      </w:r>
      <w:r>
        <w:rPr>
          <w:rFonts w:ascii="Arial" w:hAnsi="Arial" w:cs="Arial"/>
          <w:color w:val="auto"/>
          <w:sz w:val="18"/>
          <w:szCs w:val="18"/>
        </w:rPr>
        <w:t>1</w:t>
      </w:r>
      <w:r w:rsidRPr="008478BA">
        <w:rPr>
          <w:rFonts w:ascii="Arial" w:hAnsi="Arial" w:cs="Arial"/>
          <w:color w:val="auto"/>
          <w:sz w:val="18"/>
          <w:szCs w:val="18"/>
        </w:rPr>
        <w:t xml:space="preserve"> do SWZ </w:t>
      </w:r>
      <w:r>
        <w:rPr>
          <w:rFonts w:ascii="Arial" w:hAnsi="Arial" w:cs="Arial"/>
          <w:color w:val="auto"/>
          <w:sz w:val="18"/>
          <w:szCs w:val="18"/>
        </w:rPr>
        <w:t>Szczegółowy Opis Przedmiotu Zamówienia</w:t>
      </w:r>
      <w:bookmarkEnd w:id="33"/>
      <w:r>
        <w:rPr>
          <w:rFonts w:ascii="Arial" w:hAnsi="Arial" w:cs="Arial"/>
          <w:color w:val="auto"/>
          <w:sz w:val="18"/>
          <w:szCs w:val="18"/>
        </w:rPr>
        <w:t xml:space="preserve"> </w:t>
      </w:r>
    </w:p>
    <w:p w14:paraId="64502544" w14:textId="060533F0" w:rsidR="00035E22" w:rsidRPr="00C63AE9" w:rsidRDefault="00035E22" w:rsidP="00035E22">
      <w:pPr>
        <w:jc w:val="center"/>
        <w:rPr>
          <w:rFonts w:ascii="Arial" w:eastAsiaTheme="minorHAnsi" w:hAnsi="Arial" w:cs="Arial"/>
          <w:bCs/>
          <w:i/>
          <w:iCs/>
          <w:sz w:val="18"/>
          <w:szCs w:val="18"/>
          <w:lang w:eastAsia="en-US"/>
        </w:rPr>
      </w:pPr>
      <w:r w:rsidRPr="00C63AE9">
        <w:rPr>
          <w:rFonts w:ascii="Arial" w:eastAsiaTheme="minorHAnsi" w:hAnsi="Arial" w:cs="Arial"/>
          <w:bCs/>
          <w:i/>
          <w:iCs/>
          <w:sz w:val="18"/>
          <w:szCs w:val="18"/>
          <w:lang w:eastAsia="en-US"/>
        </w:rPr>
        <w:t>ZAKRES RZECZOWY - DO  UMOWY</w:t>
      </w:r>
    </w:p>
    <w:p w14:paraId="6859C83C" w14:textId="77777777" w:rsidR="00035E22" w:rsidRPr="001145E9" w:rsidRDefault="00035E22" w:rsidP="00035E22">
      <w:pPr>
        <w:rPr>
          <w:rFonts w:ascii="Arial" w:eastAsiaTheme="minorHAnsi" w:hAnsi="Arial" w:cs="Arial"/>
          <w:b/>
          <w:sz w:val="18"/>
          <w:szCs w:val="18"/>
          <w:lang w:eastAsia="en-US"/>
        </w:rPr>
      </w:pPr>
    </w:p>
    <w:p w14:paraId="5763893A" w14:textId="77777777" w:rsidR="00035E22" w:rsidRPr="00125ED4" w:rsidRDefault="00035E22" w:rsidP="00A8081D">
      <w:pPr>
        <w:pStyle w:val="Akapitzlist"/>
        <w:numPr>
          <w:ilvl w:val="0"/>
          <w:numId w:val="97"/>
        </w:numPr>
        <w:ind w:left="426" w:hanging="426"/>
        <w:jc w:val="both"/>
        <w:rPr>
          <w:rFonts w:ascii="Arial" w:eastAsiaTheme="minorHAnsi" w:hAnsi="Arial" w:cs="Arial"/>
          <w:b/>
          <w:sz w:val="18"/>
          <w:szCs w:val="18"/>
          <w:lang w:eastAsia="en-US"/>
        </w:rPr>
      </w:pPr>
      <w:r w:rsidRPr="00125ED4">
        <w:rPr>
          <w:rFonts w:ascii="Arial" w:eastAsiaTheme="minorHAnsi" w:hAnsi="Arial" w:cs="Arial"/>
          <w:b/>
          <w:sz w:val="18"/>
          <w:szCs w:val="18"/>
          <w:lang w:eastAsia="en-US"/>
        </w:rPr>
        <w:t>Opis przedmiotu zamówienia</w:t>
      </w:r>
      <w:r w:rsidRPr="00125ED4">
        <w:rPr>
          <w:rFonts w:ascii="Arial" w:eastAsiaTheme="minorHAnsi" w:hAnsi="Arial" w:cs="Arial"/>
          <w:b/>
          <w:i/>
          <w:sz w:val="18"/>
          <w:szCs w:val="18"/>
          <w:lang w:eastAsia="en-US"/>
        </w:rPr>
        <w:t>:</w:t>
      </w:r>
    </w:p>
    <w:p w14:paraId="20945156" w14:textId="77777777" w:rsidR="00035E22" w:rsidRPr="00125ED4" w:rsidRDefault="00035E22" w:rsidP="00035E22">
      <w:pPr>
        <w:tabs>
          <w:tab w:val="left" w:pos="470"/>
          <w:tab w:val="right" w:leader="dot" w:pos="10010"/>
        </w:tabs>
        <w:ind w:left="360"/>
        <w:contextualSpacing/>
        <w:jc w:val="center"/>
        <w:rPr>
          <w:rFonts w:ascii="Arial" w:hAnsi="Arial" w:cs="Arial"/>
          <w:b/>
          <w:bCs/>
          <w:i/>
          <w:iCs/>
          <w:sz w:val="18"/>
          <w:szCs w:val="18"/>
        </w:rPr>
      </w:pPr>
      <w:r w:rsidRPr="00125ED4">
        <w:rPr>
          <w:rFonts w:ascii="Arial" w:hAnsi="Arial" w:cs="Arial"/>
          <w:b/>
          <w:bCs/>
          <w:sz w:val="18"/>
          <w:szCs w:val="18"/>
        </w:rPr>
        <w:t xml:space="preserve"> „</w:t>
      </w:r>
      <w:r w:rsidRPr="00125ED4">
        <w:rPr>
          <w:rFonts w:ascii="Arial" w:hAnsi="Arial" w:cs="Arial"/>
          <w:b/>
          <w:bCs/>
          <w:i/>
          <w:iCs/>
          <w:sz w:val="18"/>
          <w:szCs w:val="18"/>
        </w:rPr>
        <w:t xml:space="preserve">Dostawa, modernizacja i dostosowanie  ognioszczelnych pól rozdzielczych 6kV </w:t>
      </w:r>
    </w:p>
    <w:p w14:paraId="75010CDB" w14:textId="77777777" w:rsidR="00035E22" w:rsidRPr="00125ED4" w:rsidRDefault="00035E22" w:rsidP="00035E22">
      <w:pPr>
        <w:tabs>
          <w:tab w:val="left" w:pos="470"/>
          <w:tab w:val="right" w:leader="dot" w:pos="10010"/>
        </w:tabs>
        <w:ind w:left="360"/>
        <w:contextualSpacing/>
        <w:jc w:val="center"/>
        <w:rPr>
          <w:rFonts w:ascii="Arial" w:hAnsi="Arial" w:cs="Arial"/>
          <w:b/>
          <w:bCs/>
          <w:i/>
          <w:iCs/>
          <w:sz w:val="18"/>
          <w:szCs w:val="18"/>
        </w:rPr>
      </w:pPr>
      <w:r w:rsidRPr="00125ED4">
        <w:rPr>
          <w:rFonts w:ascii="Arial" w:hAnsi="Arial" w:cs="Arial"/>
          <w:b/>
          <w:bCs/>
          <w:i/>
          <w:iCs/>
          <w:sz w:val="18"/>
          <w:szCs w:val="18"/>
        </w:rPr>
        <w:t>dla Oddziałów Polskiej Grupy Górniczej S.A.”.</w:t>
      </w:r>
    </w:p>
    <w:p w14:paraId="44572BBD" w14:textId="77777777" w:rsidR="00035E22" w:rsidRPr="00125ED4" w:rsidRDefault="00035E22" w:rsidP="00035E22">
      <w:pPr>
        <w:ind w:firstLine="426"/>
        <w:jc w:val="both"/>
        <w:rPr>
          <w:rFonts w:ascii="Arial" w:hAnsi="Arial" w:cs="Arial"/>
          <w:b/>
          <w:bCs/>
          <w:i/>
          <w:iCs/>
          <w:sz w:val="18"/>
          <w:szCs w:val="18"/>
        </w:rPr>
      </w:pPr>
      <w:r w:rsidRPr="00125ED4">
        <w:rPr>
          <w:rFonts w:ascii="Arial" w:hAnsi="Arial" w:cs="Arial"/>
          <w:b/>
          <w:bCs/>
          <w:i/>
          <w:iCs/>
          <w:sz w:val="18"/>
          <w:szCs w:val="18"/>
        </w:rPr>
        <w:t xml:space="preserve">Zadanie nr 1 - </w:t>
      </w:r>
      <w:r w:rsidRPr="00125ED4">
        <w:rPr>
          <w:rFonts w:ascii="Arial" w:hAnsi="Arial" w:cs="Arial"/>
          <w:b/>
          <w:bCs/>
          <w:i/>
          <w:color w:val="000000"/>
          <w:sz w:val="18"/>
          <w:szCs w:val="18"/>
        </w:rPr>
        <w:t xml:space="preserve">Dostawa nowych pól </w:t>
      </w:r>
      <w:r w:rsidRPr="00125ED4">
        <w:rPr>
          <w:rFonts w:ascii="Arial" w:hAnsi="Arial" w:cs="Arial"/>
          <w:b/>
          <w:i/>
          <w:color w:val="000000"/>
          <w:sz w:val="18"/>
          <w:szCs w:val="18"/>
        </w:rPr>
        <w:t>rozdzielczych 6kV z wariantem dostawy pól po modernizacji</w:t>
      </w:r>
    </w:p>
    <w:p w14:paraId="5F35C700" w14:textId="77777777" w:rsidR="00035E22" w:rsidRPr="00125ED4" w:rsidRDefault="00035E22" w:rsidP="00035E22">
      <w:pPr>
        <w:tabs>
          <w:tab w:val="left" w:pos="470"/>
          <w:tab w:val="right" w:leader="dot" w:pos="10010"/>
        </w:tabs>
        <w:ind w:left="1701" w:hanging="1275"/>
        <w:contextualSpacing/>
        <w:jc w:val="both"/>
        <w:rPr>
          <w:rFonts w:ascii="Arial" w:hAnsi="Arial" w:cs="Arial"/>
          <w:b/>
          <w:bCs/>
          <w:i/>
          <w:iCs/>
          <w:color w:val="000000"/>
          <w:sz w:val="18"/>
          <w:szCs w:val="18"/>
        </w:rPr>
      </w:pPr>
      <w:r w:rsidRPr="00125ED4">
        <w:rPr>
          <w:rFonts w:ascii="Arial" w:hAnsi="Arial" w:cs="Arial"/>
          <w:b/>
          <w:bCs/>
          <w:i/>
          <w:iCs/>
          <w:color w:val="000000"/>
          <w:sz w:val="18"/>
          <w:szCs w:val="18"/>
        </w:rPr>
        <w:t xml:space="preserve">Zadanie nr 2 - Modernizacja ognioszczelnych pól rozdzielczych 6kV Zamawiającego z wariantem dostawy nowych pól </w:t>
      </w:r>
    </w:p>
    <w:p w14:paraId="2D2046EF" w14:textId="57A921B5" w:rsidR="00035E22" w:rsidRPr="00125ED4" w:rsidRDefault="00035E22" w:rsidP="00035E22">
      <w:pPr>
        <w:ind w:left="1701" w:hanging="1275"/>
        <w:jc w:val="both"/>
        <w:rPr>
          <w:rFonts w:ascii="Arial" w:hAnsi="Arial" w:cs="Arial"/>
          <w:b/>
          <w:i/>
          <w:color w:val="000000"/>
          <w:sz w:val="18"/>
          <w:szCs w:val="18"/>
        </w:rPr>
      </w:pPr>
      <w:r w:rsidRPr="00125ED4">
        <w:rPr>
          <w:rFonts w:ascii="Arial" w:hAnsi="Arial" w:cs="Arial"/>
          <w:b/>
          <w:bCs/>
          <w:i/>
          <w:color w:val="000000"/>
          <w:sz w:val="18"/>
          <w:szCs w:val="18"/>
        </w:rPr>
        <w:t xml:space="preserve">Zadanie nr 3 </w:t>
      </w:r>
      <w:r w:rsidR="00885CBC">
        <w:rPr>
          <w:rFonts w:ascii="Arial" w:hAnsi="Arial" w:cs="Arial"/>
          <w:b/>
          <w:bCs/>
          <w:i/>
          <w:color w:val="000000"/>
          <w:sz w:val="18"/>
          <w:szCs w:val="18"/>
        </w:rPr>
        <w:t>-</w:t>
      </w:r>
      <w:r w:rsidRPr="00125ED4">
        <w:rPr>
          <w:rFonts w:ascii="Arial" w:hAnsi="Arial" w:cs="Arial"/>
          <w:b/>
          <w:bCs/>
          <w:i/>
          <w:color w:val="000000"/>
          <w:sz w:val="18"/>
          <w:szCs w:val="18"/>
        </w:rPr>
        <w:t xml:space="preserve"> Doposażenie pól</w:t>
      </w:r>
      <w:r w:rsidRPr="00125ED4">
        <w:rPr>
          <w:rFonts w:ascii="Arial" w:hAnsi="Arial" w:cs="Arial"/>
          <w:b/>
          <w:i/>
          <w:color w:val="000000"/>
          <w:sz w:val="18"/>
          <w:szCs w:val="18"/>
        </w:rPr>
        <w:t xml:space="preserve"> rozdzielczych udostępnionych przez zamawiającego dla potrzeb podłączenia do systemu nadzoru dyspozytorskiego,</w:t>
      </w:r>
    </w:p>
    <w:p w14:paraId="4A4E02EF" w14:textId="77777777" w:rsidR="00035E22" w:rsidRPr="00125ED4" w:rsidRDefault="00035E22" w:rsidP="00035E22">
      <w:pPr>
        <w:ind w:left="1701" w:hanging="1275"/>
        <w:jc w:val="both"/>
        <w:rPr>
          <w:rFonts w:ascii="Arial" w:hAnsi="Arial" w:cs="Arial"/>
          <w:b/>
          <w:bCs/>
          <w:i/>
          <w:iCs/>
          <w:color w:val="000000"/>
          <w:sz w:val="18"/>
          <w:szCs w:val="18"/>
        </w:rPr>
      </w:pPr>
      <w:r w:rsidRPr="00125ED4">
        <w:rPr>
          <w:rFonts w:ascii="Arial" w:hAnsi="Arial" w:cs="Arial"/>
          <w:b/>
          <w:bCs/>
          <w:i/>
          <w:color w:val="000000"/>
          <w:sz w:val="18"/>
          <w:szCs w:val="18"/>
        </w:rPr>
        <w:t xml:space="preserve">Zadanie nr 4 – </w:t>
      </w:r>
      <w:r w:rsidRPr="00125ED4">
        <w:rPr>
          <w:rFonts w:ascii="Arial" w:hAnsi="Arial" w:cs="Arial"/>
          <w:b/>
          <w:i/>
          <w:sz w:val="18"/>
          <w:szCs w:val="18"/>
        </w:rPr>
        <w:t>Dostawa dwuodpływowych ognioszczelnych zespołów manewrowych do zasilania górniczych sieci o napięciu 6kV</w:t>
      </w:r>
      <w:r w:rsidRPr="00125ED4">
        <w:rPr>
          <w:rFonts w:ascii="Arial" w:hAnsi="Arial" w:cs="Arial"/>
          <w:b/>
          <w:bCs/>
          <w:i/>
          <w:color w:val="000000"/>
          <w:sz w:val="18"/>
          <w:szCs w:val="18"/>
        </w:rPr>
        <w:t>.</w:t>
      </w:r>
    </w:p>
    <w:p w14:paraId="2DD368F0" w14:textId="77777777" w:rsidR="00035E22" w:rsidRPr="00125ED4" w:rsidRDefault="00035E22" w:rsidP="00035E22">
      <w:pPr>
        <w:jc w:val="both"/>
        <w:rPr>
          <w:rFonts w:ascii="Arial" w:hAnsi="Arial" w:cs="Arial"/>
          <w:b/>
          <w:i/>
          <w:sz w:val="18"/>
          <w:szCs w:val="18"/>
        </w:rPr>
      </w:pPr>
    </w:p>
    <w:p w14:paraId="226D780F" w14:textId="77777777" w:rsidR="00035E22" w:rsidRPr="00125ED4" w:rsidRDefault="00035E22" w:rsidP="00035E22">
      <w:pPr>
        <w:widowControl w:val="0"/>
        <w:spacing w:before="120" w:after="120"/>
        <w:jc w:val="both"/>
        <w:rPr>
          <w:rFonts w:ascii="Arial" w:hAnsi="Arial" w:cs="Arial"/>
          <w:b/>
          <w:bCs/>
          <w:sz w:val="18"/>
          <w:szCs w:val="18"/>
        </w:rPr>
      </w:pPr>
      <w:r w:rsidRPr="00125ED4">
        <w:rPr>
          <w:rFonts w:ascii="Arial" w:hAnsi="Arial" w:cs="Arial"/>
          <w:b/>
          <w:bCs/>
          <w:sz w:val="18"/>
          <w:szCs w:val="18"/>
        </w:rPr>
        <w:t xml:space="preserve">II. </w:t>
      </w:r>
      <w:r w:rsidRPr="00125ED4">
        <w:rPr>
          <w:rFonts w:ascii="Arial" w:hAnsi="Arial" w:cs="Arial"/>
          <w:b/>
          <w:bCs/>
          <w:sz w:val="18"/>
          <w:szCs w:val="18"/>
          <w:lang w:val="x-none"/>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035E22" w:rsidRPr="00125ED4" w14:paraId="3C4DE40E"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CA3AC1E" w14:textId="77777777" w:rsidR="00035E22" w:rsidRPr="00125ED4" w:rsidRDefault="00035E22" w:rsidP="00BC06F9">
            <w:pPr>
              <w:widowControl w:val="0"/>
              <w:spacing w:before="120" w:after="120" w:line="276" w:lineRule="auto"/>
              <w:jc w:val="center"/>
              <w:rPr>
                <w:rFonts w:ascii="Arial" w:hAnsi="Arial" w:cs="Arial"/>
                <w:b/>
                <w:bCs/>
                <w:sz w:val="18"/>
                <w:szCs w:val="18"/>
              </w:rPr>
            </w:pPr>
            <w:r w:rsidRPr="00125ED4">
              <w:rPr>
                <w:rFonts w:ascii="Arial" w:hAnsi="Arial" w:cs="Arial"/>
                <w:b/>
                <w:bCs/>
                <w:sz w:val="18"/>
                <w:szCs w:val="18"/>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E0EDE7B" w14:textId="77777777" w:rsidR="00035E22" w:rsidRPr="00125ED4" w:rsidRDefault="00035E22" w:rsidP="00BC06F9">
            <w:pPr>
              <w:widowControl w:val="0"/>
              <w:spacing w:before="120" w:after="120" w:line="276" w:lineRule="auto"/>
              <w:jc w:val="center"/>
              <w:rPr>
                <w:rFonts w:ascii="Arial" w:hAnsi="Arial" w:cs="Arial"/>
                <w:b/>
                <w:bCs/>
                <w:sz w:val="18"/>
                <w:szCs w:val="18"/>
              </w:rPr>
            </w:pPr>
            <w:r w:rsidRPr="00125ED4">
              <w:rPr>
                <w:rFonts w:ascii="Arial" w:hAnsi="Arial" w:cs="Arial"/>
                <w:b/>
                <w:bCs/>
                <w:sz w:val="18"/>
                <w:szCs w:val="18"/>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B79D784" w14:textId="77777777" w:rsidR="00035E22" w:rsidRPr="00125ED4" w:rsidRDefault="00035E22" w:rsidP="00BC06F9">
            <w:pPr>
              <w:widowControl w:val="0"/>
              <w:spacing w:before="120" w:after="120" w:line="276" w:lineRule="auto"/>
              <w:jc w:val="center"/>
              <w:rPr>
                <w:rFonts w:ascii="Arial" w:hAnsi="Arial" w:cs="Arial"/>
                <w:b/>
                <w:bCs/>
                <w:sz w:val="18"/>
                <w:szCs w:val="18"/>
              </w:rPr>
            </w:pPr>
            <w:r w:rsidRPr="00125ED4">
              <w:rPr>
                <w:rFonts w:ascii="Arial" w:hAnsi="Arial" w:cs="Arial"/>
                <w:b/>
                <w:bCs/>
                <w:sz w:val="18"/>
                <w:szCs w:val="18"/>
              </w:rPr>
              <w:t>Miasto</w:t>
            </w:r>
          </w:p>
        </w:tc>
      </w:tr>
      <w:tr w:rsidR="00035E22" w:rsidRPr="00125ED4" w14:paraId="3E2642FC"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32C5BB" w14:textId="77777777" w:rsidR="00035E22" w:rsidRPr="00125ED4" w:rsidRDefault="00035E22" w:rsidP="00BC06F9">
            <w:pPr>
              <w:widowControl w:val="0"/>
              <w:spacing w:line="276" w:lineRule="auto"/>
              <w:ind w:left="284"/>
              <w:jc w:val="both"/>
              <w:rPr>
                <w:rFonts w:ascii="Arial" w:hAnsi="Arial" w:cs="Arial"/>
                <w:b/>
                <w:sz w:val="18"/>
                <w:szCs w:val="18"/>
              </w:rPr>
            </w:pPr>
            <w:r w:rsidRPr="00125ED4">
              <w:rPr>
                <w:rFonts w:ascii="Arial" w:hAnsi="Arial" w:cs="Arial"/>
                <w:b/>
                <w:sz w:val="18"/>
                <w:szCs w:val="18"/>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D845D7" w14:textId="77777777" w:rsidR="00035E22" w:rsidRPr="00125ED4" w:rsidRDefault="00035E22" w:rsidP="00BC06F9">
            <w:pPr>
              <w:widowControl w:val="0"/>
              <w:spacing w:line="276" w:lineRule="auto"/>
              <w:jc w:val="center"/>
              <w:rPr>
                <w:rFonts w:ascii="Arial" w:hAnsi="Arial" w:cs="Arial"/>
                <w:b/>
                <w:sz w:val="18"/>
                <w:szCs w:val="18"/>
              </w:rPr>
            </w:pPr>
            <w:r w:rsidRPr="00125ED4">
              <w:rPr>
                <w:rFonts w:ascii="Arial" w:hAnsi="Arial" w:cs="Arial"/>
                <w:b/>
                <w:sz w:val="18"/>
                <w:szCs w:val="18"/>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FC17B5" w14:textId="77777777" w:rsidR="00035E22" w:rsidRPr="00125ED4" w:rsidRDefault="00035E22" w:rsidP="00BC06F9">
            <w:pPr>
              <w:widowControl w:val="0"/>
              <w:spacing w:line="276" w:lineRule="auto"/>
              <w:jc w:val="center"/>
              <w:rPr>
                <w:rFonts w:ascii="Arial" w:hAnsi="Arial" w:cs="Arial"/>
                <w:b/>
                <w:sz w:val="18"/>
                <w:szCs w:val="18"/>
              </w:rPr>
            </w:pPr>
            <w:r w:rsidRPr="00125ED4">
              <w:rPr>
                <w:rFonts w:ascii="Arial" w:hAnsi="Arial" w:cs="Arial"/>
                <w:b/>
                <w:sz w:val="18"/>
                <w:szCs w:val="18"/>
              </w:rPr>
              <w:t>44-253 Rybnik</w:t>
            </w:r>
          </w:p>
        </w:tc>
      </w:tr>
      <w:tr w:rsidR="00035E22" w:rsidRPr="00125ED4" w14:paraId="5302D314"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CE49B48" w14:textId="77777777" w:rsidR="00035E22" w:rsidRPr="00125ED4" w:rsidRDefault="00035E22" w:rsidP="00BC06F9">
            <w:pPr>
              <w:widowControl w:val="0"/>
              <w:spacing w:line="276" w:lineRule="auto"/>
              <w:ind w:left="284"/>
              <w:jc w:val="both"/>
              <w:rPr>
                <w:rFonts w:ascii="Arial" w:hAnsi="Arial" w:cs="Arial"/>
                <w:sz w:val="18"/>
                <w:szCs w:val="18"/>
              </w:rPr>
            </w:pPr>
            <w:r w:rsidRPr="00125ED4">
              <w:rPr>
                <w:rFonts w:ascii="Arial" w:hAnsi="Arial" w:cs="Arial"/>
                <w:sz w:val="18"/>
                <w:szCs w:val="18"/>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925FBE9" w14:textId="77777777" w:rsidR="00035E22" w:rsidRPr="00125ED4" w:rsidRDefault="00035E22" w:rsidP="00BC06F9">
            <w:pPr>
              <w:widowControl w:val="0"/>
              <w:spacing w:line="276" w:lineRule="auto"/>
              <w:jc w:val="center"/>
              <w:rPr>
                <w:rFonts w:ascii="Arial" w:hAnsi="Arial" w:cs="Arial"/>
                <w:b/>
                <w:sz w:val="18"/>
                <w:szCs w:val="18"/>
              </w:rPr>
            </w:pPr>
            <w:r w:rsidRPr="00125ED4">
              <w:rPr>
                <w:rFonts w:ascii="Arial" w:hAnsi="Arial" w:cs="Arial"/>
                <w:b/>
                <w:sz w:val="18"/>
                <w:szCs w:val="18"/>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13E02EB" w14:textId="77777777" w:rsidR="00035E22" w:rsidRPr="00125ED4" w:rsidRDefault="00035E22" w:rsidP="00BC06F9">
            <w:pPr>
              <w:widowControl w:val="0"/>
              <w:spacing w:line="276" w:lineRule="auto"/>
              <w:jc w:val="center"/>
              <w:rPr>
                <w:rFonts w:ascii="Arial" w:hAnsi="Arial" w:cs="Arial"/>
                <w:b/>
                <w:sz w:val="18"/>
                <w:szCs w:val="18"/>
              </w:rPr>
            </w:pPr>
            <w:r w:rsidRPr="00125ED4">
              <w:rPr>
                <w:rFonts w:ascii="Arial" w:hAnsi="Arial" w:cs="Arial"/>
                <w:b/>
                <w:sz w:val="18"/>
                <w:szCs w:val="18"/>
              </w:rPr>
              <w:t>44-253 Rybnik</w:t>
            </w:r>
          </w:p>
        </w:tc>
      </w:tr>
      <w:tr w:rsidR="00035E22" w:rsidRPr="00125ED4" w14:paraId="4F17459A"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E687AB6" w14:textId="77777777" w:rsidR="00035E22" w:rsidRPr="00125ED4" w:rsidRDefault="00035E22" w:rsidP="00BC06F9">
            <w:pPr>
              <w:widowControl w:val="0"/>
              <w:spacing w:line="276" w:lineRule="auto"/>
              <w:ind w:left="284"/>
              <w:jc w:val="both"/>
              <w:rPr>
                <w:rFonts w:ascii="Arial" w:hAnsi="Arial" w:cs="Arial"/>
                <w:color w:val="595959"/>
                <w:sz w:val="18"/>
                <w:szCs w:val="18"/>
              </w:rPr>
            </w:pPr>
            <w:r w:rsidRPr="00125ED4">
              <w:rPr>
                <w:rFonts w:ascii="Arial" w:hAnsi="Arial" w:cs="Arial"/>
                <w:color w:val="595959"/>
                <w:sz w:val="18"/>
                <w:szCs w:val="18"/>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93866CA" w14:textId="77777777" w:rsidR="00035E22" w:rsidRPr="00125ED4" w:rsidRDefault="00035E22" w:rsidP="00BC06F9">
            <w:pPr>
              <w:widowControl w:val="0"/>
              <w:spacing w:line="276" w:lineRule="auto"/>
              <w:jc w:val="center"/>
              <w:rPr>
                <w:rFonts w:ascii="Arial" w:hAnsi="Arial" w:cs="Arial"/>
                <w:color w:val="595959"/>
                <w:sz w:val="18"/>
                <w:szCs w:val="18"/>
              </w:rPr>
            </w:pPr>
            <w:r w:rsidRPr="00125ED4">
              <w:rPr>
                <w:rFonts w:ascii="Arial" w:hAnsi="Arial" w:cs="Arial"/>
                <w:color w:val="595959"/>
                <w:sz w:val="18"/>
                <w:szCs w:val="18"/>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3CC48F3" w14:textId="77777777" w:rsidR="00035E22" w:rsidRPr="00125ED4" w:rsidRDefault="00035E22" w:rsidP="00BC06F9">
            <w:pPr>
              <w:widowControl w:val="0"/>
              <w:spacing w:line="276" w:lineRule="auto"/>
              <w:ind w:firstLine="300"/>
              <w:jc w:val="center"/>
              <w:rPr>
                <w:rFonts w:ascii="Arial" w:hAnsi="Arial" w:cs="Arial"/>
                <w:color w:val="595959"/>
                <w:sz w:val="18"/>
                <w:szCs w:val="18"/>
              </w:rPr>
            </w:pPr>
            <w:r w:rsidRPr="00125ED4">
              <w:rPr>
                <w:rFonts w:ascii="Arial" w:hAnsi="Arial" w:cs="Arial"/>
                <w:color w:val="595959"/>
                <w:sz w:val="18"/>
                <w:szCs w:val="18"/>
              </w:rPr>
              <w:t>44-206 Rybnik</w:t>
            </w:r>
          </w:p>
        </w:tc>
      </w:tr>
      <w:tr w:rsidR="00035E22" w:rsidRPr="00125ED4" w14:paraId="32C33987"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AD60F0B" w14:textId="77777777" w:rsidR="00035E22" w:rsidRPr="00125ED4" w:rsidRDefault="00035E22" w:rsidP="00BC06F9">
            <w:pPr>
              <w:widowControl w:val="0"/>
              <w:spacing w:line="276" w:lineRule="auto"/>
              <w:ind w:left="284"/>
              <w:jc w:val="both"/>
              <w:rPr>
                <w:rFonts w:ascii="Arial" w:hAnsi="Arial" w:cs="Arial"/>
                <w:color w:val="595959"/>
                <w:sz w:val="18"/>
                <w:szCs w:val="18"/>
              </w:rPr>
            </w:pPr>
            <w:r w:rsidRPr="00125ED4">
              <w:rPr>
                <w:rFonts w:ascii="Arial" w:hAnsi="Arial" w:cs="Arial"/>
                <w:color w:val="595959"/>
                <w:sz w:val="18"/>
                <w:szCs w:val="18"/>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10BFAA1" w14:textId="77777777" w:rsidR="00035E22" w:rsidRPr="00125ED4" w:rsidRDefault="00035E22" w:rsidP="00BC06F9">
            <w:pPr>
              <w:widowControl w:val="0"/>
              <w:spacing w:line="276" w:lineRule="auto"/>
              <w:jc w:val="center"/>
              <w:rPr>
                <w:rFonts w:ascii="Arial" w:hAnsi="Arial" w:cs="Arial"/>
                <w:color w:val="595959"/>
                <w:sz w:val="18"/>
                <w:szCs w:val="18"/>
              </w:rPr>
            </w:pPr>
            <w:r w:rsidRPr="00125ED4">
              <w:rPr>
                <w:rFonts w:ascii="Arial" w:hAnsi="Arial" w:cs="Arial"/>
                <w:color w:val="595959"/>
                <w:sz w:val="18"/>
                <w:szCs w:val="18"/>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39ABFF8" w14:textId="77777777" w:rsidR="00035E22" w:rsidRPr="00125ED4" w:rsidRDefault="00035E22" w:rsidP="00BC06F9">
            <w:pPr>
              <w:widowControl w:val="0"/>
              <w:spacing w:line="276" w:lineRule="auto"/>
              <w:jc w:val="center"/>
              <w:rPr>
                <w:rFonts w:ascii="Arial" w:hAnsi="Arial" w:cs="Arial"/>
                <w:color w:val="595959"/>
                <w:sz w:val="18"/>
                <w:szCs w:val="18"/>
              </w:rPr>
            </w:pPr>
            <w:r w:rsidRPr="00125ED4">
              <w:rPr>
                <w:rFonts w:ascii="Arial" w:hAnsi="Arial" w:cs="Arial"/>
                <w:color w:val="595959"/>
                <w:sz w:val="18"/>
                <w:szCs w:val="18"/>
              </w:rPr>
              <w:t>44-310 Radlin</w:t>
            </w:r>
          </w:p>
        </w:tc>
      </w:tr>
      <w:tr w:rsidR="00035E22" w:rsidRPr="00125ED4" w14:paraId="3CE7AF35"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682BEDF" w14:textId="77777777" w:rsidR="00035E22" w:rsidRPr="00125ED4" w:rsidRDefault="00035E22" w:rsidP="00BC06F9">
            <w:pPr>
              <w:widowControl w:val="0"/>
              <w:spacing w:line="276" w:lineRule="auto"/>
              <w:ind w:left="284"/>
              <w:jc w:val="both"/>
              <w:rPr>
                <w:rFonts w:ascii="Arial" w:hAnsi="Arial" w:cs="Arial"/>
                <w:color w:val="595959"/>
                <w:sz w:val="18"/>
                <w:szCs w:val="18"/>
              </w:rPr>
            </w:pPr>
            <w:r w:rsidRPr="00125ED4">
              <w:rPr>
                <w:rFonts w:ascii="Arial" w:hAnsi="Arial" w:cs="Arial"/>
                <w:color w:val="595959"/>
                <w:sz w:val="18"/>
                <w:szCs w:val="18"/>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0E127C8" w14:textId="77777777" w:rsidR="00035E22" w:rsidRPr="00125ED4" w:rsidRDefault="00035E22" w:rsidP="00BC06F9">
            <w:pPr>
              <w:widowControl w:val="0"/>
              <w:spacing w:line="276" w:lineRule="auto"/>
              <w:jc w:val="center"/>
              <w:rPr>
                <w:rFonts w:ascii="Arial" w:hAnsi="Arial" w:cs="Arial"/>
                <w:color w:val="595959"/>
                <w:sz w:val="18"/>
                <w:szCs w:val="18"/>
              </w:rPr>
            </w:pPr>
            <w:r w:rsidRPr="00125ED4">
              <w:rPr>
                <w:rFonts w:ascii="Arial" w:hAnsi="Arial" w:cs="Arial"/>
                <w:color w:val="595959"/>
                <w:sz w:val="18"/>
                <w:szCs w:val="18"/>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8C01B64" w14:textId="77777777" w:rsidR="00035E22" w:rsidRPr="00125ED4" w:rsidRDefault="00035E22" w:rsidP="00BC06F9">
            <w:pPr>
              <w:widowControl w:val="0"/>
              <w:spacing w:line="276" w:lineRule="auto"/>
              <w:ind w:firstLine="300"/>
              <w:jc w:val="center"/>
              <w:rPr>
                <w:rFonts w:ascii="Arial" w:hAnsi="Arial" w:cs="Arial"/>
                <w:color w:val="595959"/>
                <w:sz w:val="18"/>
                <w:szCs w:val="18"/>
              </w:rPr>
            </w:pPr>
            <w:r w:rsidRPr="00125ED4">
              <w:rPr>
                <w:rFonts w:ascii="Arial" w:hAnsi="Arial" w:cs="Arial"/>
                <w:color w:val="595959"/>
                <w:sz w:val="18"/>
                <w:szCs w:val="18"/>
              </w:rPr>
              <w:t>44-280 Rydułtowy</w:t>
            </w:r>
          </w:p>
        </w:tc>
      </w:tr>
      <w:tr w:rsidR="00035E22" w:rsidRPr="00125ED4" w14:paraId="47F72F66"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3962F7" w14:textId="77777777" w:rsidR="00035E22" w:rsidRPr="00125ED4" w:rsidRDefault="00035E22" w:rsidP="00BC06F9">
            <w:pPr>
              <w:widowControl w:val="0"/>
              <w:spacing w:line="276" w:lineRule="auto"/>
              <w:ind w:left="284"/>
              <w:jc w:val="both"/>
              <w:rPr>
                <w:rFonts w:ascii="Arial" w:hAnsi="Arial" w:cs="Arial"/>
                <w:b/>
                <w:color w:val="595959"/>
                <w:sz w:val="18"/>
                <w:szCs w:val="18"/>
              </w:rPr>
            </w:pPr>
            <w:r w:rsidRPr="00125ED4">
              <w:rPr>
                <w:rFonts w:ascii="Arial" w:hAnsi="Arial" w:cs="Arial"/>
                <w:b/>
                <w:color w:val="595959"/>
                <w:sz w:val="18"/>
                <w:szCs w:val="18"/>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9667FB" w14:textId="77777777" w:rsidR="00035E22" w:rsidRPr="00125ED4" w:rsidRDefault="00035E22" w:rsidP="00BC06F9">
            <w:pPr>
              <w:widowControl w:val="0"/>
              <w:spacing w:line="276" w:lineRule="auto"/>
              <w:jc w:val="center"/>
              <w:rPr>
                <w:rFonts w:ascii="Arial" w:hAnsi="Arial" w:cs="Arial"/>
                <w:b/>
                <w:color w:val="595959"/>
                <w:sz w:val="18"/>
                <w:szCs w:val="18"/>
              </w:rPr>
            </w:pPr>
            <w:proofErr w:type="spellStart"/>
            <w:r w:rsidRPr="00125ED4">
              <w:rPr>
                <w:rFonts w:ascii="Arial" w:hAnsi="Arial" w:cs="Arial"/>
                <w:b/>
                <w:color w:val="595959"/>
                <w:sz w:val="18"/>
                <w:szCs w:val="18"/>
              </w:rPr>
              <w:t>Halembska</w:t>
            </w:r>
            <w:proofErr w:type="spellEnd"/>
            <w:r w:rsidRPr="00125ED4">
              <w:rPr>
                <w:rFonts w:ascii="Arial" w:hAnsi="Arial" w:cs="Arial"/>
                <w:b/>
                <w:color w:val="595959"/>
                <w:sz w:val="18"/>
                <w:szCs w:val="18"/>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20089C" w14:textId="77777777" w:rsidR="00035E22" w:rsidRPr="00125ED4" w:rsidRDefault="00035E22" w:rsidP="00BC06F9">
            <w:pPr>
              <w:widowControl w:val="0"/>
              <w:spacing w:line="276" w:lineRule="auto"/>
              <w:jc w:val="center"/>
              <w:rPr>
                <w:rFonts w:ascii="Arial" w:hAnsi="Arial" w:cs="Arial"/>
                <w:b/>
                <w:color w:val="595959"/>
                <w:sz w:val="18"/>
                <w:szCs w:val="18"/>
              </w:rPr>
            </w:pPr>
            <w:r w:rsidRPr="00125ED4">
              <w:rPr>
                <w:rFonts w:ascii="Arial" w:hAnsi="Arial" w:cs="Arial"/>
                <w:b/>
                <w:color w:val="595959"/>
                <w:sz w:val="18"/>
                <w:szCs w:val="18"/>
              </w:rPr>
              <w:t>41-711 Ruda Śląska</w:t>
            </w:r>
          </w:p>
        </w:tc>
      </w:tr>
      <w:tr w:rsidR="00035E22" w:rsidRPr="00125ED4" w14:paraId="1DEDC3FD"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E23704" w14:textId="77777777" w:rsidR="00035E22" w:rsidRPr="00125ED4" w:rsidRDefault="00035E22" w:rsidP="00BC06F9">
            <w:pPr>
              <w:widowControl w:val="0"/>
              <w:spacing w:line="276" w:lineRule="auto"/>
              <w:ind w:left="284"/>
              <w:jc w:val="both"/>
              <w:rPr>
                <w:rFonts w:ascii="Arial" w:hAnsi="Arial" w:cs="Arial"/>
                <w:color w:val="595959"/>
                <w:sz w:val="18"/>
                <w:szCs w:val="18"/>
              </w:rPr>
            </w:pPr>
            <w:r w:rsidRPr="00125ED4">
              <w:rPr>
                <w:rFonts w:ascii="Arial" w:hAnsi="Arial" w:cs="Arial"/>
                <w:color w:val="595959"/>
                <w:sz w:val="18"/>
                <w:szCs w:val="18"/>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6581ED" w14:textId="77777777" w:rsidR="00035E22" w:rsidRPr="00125ED4" w:rsidRDefault="00035E22" w:rsidP="00BC06F9">
            <w:pPr>
              <w:widowControl w:val="0"/>
              <w:spacing w:line="276" w:lineRule="auto"/>
              <w:jc w:val="center"/>
              <w:rPr>
                <w:rFonts w:ascii="Arial" w:hAnsi="Arial" w:cs="Arial"/>
                <w:color w:val="595959"/>
                <w:sz w:val="18"/>
                <w:szCs w:val="18"/>
              </w:rPr>
            </w:pPr>
            <w:proofErr w:type="spellStart"/>
            <w:r w:rsidRPr="00125ED4">
              <w:rPr>
                <w:rFonts w:ascii="Arial" w:hAnsi="Arial" w:cs="Arial"/>
                <w:color w:val="595959"/>
                <w:sz w:val="18"/>
                <w:szCs w:val="18"/>
              </w:rPr>
              <w:t>Halembska</w:t>
            </w:r>
            <w:proofErr w:type="spellEnd"/>
            <w:r w:rsidRPr="00125ED4">
              <w:rPr>
                <w:rFonts w:ascii="Arial" w:hAnsi="Arial" w:cs="Arial"/>
                <w:color w:val="595959"/>
                <w:sz w:val="18"/>
                <w:szCs w:val="18"/>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36231D" w14:textId="77777777" w:rsidR="00035E22" w:rsidRPr="00125ED4" w:rsidRDefault="00035E22" w:rsidP="00BC06F9">
            <w:pPr>
              <w:widowControl w:val="0"/>
              <w:spacing w:line="276" w:lineRule="auto"/>
              <w:jc w:val="center"/>
              <w:rPr>
                <w:rFonts w:ascii="Arial" w:hAnsi="Arial" w:cs="Arial"/>
                <w:color w:val="595959"/>
                <w:sz w:val="18"/>
                <w:szCs w:val="18"/>
              </w:rPr>
            </w:pPr>
            <w:r w:rsidRPr="00125ED4">
              <w:rPr>
                <w:rFonts w:ascii="Arial" w:hAnsi="Arial" w:cs="Arial"/>
                <w:color w:val="595959"/>
                <w:sz w:val="18"/>
                <w:szCs w:val="18"/>
              </w:rPr>
              <w:t>41-711 Ruda Śląska</w:t>
            </w:r>
          </w:p>
        </w:tc>
      </w:tr>
      <w:tr w:rsidR="00035E22" w:rsidRPr="00125ED4" w14:paraId="38F1A8F2"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847A15" w14:textId="77777777" w:rsidR="00035E22" w:rsidRPr="00125ED4" w:rsidRDefault="00035E22" w:rsidP="00BC06F9">
            <w:pPr>
              <w:widowControl w:val="0"/>
              <w:spacing w:line="276" w:lineRule="auto"/>
              <w:ind w:left="284"/>
              <w:jc w:val="both"/>
              <w:rPr>
                <w:rFonts w:ascii="Arial" w:hAnsi="Arial" w:cs="Arial"/>
                <w:color w:val="595959"/>
                <w:sz w:val="18"/>
                <w:szCs w:val="18"/>
              </w:rPr>
            </w:pPr>
            <w:r w:rsidRPr="00125ED4">
              <w:rPr>
                <w:rFonts w:ascii="Arial" w:hAnsi="Arial" w:cs="Arial"/>
                <w:color w:val="595959"/>
                <w:sz w:val="18"/>
                <w:szCs w:val="18"/>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4C41D0" w14:textId="77777777" w:rsidR="00035E22" w:rsidRPr="00125ED4" w:rsidRDefault="00035E22" w:rsidP="00BC06F9">
            <w:pPr>
              <w:widowControl w:val="0"/>
              <w:spacing w:line="276" w:lineRule="auto"/>
              <w:jc w:val="center"/>
              <w:rPr>
                <w:rFonts w:ascii="Arial" w:hAnsi="Arial" w:cs="Arial"/>
                <w:color w:val="595959"/>
                <w:sz w:val="18"/>
                <w:szCs w:val="18"/>
              </w:rPr>
            </w:pPr>
            <w:r w:rsidRPr="00125ED4">
              <w:rPr>
                <w:rFonts w:ascii="Arial" w:hAnsi="Arial" w:cs="Arial"/>
                <w:color w:val="595959"/>
                <w:sz w:val="18"/>
                <w:szCs w:val="18"/>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85754C" w14:textId="77777777" w:rsidR="00035E22" w:rsidRPr="00125ED4" w:rsidRDefault="00035E22" w:rsidP="00BC06F9">
            <w:pPr>
              <w:widowControl w:val="0"/>
              <w:spacing w:line="276" w:lineRule="auto"/>
              <w:jc w:val="center"/>
              <w:rPr>
                <w:rFonts w:ascii="Arial" w:hAnsi="Arial" w:cs="Arial"/>
                <w:color w:val="595959"/>
                <w:sz w:val="18"/>
                <w:szCs w:val="18"/>
              </w:rPr>
            </w:pPr>
            <w:r w:rsidRPr="00125ED4">
              <w:rPr>
                <w:rFonts w:ascii="Arial" w:hAnsi="Arial" w:cs="Arial"/>
                <w:color w:val="595959"/>
                <w:sz w:val="18"/>
                <w:szCs w:val="18"/>
              </w:rPr>
              <w:t>41-706 Ruda Śląska</w:t>
            </w:r>
          </w:p>
        </w:tc>
      </w:tr>
      <w:tr w:rsidR="00035E22" w:rsidRPr="00125ED4" w14:paraId="42DF9CAF"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EB1891" w14:textId="77777777" w:rsidR="00035E22" w:rsidRPr="00125ED4" w:rsidRDefault="00035E22" w:rsidP="00BC06F9">
            <w:pPr>
              <w:widowControl w:val="0"/>
              <w:ind w:left="284"/>
              <w:jc w:val="both"/>
              <w:rPr>
                <w:rFonts w:ascii="Arial" w:hAnsi="Arial" w:cs="Arial"/>
                <w:b/>
                <w:sz w:val="18"/>
                <w:szCs w:val="18"/>
              </w:rPr>
            </w:pPr>
            <w:r w:rsidRPr="00125ED4">
              <w:rPr>
                <w:rFonts w:ascii="Arial" w:hAnsi="Arial" w:cs="Arial"/>
                <w:b/>
                <w:sz w:val="18"/>
                <w:szCs w:val="18"/>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1A458C" w14:textId="77777777" w:rsidR="00035E22" w:rsidRPr="00125ED4" w:rsidRDefault="00035E22" w:rsidP="00BC06F9">
            <w:pPr>
              <w:widowControl w:val="0"/>
              <w:jc w:val="center"/>
              <w:rPr>
                <w:rFonts w:ascii="Arial" w:hAnsi="Arial" w:cs="Arial"/>
                <w:b/>
                <w:sz w:val="18"/>
                <w:szCs w:val="18"/>
              </w:rPr>
            </w:pPr>
            <w:r w:rsidRPr="00125ED4">
              <w:rPr>
                <w:rFonts w:ascii="Arial" w:hAnsi="Arial" w:cs="Arial"/>
                <w:b/>
                <w:sz w:val="18"/>
                <w:szCs w:val="18"/>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EAE1A6" w14:textId="77777777" w:rsidR="00035E22" w:rsidRPr="00125ED4" w:rsidRDefault="00035E22" w:rsidP="00BC06F9">
            <w:pPr>
              <w:widowControl w:val="0"/>
              <w:jc w:val="center"/>
              <w:rPr>
                <w:rFonts w:ascii="Arial" w:hAnsi="Arial" w:cs="Arial"/>
                <w:b/>
                <w:sz w:val="18"/>
                <w:szCs w:val="18"/>
              </w:rPr>
            </w:pPr>
            <w:r w:rsidRPr="00125ED4">
              <w:rPr>
                <w:rFonts w:ascii="Arial" w:hAnsi="Arial" w:cs="Arial"/>
                <w:b/>
                <w:sz w:val="18"/>
                <w:szCs w:val="18"/>
              </w:rPr>
              <w:t>43-155 Bieruń</w:t>
            </w:r>
          </w:p>
        </w:tc>
      </w:tr>
      <w:tr w:rsidR="00035E22" w:rsidRPr="00125ED4" w14:paraId="0999F2C6"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8AB753" w14:textId="77777777" w:rsidR="00035E22" w:rsidRPr="00125ED4" w:rsidRDefault="00035E22" w:rsidP="00BC06F9">
            <w:pPr>
              <w:widowControl w:val="0"/>
              <w:ind w:left="284"/>
              <w:jc w:val="both"/>
              <w:rPr>
                <w:rFonts w:ascii="Arial" w:hAnsi="Arial" w:cs="Arial"/>
                <w:sz w:val="18"/>
                <w:szCs w:val="18"/>
              </w:rPr>
            </w:pPr>
            <w:r w:rsidRPr="00125ED4">
              <w:rPr>
                <w:rFonts w:ascii="Arial" w:hAnsi="Arial" w:cs="Arial"/>
                <w:sz w:val="18"/>
                <w:szCs w:val="18"/>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A7A526" w14:textId="77777777" w:rsidR="00035E22" w:rsidRPr="00125ED4" w:rsidRDefault="00035E22" w:rsidP="00BC06F9">
            <w:pPr>
              <w:widowControl w:val="0"/>
              <w:jc w:val="center"/>
              <w:rPr>
                <w:rFonts w:ascii="Arial" w:hAnsi="Arial" w:cs="Arial"/>
                <w:b/>
                <w:sz w:val="18"/>
                <w:szCs w:val="18"/>
              </w:rPr>
            </w:pPr>
            <w:r w:rsidRPr="00125ED4">
              <w:rPr>
                <w:rFonts w:ascii="Arial" w:hAnsi="Arial" w:cs="Arial"/>
                <w:b/>
                <w:sz w:val="18"/>
                <w:szCs w:val="18"/>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776CE9" w14:textId="77777777" w:rsidR="00035E22" w:rsidRPr="00125ED4" w:rsidRDefault="00035E22" w:rsidP="00BC06F9">
            <w:pPr>
              <w:widowControl w:val="0"/>
              <w:jc w:val="center"/>
              <w:rPr>
                <w:rFonts w:ascii="Arial" w:hAnsi="Arial" w:cs="Arial"/>
                <w:b/>
                <w:sz w:val="18"/>
                <w:szCs w:val="18"/>
              </w:rPr>
            </w:pPr>
            <w:r w:rsidRPr="00125ED4">
              <w:rPr>
                <w:rFonts w:ascii="Arial" w:hAnsi="Arial" w:cs="Arial"/>
                <w:b/>
                <w:sz w:val="18"/>
                <w:szCs w:val="18"/>
              </w:rPr>
              <w:t>43-155 Bieruń</w:t>
            </w:r>
          </w:p>
        </w:tc>
      </w:tr>
      <w:tr w:rsidR="00035E22" w:rsidRPr="00125ED4" w14:paraId="1DCC6326"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35E62" w14:textId="77777777" w:rsidR="00035E22" w:rsidRPr="00125ED4" w:rsidRDefault="00035E22" w:rsidP="00BC06F9">
            <w:pPr>
              <w:widowControl w:val="0"/>
              <w:ind w:left="284"/>
              <w:jc w:val="both"/>
              <w:rPr>
                <w:rFonts w:ascii="Arial" w:hAnsi="Arial" w:cs="Arial"/>
                <w:sz w:val="18"/>
                <w:szCs w:val="18"/>
              </w:rPr>
            </w:pPr>
            <w:r w:rsidRPr="00125ED4">
              <w:rPr>
                <w:rFonts w:ascii="Arial" w:hAnsi="Arial" w:cs="Arial"/>
                <w:sz w:val="18"/>
                <w:szCs w:val="18"/>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48C83F" w14:textId="77777777" w:rsidR="00035E22" w:rsidRPr="00125ED4" w:rsidRDefault="00035E22" w:rsidP="00BC06F9">
            <w:pPr>
              <w:widowControl w:val="0"/>
              <w:jc w:val="center"/>
              <w:rPr>
                <w:rFonts w:ascii="Arial" w:hAnsi="Arial" w:cs="Arial"/>
                <w:b/>
                <w:sz w:val="18"/>
                <w:szCs w:val="18"/>
              </w:rPr>
            </w:pPr>
            <w:r w:rsidRPr="00125ED4">
              <w:rPr>
                <w:rFonts w:ascii="Arial" w:hAnsi="Arial" w:cs="Arial"/>
                <w:b/>
                <w:sz w:val="18"/>
                <w:szCs w:val="18"/>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36C911" w14:textId="77777777" w:rsidR="00035E22" w:rsidRPr="00125ED4" w:rsidRDefault="00035E22" w:rsidP="00BC06F9">
            <w:pPr>
              <w:widowControl w:val="0"/>
              <w:jc w:val="center"/>
              <w:rPr>
                <w:rFonts w:ascii="Arial" w:hAnsi="Arial" w:cs="Arial"/>
                <w:b/>
                <w:sz w:val="18"/>
                <w:szCs w:val="18"/>
              </w:rPr>
            </w:pPr>
            <w:r w:rsidRPr="00125ED4">
              <w:rPr>
                <w:rFonts w:ascii="Arial" w:hAnsi="Arial" w:cs="Arial"/>
                <w:b/>
                <w:sz w:val="18"/>
                <w:szCs w:val="18"/>
              </w:rPr>
              <w:t>43-143 Lędziny</w:t>
            </w:r>
          </w:p>
        </w:tc>
      </w:tr>
      <w:tr w:rsidR="00035E22" w:rsidRPr="00125ED4" w14:paraId="3DCDF338"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0477B4" w14:textId="77777777" w:rsidR="00035E22" w:rsidRPr="00125ED4" w:rsidRDefault="00035E22" w:rsidP="00BC06F9">
            <w:pPr>
              <w:widowControl w:val="0"/>
              <w:ind w:left="284"/>
              <w:jc w:val="both"/>
              <w:rPr>
                <w:rFonts w:ascii="Arial" w:hAnsi="Arial" w:cs="Arial"/>
                <w:b/>
                <w:color w:val="595959"/>
                <w:sz w:val="18"/>
                <w:szCs w:val="18"/>
              </w:rPr>
            </w:pPr>
            <w:r w:rsidRPr="00125ED4">
              <w:rPr>
                <w:rFonts w:ascii="Arial" w:hAnsi="Arial" w:cs="Arial"/>
                <w:b/>
                <w:color w:val="595959"/>
                <w:sz w:val="18"/>
                <w:szCs w:val="18"/>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71187E" w14:textId="77777777" w:rsidR="00035E22" w:rsidRPr="00125ED4" w:rsidRDefault="00035E22" w:rsidP="00BC06F9">
            <w:pPr>
              <w:widowControl w:val="0"/>
              <w:jc w:val="center"/>
              <w:rPr>
                <w:rFonts w:ascii="Arial" w:hAnsi="Arial" w:cs="Arial"/>
                <w:b/>
                <w:color w:val="595959"/>
                <w:sz w:val="18"/>
                <w:szCs w:val="18"/>
              </w:rPr>
            </w:pPr>
            <w:r w:rsidRPr="00125ED4">
              <w:rPr>
                <w:rFonts w:ascii="Arial" w:hAnsi="Arial" w:cs="Arial"/>
                <w:b/>
                <w:color w:val="595959"/>
                <w:sz w:val="18"/>
                <w:szCs w:val="18"/>
              </w:rPr>
              <w:t xml:space="preserve">Św. Barbary 12 </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C58D64" w14:textId="77777777" w:rsidR="00035E22" w:rsidRPr="00125ED4" w:rsidRDefault="00035E22" w:rsidP="00BC06F9">
            <w:pPr>
              <w:widowControl w:val="0"/>
              <w:jc w:val="center"/>
              <w:rPr>
                <w:rFonts w:ascii="Arial" w:hAnsi="Arial" w:cs="Arial"/>
                <w:b/>
                <w:color w:val="595959"/>
                <w:sz w:val="18"/>
                <w:szCs w:val="18"/>
              </w:rPr>
            </w:pPr>
            <w:r w:rsidRPr="00125ED4">
              <w:rPr>
                <w:rFonts w:ascii="Arial" w:hAnsi="Arial" w:cs="Arial"/>
                <w:b/>
                <w:color w:val="595959"/>
                <w:sz w:val="18"/>
                <w:szCs w:val="18"/>
              </w:rPr>
              <w:t>43-173 Łaziska Górne</w:t>
            </w:r>
          </w:p>
        </w:tc>
      </w:tr>
      <w:tr w:rsidR="00035E22" w:rsidRPr="00125ED4" w14:paraId="582F313E"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F88689" w14:textId="77777777" w:rsidR="00035E22" w:rsidRPr="00125ED4" w:rsidRDefault="00035E22" w:rsidP="00BC06F9">
            <w:pPr>
              <w:widowControl w:val="0"/>
              <w:ind w:left="284"/>
              <w:jc w:val="both"/>
              <w:rPr>
                <w:rFonts w:ascii="Arial" w:hAnsi="Arial" w:cs="Arial"/>
                <w:b/>
                <w:color w:val="595959"/>
                <w:sz w:val="18"/>
                <w:szCs w:val="18"/>
              </w:rPr>
            </w:pPr>
            <w:r w:rsidRPr="00125ED4">
              <w:rPr>
                <w:rFonts w:ascii="Arial" w:hAnsi="Arial" w:cs="Arial"/>
                <w:b/>
                <w:color w:val="595959"/>
                <w:sz w:val="18"/>
                <w:szCs w:val="18"/>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4DEB6A" w14:textId="77777777" w:rsidR="00035E22" w:rsidRPr="00125ED4" w:rsidRDefault="00035E22" w:rsidP="00BC06F9">
            <w:pPr>
              <w:widowControl w:val="0"/>
              <w:jc w:val="center"/>
              <w:rPr>
                <w:rFonts w:ascii="Arial" w:hAnsi="Arial" w:cs="Arial"/>
                <w:b/>
                <w:color w:val="595959"/>
                <w:sz w:val="18"/>
                <w:szCs w:val="18"/>
              </w:rPr>
            </w:pPr>
            <w:r w:rsidRPr="00125ED4">
              <w:rPr>
                <w:rFonts w:ascii="Arial" w:hAnsi="Arial" w:cs="Arial"/>
                <w:b/>
                <w:color w:val="595959"/>
                <w:sz w:val="18"/>
                <w:szCs w:val="18"/>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4D43CF" w14:textId="77777777" w:rsidR="00035E22" w:rsidRPr="00125ED4" w:rsidRDefault="00035E22" w:rsidP="00BC06F9">
            <w:pPr>
              <w:widowControl w:val="0"/>
              <w:ind w:firstLine="300"/>
              <w:jc w:val="center"/>
              <w:rPr>
                <w:rFonts w:ascii="Arial" w:hAnsi="Arial" w:cs="Arial"/>
                <w:b/>
                <w:color w:val="595959"/>
                <w:sz w:val="18"/>
                <w:szCs w:val="18"/>
              </w:rPr>
            </w:pPr>
            <w:r w:rsidRPr="00125ED4">
              <w:rPr>
                <w:rFonts w:ascii="Arial" w:hAnsi="Arial" w:cs="Arial"/>
                <w:b/>
                <w:color w:val="595959"/>
                <w:sz w:val="18"/>
                <w:szCs w:val="18"/>
              </w:rPr>
              <w:t>44-103 Gliwice</w:t>
            </w:r>
          </w:p>
        </w:tc>
      </w:tr>
      <w:tr w:rsidR="00035E22" w:rsidRPr="00125ED4" w14:paraId="2BA79B3F"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2580F795" w14:textId="77777777" w:rsidR="00035E22" w:rsidRPr="00125ED4" w:rsidRDefault="00035E22" w:rsidP="00BC06F9">
            <w:pPr>
              <w:pStyle w:val="Tekstpodstawowy"/>
              <w:widowControl w:val="0"/>
              <w:snapToGrid w:val="0"/>
              <w:ind w:left="284"/>
              <w:rPr>
                <w:rFonts w:ascii="Arial" w:hAnsi="Arial" w:cs="Arial"/>
                <w:color w:val="595959"/>
                <w:sz w:val="18"/>
                <w:szCs w:val="18"/>
              </w:rPr>
            </w:pPr>
            <w:r w:rsidRPr="00125ED4">
              <w:rPr>
                <w:rFonts w:ascii="Arial" w:hAnsi="Arial" w:cs="Arial"/>
                <w:color w:val="595959"/>
                <w:sz w:val="18"/>
                <w:szCs w:val="18"/>
              </w:rPr>
              <w:t>Ruch Staszic -Wujek</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A6E3B9" w14:textId="77777777" w:rsidR="00035E22" w:rsidRPr="00125ED4" w:rsidRDefault="00035E22" w:rsidP="00BC06F9">
            <w:pPr>
              <w:pStyle w:val="Tekstpodstawowy"/>
              <w:widowControl w:val="0"/>
              <w:snapToGrid w:val="0"/>
              <w:jc w:val="center"/>
              <w:rPr>
                <w:rFonts w:ascii="Arial" w:hAnsi="Arial" w:cs="Arial"/>
                <w:b/>
                <w:color w:val="595959"/>
                <w:sz w:val="18"/>
                <w:szCs w:val="18"/>
              </w:rPr>
            </w:pPr>
            <w:r w:rsidRPr="00125ED4">
              <w:rPr>
                <w:rFonts w:ascii="Arial" w:hAnsi="Arial" w:cs="Arial"/>
                <w:b/>
                <w:color w:val="595959"/>
                <w:sz w:val="18"/>
                <w:szCs w:val="18"/>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207B0CD2" w14:textId="77777777" w:rsidR="00035E22" w:rsidRPr="00125ED4" w:rsidRDefault="00035E22" w:rsidP="00BC06F9">
            <w:pPr>
              <w:pStyle w:val="Tekstpodstawowy"/>
              <w:widowControl w:val="0"/>
              <w:snapToGrid w:val="0"/>
              <w:jc w:val="center"/>
              <w:rPr>
                <w:rFonts w:ascii="Arial" w:hAnsi="Arial" w:cs="Arial"/>
                <w:b/>
                <w:color w:val="595959"/>
                <w:sz w:val="18"/>
                <w:szCs w:val="18"/>
              </w:rPr>
            </w:pPr>
            <w:r w:rsidRPr="00125ED4">
              <w:rPr>
                <w:rFonts w:ascii="Arial" w:hAnsi="Arial" w:cs="Arial"/>
                <w:b/>
                <w:color w:val="595959"/>
                <w:sz w:val="18"/>
                <w:szCs w:val="18"/>
              </w:rPr>
              <w:t>40-467 Katowice</w:t>
            </w:r>
          </w:p>
        </w:tc>
      </w:tr>
      <w:tr w:rsidR="00035E22" w:rsidRPr="00125ED4" w14:paraId="2194BDA8" w14:textId="77777777" w:rsidTr="00BC06F9">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57FB9A40" w14:textId="77777777" w:rsidR="00035E22" w:rsidRPr="00125ED4" w:rsidRDefault="00035E22" w:rsidP="00BC06F9">
            <w:pPr>
              <w:pStyle w:val="Tekstpodstawowy"/>
              <w:widowControl w:val="0"/>
              <w:snapToGrid w:val="0"/>
              <w:ind w:left="284"/>
              <w:rPr>
                <w:rFonts w:ascii="Arial" w:hAnsi="Arial" w:cs="Arial"/>
                <w:color w:val="595959"/>
                <w:sz w:val="18"/>
                <w:szCs w:val="18"/>
              </w:rPr>
            </w:pPr>
            <w:r w:rsidRPr="00125ED4">
              <w:rPr>
                <w:rFonts w:ascii="Arial" w:hAnsi="Arial" w:cs="Arial"/>
                <w:b/>
                <w:bCs/>
                <w:sz w:val="18"/>
                <w:szCs w:val="18"/>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6A596556" w14:textId="77777777" w:rsidR="00035E22" w:rsidRPr="00125ED4" w:rsidRDefault="00035E22" w:rsidP="00BC06F9">
            <w:pPr>
              <w:pStyle w:val="Tekstpodstawowy"/>
              <w:widowControl w:val="0"/>
              <w:snapToGrid w:val="0"/>
              <w:jc w:val="center"/>
              <w:rPr>
                <w:rFonts w:ascii="Arial" w:hAnsi="Arial" w:cs="Arial"/>
                <w:b/>
                <w:color w:val="595959"/>
                <w:sz w:val="18"/>
                <w:szCs w:val="18"/>
              </w:rPr>
            </w:pPr>
            <w:r w:rsidRPr="00125ED4">
              <w:rPr>
                <w:rFonts w:ascii="Arial" w:hAnsi="Arial" w:cs="Arial"/>
                <w:b/>
                <w:color w:val="595959"/>
                <w:sz w:val="18"/>
                <w:szCs w:val="18"/>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02917727" w14:textId="77777777" w:rsidR="00035E22" w:rsidRPr="00125ED4" w:rsidRDefault="00035E22" w:rsidP="00A8081D">
            <w:pPr>
              <w:pStyle w:val="Tekstpodstawowy"/>
              <w:widowControl w:val="0"/>
              <w:numPr>
                <w:ilvl w:val="1"/>
                <w:numId w:val="96"/>
              </w:numPr>
              <w:snapToGrid w:val="0"/>
              <w:spacing w:after="0"/>
              <w:jc w:val="center"/>
              <w:rPr>
                <w:rFonts w:ascii="Arial" w:hAnsi="Arial" w:cs="Arial"/>
                <w:b/>
                <w:color w:val="595959"/>
                <w:sz w:val="18"/>
                <w:szCs w:val="18"/>
              </w:rPr>
            </w:pPr>
            <w:r w:rsidRPr="00125ED4">
              <w:rPr>
                <w:rFonts w:ascii="Arial" w:hAnsi="Arial" w:cs="Arial"/>
                <w:b/>
                <w:color w:val="595959"/>
                <w:sz w:val="18"/>
                <w:szCs w:val="18"/>
              </w:rPr>
              <w:t>Mysłowice</w:t>
            </w:r>
          </w:p>
        </w:tc>
      </w:tr>
    </w:tbl>
    <w:p w14:paraId="623C8922" w14:textId="77777777" w:rsidR="00035E22" w:rsidRPr="00125ED4" w:rsidRDefault="00035E22" w:rsidP="00035E22">
      <w:pPr>
        <w:jc w:val="both"/>
        <w:rPr>
          <w:rFonts w:ascii="Arial" w:hAnsi="Arial" w:cs="Arial"/>
          <w:b/>
          <w:i/>
          <w:sz w:val="18"/>
          <w:szCs w:val="18"/>
        </w:rPr>
      </w:pPr>
    </w:p>
    <w:p w14:paraId="4765C98C" w14:textId="77777777" w:rsidR="00035E22" w:rsidRPr="00125ED4" w:rsidRDefault="00035E22" w:rsidP="00035E22">
      <w:pPr>
        <w:widowControl w:val="0"/>
        <w:jc w:val="both"/>
        <w:rPr>
          <w:rFonts w:ascii="Arial" w:hAnsi="Arial" w:cs="Arial"/>
          <w:b/>
          <w:bCs/>
          <w:iCs/>
          <w:caps/>
          <w:spacing w:val="-2"/>
          <w:sz w:val="18"/>
          <w:szCs w:val="18"/>
        </w:rPr>
      </w:pPr>
      <w:r w:rsidRPr="00125ED4">
        <w:rPr>
          <w:rFonts w:ascii="Arial" w:hAnsi="Arial" w:cs="Arial"/>
          <w:b/>
          <w:bCs/>
          <w:iCs/>
          <w:caps/>
          <w:spacing w:val="-2"/>
          <w:sz w:val="18"/>
          <w:szCs w:val="18"/>
        </w:rPr>
        <w:t>III.</w:t>
      </w:r>
      <w:r w:rsidRPr="00125ED4">
        <w:rPr>
          <w:rFonts w:ascii="Arial" w:hAnsi="Arial" w:cs="Arial"/>
          <w:b/>
          <w:bCs/>
          <w:iCs/>
          <w:caps/>
          <w:spacing w:val="-2"/>
          <w:sz w:val="18"/>
          <w:szCs w:val="18"/>
        </w:rPr>
        <w:tab/>
        <w:t>PODZIAŁ PRZEDMIOTU ZAMÓWIENIA NA ZADANIA</w:t>
      </w:r>
    </w:p>
    <w:tbl>
      <w:tblPr>
        <w:tblW w:w="956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4603"/>
        <w:gridCol w:w="1134"/>
        <w:gridCol w:w="1559"/>
        <w:gridCol w:w="1418"/>
      </w:tblGrid>
      <w:tr w:rsidR="00125ED4" w:rsidRPr="00125ED4" w14:paraId="17853EB6" w14:textId="77777777" w:rsidTr="00B2096F">
        <w:trPr>
          <w:trHeight w:val="465"/>
        </w:trPr>
        <w:tc>
          <w:tcPr>
            <w:tcW w:w="850" w:type="dxa"/>
            <w:tcBorders>
              <w:top w:val="single" w:sz="4" w:space="0" w:color="auto"/>
              <w:left w:val="single" w:sz="4" w:space="0" w:color="auto"/>
              <w:bottom w:val="single" w:sz="4" w:space="0" w:color="auto"/>
              <w:right w:val="single" w:sz="4" w:space="0" w:color="auto"/>
            </w:tcBorders>
            <w:vAlign w:val="center"/>
          </w:tcPr>
          <w:p w14:paraId="26F1E4CA" w14:textId="77777777" w:rsidR="00125ED4" w:rsidRPr="00125ED4" w:rsidRDefault="00125ED4" w:rsidP="00125ED4">
            <w:pPr>
              <w:widowControl w:val="0"/>
              <w:rPr>
                <w:rFonts w:ascii="Arial" w:hAnsi="Arial" w:cs="Arial"/>
                <w:b/>
                <w:sz w:val="18"/>
                <w:szCs w:val="18"/>
              </w:rPr>
            </w:pPr>
            <w:r w:rsidRPr="00125ED4">
              <w:rPr>
                <w:rFonts w:ascii="Arial" w:hAnsi="Arial" w:cs="Arial"/>
                <w:b/>
                <w:sz w:val="18"/>
                <w:szCs w:val="18"/>
              </w:rPr>
              <w:t>Numer</w:t>
            </w:r>
          </w:p>
          <w:p w14:paraId="28E2E690" w14:textId="77777777" w:rsidR="00125ED4" w:rsidRPr="00125ED4" w:rsidRDefault="00125ED4" w:rsidP="00125ED4">
            <w:pPr>
              <w:widowControl w:val="0"/>
              <w:rPr>
                <w:rFonts w:ascii="Arial" w:hAnsi="Arial" w:cs="Arial"/>
                <w:b/>
                <w:sz w:val="18"/>
                <w:szCs w:val="18"/>
              </w:rPr>
            </w:pPr>
            <w:r w:rsidRPr="00125ED4">
              <w:rPr>
                <w:rFonts w:ascii="Arial" w:hAnsi="Arial" w:cs="Arial"/>
                <w:b/>
                <w:sz w:val="18"/>
                <w:szCs w:val="18"/>
              </w:rPr>
              <w:t>zadania</w:t>
            </w:r>
          </w:p>
        </w:tc>
        <w:tc>
          <w:tcPr>
            <w:tcW w:w="4603" w:type="dxa"/>
            <w:tcBorders>
              <w:top w:val="single" w:sz="4" w:space="0" w:color="auto"/>
              <w:left w:val="single" w:sz="4" w:space="0" w:color="auto"/>
              <w:bottom w:val="single" w:sz="4" w:space="0" w:color="auto"/>
              <w:right w:val="single" w:sz="4" w:space="0" w:color="auto"/>
            </w:tcBorders>
            <w:vAlign w:val="center"/>
          </w:tcPr>
          <w:p w14:paraId="23B3D93D" w14:textId="77777777" w:rsidR="00125ED4" w:rsidRPr="00125ED4" w:rsidRDefault="00125ED4" w:rsidP="00125ED4">
            <w:pPr>
              <w:widowControl w:val="0"/>
              <w:rPr>
                <w:rFonts w:ascii="Arial" w:hAnsi="Arial" w:cs="Arial"/>
                <w:b/>
                <w:sz w:val="18"/>
                <w:szCs w:val="18"/>
              </w:rPr>
            </w:pPr>
            <w:r w:rsidRPr="00125ED4">
              <w:rPr>
                <w:rFonts w:ascii="Arial" w:hAnsi="Arial" w:cs="Arial"/>
                <w:b/>
                <w:sz w:val="18"/>
                <w:szCs w:val="18"/>
              </w:rPr>
              <w:t>Nazwa zadania</w:t>
            </w:r>
          </w:p>
        </w:tc>
        <w:tc>
          <w:tcPr>
            <w:tcW w:w="1134" w:type="dxa"/>
            <w:tcBorders>
              <w:top w:val="single" w:sz="4" w:space="0" w:color="auto"/>
              <w:left w:val="single" w:sz="4" w:space="0" w:color="auto"/>
              <w:bottom w:val="single" w:sz="4" w:space="0" w:color="auto"/>
              <w:right w:val="single" w:sz="4" w:space="0" w:color="auto"/>
            </w:tcBorders>
            <w:vAlign w:val="center"/>
          </w:tcPr>
          <w:p w14:paraId="45A1B21B" w14:textId="77777777" w:rsidR="00125ED4" w:rsidRPr="00125ED4" w:rsidRDefault="00125ED4" w:rsidP="00125ED4">
            <w:pPr>
              <w:widowControl w:val="0"/>
              <w:jc w:val="center"/>
              <w:rPr>
                <w:rFonts w:ascii="Arial" w:hAnsi="Arial" w:cs="Arial"/>
                <w:b/>
                <w:sz w:val="18"/>
                <w:szCs w:val="18"/>
              </w:rPr>
            </w:pPr>
            <w:r w:rsidRPr="00125ED4">
              <w:rPr>
                <w:rFonts w:ascii="Arial" w:hAnsi="Arial" w:cs="Arial"/>
                <w:b/>
                <w:sz w:val="18"/>
                <w:szCs w:val="18"/>
              </w:rPr>
              <w:t>Jednostka miary</w:t>
            </w:r>
          </w:p>
        </w:tc>
        <w:tc>
          <w:tcPr>
            <w:tcW w:w="1559" w:type="dxa"/>
            <w:tcBorders>
              <w:top w:val="single" w:sz="4" w:space="0" w:color="auto"/>
              <w:left w:val="single" w:sz="4" w:space="0" w:color="auto"/>
              <w:bottom w:val="single" w:sz="4" w:space="0" w:color="auto"/>
              <w:right w:val="single" w:sz="4" w:space="0" w:color="auto"/>
            </w:tcBorders>
            <w:vAlign w:val="center"/>
          </w:tcPr>
          <w:p w14:paraId="4311312E" w14:textId="77777777" w:rsidR="00125ED4" w:rsidRPr="00125ED4" w:rsidRDefault="00125ED4" w:rsidP="00125ED4">
            <w:pPr>
              <w:widowControl w:val="0"/>
              <w:rPr>
                <w:rFonts w:ascii="Arial" w:hAnsi="Arial" w:cs="Arial"/>
                <w:sz w:val="18"/>
                <w:szCs w:val="18"/>
              </w:rPr>
            </w:pPr>
            <w:r w:rsidRPr="00125ED4">
              <w:rPr>
                <w:rFonts w:ascii="Arial" w:hAnsi="Arial" w:cs="Arial"/>
                <w:sz w:val="18"/>
                <w:szCs w:val="18"/>
              </w:rPr>
              <w:t xml:space="preserve"> </w:t>
            </w:r>
          </w:p>
          <w:p w14:paraId="05989525" w14:textId="77777777" w:rsidR="00125ED4" w:rsidRPr="00125ED4" w:rsidRDefault="00125ED4" w:rsidP="00125ED4">
            <w:pPr>
              <w:widowControl w:val="0"/>
              <w:jc w:val="center"/>
              <w:rPr>
                <w:rFonts w:ascii="Arial" w:hAnsi="Arial" w:cs="Arial"/>
                <w:b/>
                <w:sz w:val="18"/>
                <w:szCs w:val="18"/>
              </w:rPr>
            </w:pPr>
            <w:r w:rsidRPr="00125ED4">
              <w:rPr>
                <w:rFonts w:ascii="Arial" w:hAnsi="Arial" w:cs="Arial"/>
                <w:b/>
                <w:sz w:val="18"/>
                <w:szCs w:val="18"/>
              </w:rPr>
              <w:t>Ilość</w:t>
            </w:r>
          </w:p>
          <w:p w14:paraId="1A64AE08" w14:textId="1A8571D7" w:rsidR="00125ED4" w:rsidRPr="00125ED4" w:rsidRDefault="00125ED4" w:rsidP="00125ED4">
            <w:pPr>
              <w:widowControl w:val="0"/>
              <w:jc w:val="center"/>
              <w:rPr>
                <w:rFonts w:ascii="Arial" w:hAnsi="Arial" w:cs="Arial"/>
                <w:b/>
                <w:sz w:val="18"/>
                <w:szCs w:val="18"/>
              </w:rPr>
            </w:pPr>
            <w:r w:rsidRPr="00125ED4">
              <w:rPr>
                <w:rFonts w:ascii="Arial" w:hAnsi="Arial" w:cs="Arial"/>
                <w:b/>
                <w:sz w:val="18"/>
                <w:szCs w:val="18"/>
              </w:rPr>
              <w:t xml:space="preserve">Gwarantowana </w:t>
            </w:r>
          </w:p>
          <w:p w14:paraId="77ADA3B5" w14:textId="77777777" w:rsidR="00125ED4" w:rsidRPr="00125ED4" w:rsidRDefault="00125ED4" w:rsidP="00125ED4">
            <w:pPr>
              <w:widowControl w:val="0"/>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73A9172" w14:textId="7490F255" w:rsidR="00125ED4" w:rsidRPr="00125ED4" w:rsidRDefault="00125ED4" w:rsidP="00125ED4">
            <w:pPr>
              <w:widowControl w:val="0"/>
              <w:rPr>
                <w:rFonts w:ascii="Arial" w:hAnsi="Arial" w:cs="Arial"/>
                <w:sz w:val="18"/>
                <w:szCs w:val="18"/>
              </w:rPr>
            </w:pPr>
            <w:r w:rsidRPr="00125ED4">
              <w:rPr>
                <w:rFonts w:ascii="Arial" w:hAnsi="Arial" w:cs="Arial"/>
                <w:sz w:val="18"/>
                <w:szCs w:val="18"/>
              </w:rPr>
              <w:t xml:space="preserve"> </w:t>
            </w:r>
          </w:p>
          <w:p w14:paraId="4CEAA1DF" w14:textId="0A5483F6" w:rsidR="00125ED4" w:rsidRPr="00125ED4" w:rsidRDefault="00125ED4" w:rsidP="00125ED4">
            <w:pPr>
              <w:widowControl w:val="0"/>
              <w:jc w:val="center"/>
              <w:rPr>
                <w:rFonts w:ascii="Arial" w:hAnsi="Arial" w:cs="Arial"/>
                <w:b/>
                <w:sz w:val="18"/>
                <w:szCs w:val="18"/>
              </w:rPr>
            </w:pPr>
            <w:r w:rsidRPr="00125ED4">
              <w:rPr>
                <w:rFonts w:ascii="Arial" w:hAnsi="Arial" w:cs="Arial"/>
                <w:b/>
                <w:sz w:val="18"/>
                <w:szCs w:val="18"/>
              </w:rPr>
              <w:t xml:space="preserve">Ilość na prawie opcji </w:t>
            </w:r>
          </w:p>
          <w:p w14:paraId="6050D196" w14:textId="77777777" w:rsidR="00125ED4" w:rsidRPr="00125ED4" w:rsidRDefault="00125ED4" w:rsidP="00125ED4">
            <w:pPr>
              <w:widowControl w:val="0"/>
              <w:rPr>
                <w:rFonts w:ascii="Arial" w:hAnsi="Arial" w:cs="Arial"/>
                <w:sz w:val="18"/>
                <w:szCs w:val="18"/>
              </w:rPr>
            </w:pPr>
          </w:p>
        </w:tc>
      </w:tr>
      <w:tr w:rsidR="00125ED4" w:rsidRPr="00125ED4" w14:paraId="730BA1C1" w14:textId="77777777" w:rsidTr="00B2096F">
        <w:trPr>
          <w:trHeight w:val="539"/>
        </w:trPr>
        <w:tc>
          <w:tcPr>
            <w:tcW w:w="850" w:type="dxa"/>
            <w:tcBorders>
              <w:top w:val="single" w:sz="4" w:space="0" w:color="auto"/>
              <w:left w:val="single" w:sz="4" w:space="0" w:color="auto"/>
              <w:right w:val="single" w:sz="4" w:space="0" w:color="auto"/>
            </w:tcBorders>
            <w:vAlign w:val="center"/>
          </w:tcPr>
          <w:p w14:paraId="6DC39013" w14:textId="77777777" w:rsidR="00125ED4" w:rsidRPr="00125ED4" w:rsidRDefault="00125ED4" w:rsidP="00125ED4">
            <w:pPr>
              <w:widowControl w:val="0"/>
              <w:ind w:left="-70"/>
              <w:jc w:val="center"/>
              <w:rPr>
                <w:rFonts w:ascii="Arial" w:hAnsi="Arial" w:cs="Arial"/>
                <w:sz w:val="18"/>
                <w:szCs w:val="18"/>
              </w:rPr>
            </w:pPr>
            <w:r w:rsidRPr="00125ED4">
              <w:rPr>
                <w:rFonts w:ascii="Arial" w:hAnsi="Arial" w:cs="Arial"/>
                <w:sz w:val="18"/>
                <w:szCs w:val="18"/>
              </w:rPr>
              <w:t>1</w:t>
            </w:r>
          </w:p>
        </w:tc>
        <w:tc>
          <w:tcPr>
            <w:tcW w:w="4603" w:type="dxa"/>
            <w:tcBorders>
              <w:top w:val="single" w:sz="4" w:space="0" w:color="auto"/>
              <w:left w:val="single" w:sz="4" w:space="0" w:color="auto"/>
              <w:right w:val="single" w:sz="4" w:space="0" w:color="auto"/>
            </w:tcBorders>
            <w:vAlign w:val="center"/>
          </w:tcPr>
          <w:p w14:paraId="027B1F71" w14:textId="77777777" w:rsidR="00125ED4" w:rsidRPr="00125ED4" w:rsidRDefault="00125ED4" w:rsidP="00125ED4">
            <w:pPr>
              <w:widowControl w:val="0"/>
              <w:rPr>
                <w:rFonts w:ascii="Arial" w:hAnsi="Arial" w:cs="Arial"/>
                <w:bCs/>
                <w:iCs/>
                <w:caps/>
                <w:spacing w:val="-2"/>
                <w:sz w:val="18"/>
                <w:szCs w:val="18"/>
              </w:rPr>
            </w:pPr>
            <w:r w:rsidRPr="00125ED4">
              <w:rPr>
                <w:rFonts w:ascii="Arial" w:hAnsi="Arial" w:cs="Arial"/>
                <w:i/>
                <w:sz w:val="18"/>
                <w:szCs w:val="18"/>
              </w:rPr>
              <w:t>Dostawa nowych pól rozdzielczych 6kV  odpływowych, dopływowych, sprzęgłowych  z wariantem dostawy pól po modernizacji lub remoncie</w:t>
            </w:r>
          </w:p>
        </w:tc>
        <w:tc>
          <w:tcPr>
            <w:tcW w:w="1134" w:type="dxa"/>
            <w:tcBorders>
              <w:top w:val="single" w:sz="4" w:space="0" w:color="auto"/>
              <w:left w:val="single" w:sz="4" w:space="0" w:color="auto"/>
              <w:right w:val="single" w:sz="4" w:space="0" w:color="auto"/>
            </w:tcBorders>
            <w:vAlign w:val="center"/>
          </w:tcPr>
          <w:p w14:paraId="4871F350" w14:textId="77777777" w:rsidR="00125ED4" w:rsidRPr="00125ED4" w:rsidRDefault="00125ED4" w:rsidP="00125ED4">
            <w:pPr>
              <w:widowControl w:val="0"/>
              <w:jc w:val="center"/>
              <w:rPr>
                <w:rFonts w:ascii="Arial" w:hAnsi="Arial" w:cs="Arial"/>
                <w:sz w:val="18"/>
                <w:szCs w:val="18"/>
              </w:rPr>
            </w:pPr>
            <w:r w:rsidRPr="00125ED4">
              <w:rPr>
                <w:rFonts w:ascii="Arial" w:hAnsi="Arial" w:cs="Arial"/>
                <w:sz w:val="18"/>
                <w:szCs w:val="18"/>
              </w:rPr>
              <w:t>sztuka</w:t>
            </w:r>
          </w:p>
        </w:tc>
        <w:tc>
          <w:tcPr>
            <w:tcW w:w="1559" w:type="dxa"/>
            <w:tcBorders>
              <w:top w:val="single" w:sz="4" w:space="0" w:color="auto"/>
              <w:left w:val="single" w:sz="4" w:space="0" w:color="auto"/>
              <w:right w:val="single" w:sz="4" w:space="0" w:color="auto"/>
            </w:tcBorders>
            <w:vAlign w:val="center"/>
          </w:tcPr>
          <w:p w14:paraId="30D7601A" w14:textId="499E6157" w:rsidR="00125ED4" w:rsidRPr="00125ED4" w:rsidRDefault="00125ED4" w:rsidP="00125ED4">
            <w:pPr>
              <w:widowControl w:val="0"/>
              <w:jc w:val="center"/>
              <w:rPr>
                <w:rFonts w:ascii="Arial" w:hAnsi="Arial" w:cs="Arial"/>
                <w:sz w:val="18"/>
                <w:szCs w:val="18"/>
              </w:rPr>
            </w:pPr>
            <w:r w:rsidRPr="00125ED4">
              <w:rPr>
                <w:rFonts w:ascii="Arial" w:hAnsi="Arial" w:cs="Arial"/>
                <w:sz w:val="18"/>
                <w:szCs w:val="18"/>
              </w:rPr>
              <w:t>17</w:t>
            </w:r>
          </w:p>
        </w:tc>
        <w:tc>
          <w:tcPr>
            <w:tcW w:w="1418" w:type="dxa"/>
            <w:tcBorders>
              <w:top w:val="single" w:sz="4" w:space="0" w:color="auto"/>
              <w:left w:val="single" w:sz="4" w:space="0" w:color="auto"/>
              <w:right w:val="single" w:sz="4" w:space="0" w:color="auto"/>
            </w:tcBorders>
            <w:vAlign w:val="center"/>
          </w:tcPr>
          <w:p w14:paraId="569025EC" w14:textId="5862BA31" w:rsidR="00125ED4" w:rsidRPr="00125ED4" w:rsidRDefault="00125ED4" w:rsidP="00125ED4">
            <w:pPr>
              <w:widowControl w:val="0"/>
              <w:jc w:val="center"/>
              <w:rPr>
                <w:rFonts w:ascii="Arial" w:hAnsi="Arial" w:cs="Arial"/>
                <w:sz w:val="18"/>
                <w:szCs w:val="18"/>
              </w:rPr>
            </w:pPr>
          </w:p>
        </w:tc>
      </w:tr>
      <w:tr w:rsidR="00125ED4" w:rsidRPr="00125ED4" w14:paraId="1CCF80D0" w14:textId="77777777" w:rsidTr="00B2096F">
        <w:trPr>
          <w:trHeight w:val="411"/>
        </w:trPr>
        <w:tc>
          <w:tcPr>
            <w:tcW w:w="850" w:type="dxa"/>
            <w:tcBorders>
              <w:top w:val="single" w:sz="4" w:space="0" w:color="auto"/>
              <w:left w:val="single" w:sz="4" w:space="0" w:color="auto"/>
              <w:right w:val="single" w:sz="4" w:space="0" w:color="auto"/>
            </w:tcBorders>
            <w:vAlign w:val="center"/>
          </w:tcPr>
          <w:p w14:paraId="20494CD8" w14:textId="77777777" w:rsidR="00125ED4" w:rsidRPr="00125ED4" w:rsidRDefault="00125ED4" w:rsidP="00125ED4">
            <w:pPr>
              <w:widowControl w:val="0"/>
              <w:ind w:left="-70"/>
              <w:jc w:val="center"/>
              <w:rPr>
                <w:rFonts w:ascii="Arial" w:hAnsi="Arial" w:cs="Arial"/>
                <w:sz w:val="18"/>
                <w:szCs w:val="18"/>
              </w:rPr>
            </w:pPr>
            <w:r w:rsidRPr="00125ED4">
              <w:rPr>
                <w:rFonts w:ascii="Arial" w:hAnsi="Arial" w:cs="Arial"/>
                <w:sz w:val="18"/>
                <w:szCs w:val="18"/>
              </w:rPr>
              <w:t>2</w:t>
            </w:r>
          </w:p>
        </w:tc>
        <w:tc>
          <w:tcPr>
            <w:tcW w:w="4603" w:type="dxa"/>
            <w:tcBorders>
              <w:top w:val="single" w:sz="4" w:space="0" w:color="auto"/>
              <w:left w:val="single" w:sz="4" w:space="0" w:color="auto"/>
              <w:bottom w:val="single" w:sz="4" w:space="0" w:color="auto"/>
              <w:right w:val="single" w:sz="4" w:space="0" w:color="auto"/>
            </w:tcBorders>
            <w:vAlign w:val="center"/>
          </w:tcPr>
          <w:p w14:paraId="3715CB51" w14:textId="77777777" w:rsidR="00125ED4" w:rsidRPr="00125ED4" w:rsidRDefault="00125ED4" w:rsidP="00125ED4">
            <w:pPr>
              <w:widowControl w:val="0"/>
              <w:rPr>
                <w:rFonts w:ascii="Arial" w:hAnsi="Arial" w:cs="Arial"/>
                <w:bCs/>
                <w:iCs/>
                <w:caps/>
                <w:spacing w:val="-2"/>
                <w:sz w:val="18"/>
                <w:szCs w:val="18"/>
              </w:rPr>
            </w:pPr>
            <w:r w:rsidRPr="00125ED4">
              <w:rPr>
                <w:rFonts w:ascii="Arial" w:hAnsi="Arial" w:cs="Arial"/>
                <w:i/>
                <w:sz w:val="18"/>
                <w:szCs w:val="18"/>
              </w:rPr>
              <w:t xml:space="preserve">Modernizacja pól rozdzielczych 6kV  odpływowych, dopływowych, sprzęgłowych  z wariantem dostawy nowych pól  </w:t>
            </w:r>
          </w:p>
        </w:tc>
        <w:tc>
          <w:tcPr>
            <w:tcW w:w="1134" w:type="dxa"/>
            <w:tcBorders>
              <w:top w:val="single" w:sz="4" w:space="0" w:color="auto"/>
              <w:left w:val="single" w:sz="4" w:space="0" w:color="auto"/>
              <w:bottom w:val="single" w:sz="4" w:space="0" w:color="auto"/>
              <w:right w:val="single" w:sz="4" w:space="0" w:color="auto"/>
            </w:tcBorders>
            <w:vAlign w:val="center"/>
          </w:tcPr>
          <w:p w14:paraId="5A25BBE4" w14:textId="77777777" w:rsidR="00125ED4" w:rsidRPr="00125ED4" w:rsidRDefault="00125ED4" w:rsidP="00125ED4">
            <w:pPr>
              <w:widowControl w:val="0"/>
              <w:jc w:val="center"/>
              <w:rPr>
                <w:rFonts w:ascii="Arial" w:hAnsi="Arial" w:cs="Arial"/>
                <w:sz w:val="18"/>
                <w:szCs w:val="18"/>
              </w:rPr>
            </w:pPr>
            <w:r w:rsidRPr="00125ED4">
              <w:rPr>
                <w:rFonts w:ascii="Arial" w:hAnsi="Arial" w:cs="Arial"/>
                <w:sz w:val="18"/>
                <w:szCs w:val="18"/>
              </w:rPr>
              <w:t>sztuka</w:t>
            </w:r>
          </w:p>
        </w:tc>
        <w:tc>
          <w:tcPr>
            <w:tcW w:w="1559" w:type="dxa"/>
            <w:tcBorders>
              <w:top w:val="single" w:sz="4" w:space="0" w:color="auto"/>
              <w:left w:val="single" w:sz="4" w:space="0" w:color="auto"/>
              <w:bottom w:val="single" w:sz="4" w:space="0" w:color="auto"/>
              <w:right w:val="single" w:sz="4" w:space="0" w:color="auto"/>
            </w:tcBorders>
            <w:vAlign w:val="center"/>
          </w:tcPr>
          <w:p w14:paraId="630C5888" w14:textId="2C4076B1" w:rsidR="00125ED4" w:rsidRPr="00125ED4" w:rsidRDefault="00125ED4" w:rsidP="00125ED4">
            <w:pPr>
              <w:widowControl w:val="0"/>
              <w:jc w:val="center"/>
              <w:rPr>
                <w:rFonts w:ascii="Arial" w:hAnsi="Arial" w:cs="Arial"/>
                <w:sz w:val="18"/>
                <w:szCs w:val="18"/>
              </w:rPr>
            </w:pPr>
            <w:r w:rsidRPr="00125ED4">
              <w:rPr>
                <w:rFonts w:ascii="Arial" w:hAnsi="Arial" w:cs="Arial"/>
                <w:sz w:val="18"/>
                <w:szCs w:val="18"/>
              </w:rPr>
              <w:t>39</w:t>
            </w:r>
          </w:p>
        </w:tc>
        <w:tc>
          <w:tcPr>
            <w:tcW w:w="1418" w:type="dxa"/>
            <w:tcBorders>
              <w:top w:val="single" w:sz="4" w:space="0" w:color="auto"/>
              <w:left w:val="single" w:sz="4" w:space="0" w:color="auto"/>
              <w:bottom w:val="single" w:sz="4" w:space="0" w:color="auto"/>
              <w:right w:val="single" w:sz="4" w:space="0" w:color="auto"/>
            </w:tcBorders>
            <w:vAlign w:val="center"/>
          </w:tcPr>
          <w:p w14:paraId="74A5EF05" w14:textId="2C58F17B" w:rsidR="00125ED4" w:rsidRPr="00125ED4" w:rsidRDefault="00125ED4" w:rsidP="00125ED4">
            <w:pPr>
              <w:widowControl w:val="0"/>
              <w:jc w:val="center"/>
              <w:rPr>
                <w:rFonts w:ascii="Arial" w:hAnsi="Arial" w:cs="Arial"/>
                <w:sz w:val="18"/>
                <w:szCs w:val="18"/>
              </w:rPr>
            </w:pPr>
            <w:r w:rsidRPr="00125ED4">
              <w:rPr>
                <w:rFonts w:ascii="Arial" w:hAnsi="Arial" w:cs="Arial"/>
                <w:sz w:val="18"/>
                <w:szCs w:val="18"/>
              </w:rPr>
              <w:t xml:space="preserve">3 szt.  KWK Ruda Ruch Halemba </w:t>
            </w:r>
          </w:p>
        </w:tc>
      </w:tr>
      <w:tr w:rsidR="00125ED4" w:rsidRPr="00125ED4" w14:paraId="72D33A5E" w14:textId="77777777" w:rsidTr="00B2096F">
        <w:trPr>
          <w:trHeight w:val="255"/>
        </w:trPr>
        <w:tc>
          <w:tcPr>
            <w:tcW w:w="850" w:type="dxa"/>
            <w:tcBorders>
              <w:top w:val="single" w:sz="4" w:space="0" w:color="auto"/>
              <w:left w:val="single" w:sz="4" w:space="0" w:color="auto"/>
              <w:right w:val="single" w:sz="4" w:space="0" w:color="auto"/>
            </w:tcBorders>
            <w:vAlign w:val="center"/>
          </w:tcPr>
          <w:p w14:paraId="5F8D77EA" w14:textId="77777777" w:rsidR="00125ED4" w:rsidRPr="00125ED4" w:rsidRDefault="00125ED4" w:rsidP="00125ED4">
            <w:pPr>
              <w:widowControl w:val="0"/>
              <w:ind w:left="-70"/>
              <w:jc w:val="center"/>
              <w:rPr>
                <w:rFonts w:ascii="Arial" w:hAnsi="Arial" w:cs="Arial"/>
                <w:sz w:val="18"/>
                <w:szCs w:val="18"/>
              </w:rPr>
            </w:pPr>
            <w:r w:rsidRPr="00125ED4">
              <w:rPr>
                <w:rFonts w:ascii="Arial" w:hAnsi="Arial" w:cs="Arial"/>
                <w:sz w:val="18"/>
                <w:szCs w:val="18"/>
              </w:rPr>
              <w:t>3</w:t>
            </w:r>
          </w:p>
        </w:tc>
        <w:tc>
          <w:tcPr>
            <w:tcW w:w="4603" w:type="dxa"/>
            <w:tcBorders>
              <w:top w:val="single" w:sz="4" w:space="0" w:color="auto"/>
              <w:left w:val="single" w:sz="4" w:space="0" w:color="auto"/>
              <w:bottom w:val="single" w:sz="4" w:space="0" w:color="auto"/>
              <w:right w:val="single" w:sz="4" w:space="0" w:color="auto"/>
            </w:tcBorders>
            <w:vAlign w:val="center"/>
          </w:tcPr>
          <w:p w14:paraId="513E295E" w14:textId="77777777" w:rsidR="00125ED4" w:rsidRPr="00125ED4" w:rsidRDefault="00125ED4" w:rsidP="00125ED4">
            <w:pPr>
              <w:pStyle w:val="Tekstpodstawowywcity"/>
              <w:widowControl w:val="0"/>
              <w:jc w:val="left"/>
              <w:rPr>
                <w:rFonts w:ascii="Arial" w:hAnsi="Arial" w:cs="Arial"/>
                <w:b w:val="0"/>
                <w:i/>
                <w:sz w:val="18"/>
                <w:szCs w:val="18"/>
              </w:rPr>
            </w:pPr>
            <w:r w:rsidRPr="00125ED4">
              <w:rPr>
                <w:rFonts w:ascii="Arial" w:hAnsi="Arial" w:cs="Arial"/>
                <w:b w:val="0"/>
                <w:i/>
                <w:color w:val="000000"/>
                <w:sz w:val="18"/>
                <w:szCs w:val="18"/>
              </w:rPr>
              <w:t>Doposażenie  pól rozdzielczych udostępnionych przez zamawiającego dla potrzeb podłączenia do systemu nadzoru dyspozytorskiego.</w:t>
            </w:r>
            <w:r w:rsidRPr="00125ED4">
              <w:rPr>
                <w:rFonts w:ascii="Arial" w:hAnsi="Arial" w:cs="Arial"/>
                <w:b w:val="0"/>
                <w:i/>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8C5E16D" w14:textId="77777777" w:rsidR="00125ED4" w:rsidRPr="00125ED4" w:rsidRDefault="00125ED4" w:rsidP="00125ED4">
            <w:pPr>
              <w:widowControl w:val="0"/>
              <w:jc w:val="center"/>
              <w:rPr>
                <w:rFonts w:ascii="Arial" w:hAnsi="Arial" w:cs="Arial"/>
                <w:sz w:val="18"/>
                <w:szCs w:val="18"/>
              </w:rPr>
            </w:pPr>
            <w:r w:rsidRPr="00125ED4">
              <w:rPr>
                <w:rFonts w:ascii="Arial" w:hAnsi="Arial" w:cs="Arial"/>
                <w:sz w:val="18"/>
                <w:szCs w:val="18"/>
              </w:rPr>
              <w:t>sztuka</w:t>
            </w:r>
          </w:p>
        </w:tc>
        <w:tc>
          <w:tcPr>
            <w:tcW w:w="1559" w:type="dxa"/>
            <w:tcBorders>
              <w:top w:val="single" w:sz="4" w:space="0" w:color="auto"/>
              <w:left w:val="single" w:sz="4" w:space="0" w:color="auto"/>
              <w:bottom w:val="single" w:sz="4" w:space="0" w:color="auto"/>
              <w:right w:val="single" w:sz="4" w:space="0" w:color="auto"/>
            </w:tcBorders>
            <w:vAlign w:val="center"/>
          </w:tcPr>
          <w:p w14:paraId="7239FF86" w14:textId="668D374E" w:rsidR="00125ED4" w:rsidRPr="00125ED4" w:rsidRDefault="00125ED4" w:rsidP="00125ED4">
            <w:pPr>
              <w:widowControl w:val="0"/>
              <w:jc w:val="center"/>
              <w:rPr>
                <w:rFonts w:ascii="Arial" w:hAnsi="Arial" w:cs="Arial"/>
                <w:sz w:val="18"/>
                <w:szCs w:val="18"/>
              </w:rPr>
            </w:pPr>
            <w:r w:rsidRPr="00125ED4">
              <w:rPr>
                <w:rFonts w:ascii="Arial" w:hAnsi="Arial" w:cs="Arial"/>
                <w:sz w:val="18"/>
                <w:szCs w:val="18"/>
              </w:rPr>
              <w:t>20</w:t>
            </w:r>
          </w:p>
        </w:tc>
        <w:tc>
          <w:tcPr>
            <w:tcW w:w="1418" w:type="dxa"/>
            <w:tcBorders>
              <w:top w:val="single" w:sz="4" w:space="0" w:color="auto"/>
              <w:left w:val="single" w:sz="4" w:space="0" w:color="auto"/>
              <w:bottom w:val="single" w:sz="4" w:space="0" w:color="auto"/>
              <w:right w:val="single" w:sz="4" w:space="0" w:color="auto"/>
            </w:tcBorders>
            <w:vAlign w:val="center"/>
          </w:tcPr>
          <w:p w14:paraId="3A65EA1D" w14:textId="02491D37" w:rsidR="00125ED4" w:rsidRPr="00125ED4" w:rsidRDefault="00125ED4" w:rsidP="00125ED4">
            <w:pPr>
              <w:widowControl w:val="0"/>
              <w:jc w:val="center"/>
              <w:rPr>
                <w:rFonts w:ascii="Arial" w:hAnsi="Arial" w:cs="Arial"/>
                <w:sz w:val="18"/>
                <w:szCs w:val="18"/>
              </w:rPr>
            </w:pPr>
          </w:p>
        </w:tc>
      </w:tr>
      <w:tr w:rsidR="00125ED4" w:rsidRPr="00125ED4" w14:paraId="65277ACC" w14:textId="77777777" w:rsidTr="00B2096F">
        <w:trPr>
          <w:trHeight w:val="255"/>
        </w:trPr>
        <w:tc>
          <w:tcPr>
            <w:tcW w:w="850" w:type="dxa"/>
            <w:tcBorders>
              <w:top w:val="single" w:sz="4" w:space="0" w:color="auto"/>
              <w:left w:val="single" w:sz="4" w:space="0" w:color="auto"/>
              <w:right w:val="single" w:sz="4" w:space="0" w:color="auto"/>
            </w:tcBorders>
            <w:vAlign w:val="center"/>
          </w:tcPr>
          <w:p w14:paraId="2C730E34" w14:textId="77777777" w:rsidR="00125ED4" w:rsidRPr="00125ED4" w:rsidRDefault="00125ED4" w:rsidP="00125ED4">
            <w:pPr>
              <w:widowControl w:val="0"/>
              <w:ind w:left="-70"/>
              <w:jc w:val="center"/>
              <w:rPr>
                <w:rFonts w:ascii="Arial" w:hAnsi="Arial" w:cs="Arial"/>
                <w:sz w:val="18"/>
                <w:szCs w:val="18"/>
              </w:rPr>
            </w:pPr>
            <w:r w:rsidRPr="00125ED4">
              <w:rPr>
                <w:rFonts w:ascii="Arial" w:hAnsi="Arial" w:cs="Arial"/>
                <w:sz w:val="18"/>
                <w:szCs w:val="18"/>
              </w:rPr>
              <w:t>4</w:t>
            </w:r>
          </w:p>
        </w:tc>
        <w:tc>
          <w:tcPr>
            <w:tcW w:w="4603" w:type="dxa"/>
            <w:tcBorders>
              <w:top w:val="single" w:sz="4" w:space="0" w:color="auto"/>
              <w:left w:val="single" w:sz="4" w:space="0" w:color="auto"/>
              <w:bottom w:val="single" w:sz="4" w:space="0" w:color="auto"/>
              <w:right w:val="single" w:sz="4" w:space="0" w:color="auto"/>
            </w:tcBorders>
            <w:vAlign w:val="center"/>
          </w:tcPr>
          <w:p w14:paraId="54F4A3A7" w14:textId="77777777" w:rsidR="00125ED4" w:rsidRPr="00125ED4" w:rsidRDefault="00125ED4" w:rsidP="00125ED4">
            <w:pPr>
              <w:jc w:val="both"/>
              <w:rPr>
                <w:rFonts w:ascii="Arial" w:hAnsi="Arial" w:cs="Arial"/>
                <w:bCs/>
                <w:i/>
                <w:iCs/>
                <w:color w:val="000000"/>
                <w:sz w:val="18"/>
                <w:szCs w:val="18"/>
              </w:rPr>
            </w:pPr>
            <w:r w:rsidRPr="00125ED4">
              <w:rPr>
                <w:rFonts w:ascii="Arial" w:hAnsi="Arial" w:cs="Arial"/>
                <w:i/>
                <w:sz w:val="18"/>
                <w:szCs w:val="18"/>
              </w:rPr>
              <w:t>Dostawa dwuodpływowych ognioszczelnych zespołów manewrowych do zasilania górniczych sieci o napięciu 6kV</w:t>
            </w:r>
          </w:p>
        </w:tc>
        <w:tc>
          <w:tcPr>
            <w:tcW w:w="1134" w:type="dxa"/>
            <w:tcBorders>
              <w:top w:val="single" w:sz="4" w:space="0" w:color="auto"/>
              <w:left w:val="single" w:sz="4" w:space="0" w:color="auto"/>
              <w:bottom w:val="single" w:sz="4" w:space="0" w:color="auto"/>
              <w:right w:val="single" w:sz="4" w:space="0" w:color="auto"/>
            </w:tcBorders>
            <w:vAlign w:val="center"/>
          </w:tcPr>
          <w:p w14:paraId="48371170" w14:textId="77777777" w:rsidR="00125ED4" w:rsidRPr="00125ED4" w:rsidRDefault="00125ED4" w:rsidP="00125ED4">
            <w:pPr>
              <w:widowControl w:val="0"/>
              <w:jc w:val="center"/>
              <w:rPr>
                <w:rFonts w:ascii="Arial" w:hAnsi="Arial" w:cs="Arial"/>
                <w:sz w:val="18"/>
                <w:szCs w:val="18"/>
              </w:rPr>
            </w:pPr>
            <w:r w:rsidRPr="00125ED4">
              <w:rPr>
                <w:rFonts w:ascii="Arial" w:hAnsi="Arial" w:cs="Arial"/>
                <w:sz w:val="18"/>
                <w:szCs w:val="18"/>
              </w:rPr>
              <w:t>sztuka</w:t>
            </w:r>
          </w:p>
        </w:tc>
        <w:tc>
          <w:tcPr>
            <w:tcW w:w="1559" w:type="dxa"/>
            <w:tcBorders>
              <w:top w:val="single" w:sz="4" w:space="0" w:color="auto"/>
              <w:left w:val="single" w:sz="4" w:space="0" w:color="auto"/>
              <w:bottom w:val="single" w:sz="4" w:space="0" w:color="auto"/>
              <w:right w:val="single" w:sz="4" w:space="0" w:color="auto"/>
            </w:tcBorders>
            <w:vAlign w:val="center"/>
          </w:tcPr>
          <w:p w14:paraId="216A25AD" w14:textId="528FA70B" w:rsidR="00125ED4" w:rsidRPr="00125ED4" w:rsidRDefault="00125ED4" w:rsidP="00125ED4">
            <w:pPr>
              <w:widowControl w:val="0"/>
              <w:jc w:val="center"/>
              <w:rPr>
                <w:rFonts w:ascii="Arial" w:hAnsi="Arial" w:cs="Arial"/>
                <w:sz w:val="18"/>
                <w:szCs w:val="18"/>
              </w:rPr>
            </w:pPr>
            <w:r w:rsidRPr="00125ED4">
              <w:rPr>
                <w:rFonts w:ascii="Arial" w:hAnsi="Arial" w:cs="Arial"/>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14:paraId="03A4D261" w14:textId="49F28266" w:rsidR="00125ED4" w:rsidRPr="00125ED4" w:rsidRDefault="00125ED4" w:rsidP="00125ED4">
            <w:pPr>
              <w:widowControl w:val="0"/>
              <w:jc w:val="center"/>
              <w:rPr>
                <w:rFonts w:ascii="Arial" w:hAnsi="Arial" w:cs="Arial"/>
                <w:sz w:val="18"/>
                <w:szCs w:val="18"/>
              </w:rPr>
            </w:pPr>
          </w:p>
        </w:tc>
      </w:tr>
    </w:tbl>
    <w:p w14:paraId="369EE0B7" w14:textId="77777777" w:rsidR="00035E22" w:rsidRPr="00125ED4" w:rsidRDefault="00035E22" w:rsidP="00035E22">
      <w:pPr>
        <w:jc w:val="both"/>
        <w:rPr>
          <w:rFonts w:ascii="Arial" w:hAnsi="Arial" w:cs="Arial"/>
          <w:b/>
          <w:i/>
          <w:sz w:val="18"/>
          <w:szCs w:val="18"/>
        </w:rPr>
      </w:pPr>
    </w:p>
    <w:p w14:paraId="081FA8F2" w14:textId="77777777" w:rsidR="00035E22" w:rsidRPr="00125ED4" w:rsidRDefault="00035E22" w:rsidP="00A8081D">
      <w:pPr>
        <w:pStyle w:val="Akapitzlist"/>
        <w:numPr>
          <w:ilvl w:val="0"/>
          <w:numId w:val="98"/>
        </w:numPr>
        <w:ind w:left="284" w:hanging="284"/>
        <w:jc w:val="both"/>
        <w:rPr>
          <w:rFonts w:ascii="Arial" w:eastAsiaTheme="minorHAnsi" w:hAnsi="Arial" w:cs="Arial"/>
          <w:b/>
          <w:sz w:val="18"/>
          <w:szCs w:val="18"/>
          <w:lang w:eastAsia="en-US"/>
        </w:rPr>
      </w:pPr>
      <w:r w:rsidRPr="00125ED4">
        <w:rPr>
          <w:rFonts w:ascii="Arial" w:eastAsiaTheme="minorHAnsi" w:hAnsi="Arial" w:cs="Arial"/>
          <w:b/>
          <w:sz w:val="18"/>
          <w:szCs w:val="18"/>
          <w:lang w:eastAsia="en-US"/>
        </w:rPr>
        <w:t>Wymagania prawne i wymagane parametry techniczno-użytkowe</w:t>
      </w:r>
      <w:r w:rsidRPr="00125ED4">
        <w:rPr>
          <w:rFonts w:ascii="Arial" w:eastAsiaTheme="minorHAnsi" w:hAnsi="Arial" w:cs="Arial"/>
          <w:b/>
          <w:i/>
          <w:sz w:val="18"/>
          <w:szCs w:val="18"/>
          <w:lang w:eastAsia="en-US"/>
        </w:rPr>
        <w:t>:</w:t>
      </w:r>
    </w:p>
    <w:p w14:paraId="41A104EF" w14:textId="77777777" w:rsidR="00035E22" w:rsidRPr="00125ED4" w:rsidRDefault="00035E22" w:rsidP="00035E22">
      <w:pPr>
        <w:widowControl w:val="0"/>
        <w:tabs>
          <w:tab w:val="left" w:pos="-709"/>
          <w:tab w:val="left" w:pos="-426"/>
          <w:tab w:val="left" w:pos="-142"/>
          <w:tab w:val="left" w:pos="709"/>
        </w:tabs>
        <w:ind w:left="426" w:right="131"/>
        <w:contextualSpacing/>
        <w:jc w:val="both"/>
        <w:rPr>
          <w:rFonts w:ascii="Arial" w:eastAsia="Calibri" w:hAnsi="Arial" w:cs="Arial"/>
          <w:smallCaps/>
          <w:sz w:val="18"/>
          <w:szCs w:val="18"/>
          <w:lang w:eastAsia="en-US"/>
        </w:rPr>
      </w:pPr>
      <w:r w:rsidRPr="00125ED4">
        <w:rPr>
          <w:rFonts w:ascii="Arial" w:eastAsia="Calibri" w:hAnsi="Arial" w:cs="Arial"/>
          <w:sz w:val="18"/>
          <w:szCs w:val="18"/>
          <w:lang w:eastAsia="en-US"/>
        </w:rPr>
        <w:t>4.1.Przedmiot zamówienia winien spełniać wymagania prawne wynikające z</w:t>
      </w:r>
      <w:r w:rsidRPr="00125ED4">
        <w:rPr>
          <w:rFonts w:ascii="Arial" w:eastAsia="Calibri" w:hAnsi="Arial" w:cs="Arial"/>
          <w:smallCaps/>
          <w:sz w:val="18"/>
          <w:szCs w:val="18"/>
          <w:lang w:eastAsia="en-US"/>
        </w:rPr>
        <w:t>:</w:t>
      </w:r>
      <w:r w:rsidRPr="00125ED4">
        <w:rPr>
          <w:rFonts w:ascii="Arial" w:eastAsia="Calibri" w:hAnsi="Arial" w:cs="Arial"/>
          <w:smallCaps/>
          <w:sz w:val="18"/>
          <w:szCs w:val="18"/>
          <w:lang w:eastAsia="en-US"/>
        </w:rPr>
        <w:tab/>
      </w:r>
    </w:p>
    <w:p w14:paraId="5947276E" w14:textId="77777777" w:rsidR="00035E22" w:rsidRPr="00125ED4" w:rsidRDefault="00035E22" w:rsidP="00035E22">
      <w:pPr>
        <w:widowControl w:val="0"/>
        <w:tabs>
          <w:tab w:val="left" w:pos="709"/>
        </w:tabs>
        <w:ind w:left="786" w:right="131"/>
        <w:jc w:val="both"/>
        <w:rPr>
          <w:rFonts w:ascii="Arial" w:eastAsiaTheme="minorHAnsi" w:hAnsi="Arial" w:cs="Arial"/>
          <w:sz w:val="18"/>
          <w:szCs w:val="18"/>
          <w:lang w:eastAsia="en-US"/>
        </w:rPr>
      </w:pPr>
      <w:r w:rsidRPr="00125ED4">
        <w:rPr>
          <w:rFonts w:ascii="Arial" w:eastAsiaTheme="minorHAnsi" w:hAnsi="Arial" w:cs="Arial"/>
          <w:bCs/>
          <w:sz w:val="18"/>
          <w:szCs w:val="18"/>
          <w:lang w:eastAsia="en-US"/>
        </w:rPr>
        <w:t xml:space="preserve">Aktów prawnych wdrażających dyrektywy nowego podejścia UE do polskiego ustawodawstwa: </w:t>
      </w:r>
    </w:p>
    <w:p w14:paraId="19C0824D" w14:textId="77777777" w:rsidR="00035E22" w:rsidRPr="00125ED4" w:rsidRDefault="00035E22" w:rsidP="00A8081D">
      <w:pPr>
        <w:widowControl w:val="0"/>
        <w:numPr>
          <w:ilvl w:val="0"/>
          <w:numId w:val="86"/>
        </w:numPr>
        <w:tabs>
          <w:tab w:val="left" w:pos="709"/>
        </w:tabs>
        <w:ind w:hanging="357"/>
        <w:jc w:val="both"/>
        <w:rPr>
          <w:rFonts w:ascii="Arial" w:hAnsi="Arial" w:cs="Arial"/>
          <w:sz w:val="18"/>
          <w:szCs w:val="18"/>
          <w:lang w:eastAsia="ar-SA"/>
        </w:rPr>
      </w:pPr>
      <w:r w:rsidRPr="00125ED4">
        <w:rPr>
          <w:rFonts w:ascii="Arial" w:hAnsi="Arial" w:cs="Arial"/>
          <w:sz w:val="18"/>
          <w:szCs w:val="18"/>
          <w:lang w:eastAsia="ar-SA"/>
        </w:rPr>
        <w:t>Ustawy z dnia 20.04.2004r. – o zmianie i uchyleniu niektórych ustaw w związku z uzyskaniem przez Rzeczpospolitą Polską członkostwa w Unii Europejskiej,</w:t>
      </w:r>
    </w:p>
    <w:p w14:paraId="09538790" w14:textId="77777777" w:rsidR="00035E22" w:rsidRPr="00125ED4" w:rsidRDefault="00035E22" w:rsidP="00A8081D">
      <w:pPr>
        <w:widowControl w:val="0"/>
        <w:numPr>
          <w:ilvl w:val="0"/>
          <w:numId w:val="86"/>
        </w:numPr>
        <w:tabs>
          <w:tab w:val="left" w:pos="709"/>
        </w:tabs>
        <w:ind w:hanging="357"/>
        <w:jc w:val="both"/>
        <w:rPr>
          <w:rFonts w:ascii="Arial" w:hAnsi="Arial" w:cs="Arial"/>
          <w:sz w:val="18"/>
          <w:szCs w:val="18"/>
          <w:lang w:eastAsia="ar-SA"/>
        </w:rPr>
      </w:pPr>
      <w:r w:rsidRPr="00125ED4">
        <w:rPr>
          <w:rFonts w:ascii="Arial" w:hAnsi="Arial" w:cs="Arial"/>
          <w:sz w:val="18"/>
          <w:szCs w:val="18"/>
          <w:lang w:eastAsia="ar-SA"/>
        </w:rPr>
        <w:t>Rozporządzenia Ministra Gospodarki z dnia 21 października 2008r. w prawie zasadniczych wymagań dla maszyn i elementów bezpieczeństwa,</w:t>
      </w:r>
    </w:p>
    <w:p w14:paraId="64844CA4" w14:textId="77777777" w:rsidR="00035E22" w:rsidRPr="001145E9" w:rsidRDefault="00035E22" w:rsidP="00A8081D">
      <w:pPr>
        <w:widowControl w:val="0"/>
        <w:numPr>
          <w:ilvl w:val="0"/>
          <w:numId w:val="86"/>
        </w:numPr>
        <w:tabs>
          <w:tab w:val="left" w:pos="709"/>
        </w:tabs>
        <w:ind w:hanging="357"/>
        <w:jc w:val="both"/>
        <w:rPr>
          <w:rFonts w:ascii="Arial" w:hAnsi="Arial" w:cs="Arial"/>
          <w:sz w:val="18"/>
          <w:szCs w:val="18"/>
          <w:lang w:eastAsia="ar-SA"/>
        </w:rPr>
      </w:pPr>
      <w:r w:rsidRPr="001145E9">
        <w:rPr>
          <w:rFonts w:ascii="Arial" w:hAnsi="Arial" w:cs="Arial"/>
          <w:sz w:val="18"/>
          <w:szCs w:val="18"/>
          <w:lang w:eastAsia="ar-SA"/>
        </w:rPr>
        <w:lastRenderedPageBreak/>
        <w:t>Rozporządzenie Ministra Rozwoju z dnia 6 czerwca 2016 r. w sprawie wymagań dla urządzeń i systemów ochronnych przeznaczonych do użytku w atmosferze potencjalnie wybuchowej,</w:t>
      </w:r>
    </w:p>
    <w:p w14:paraId="427D2BA9" w14:textId="77777777" w:rsidR="00035E22" w:rsidRPr="001145E9" w:rsidRDefault="00035E22" w:rsidP="00A8081D">
      <w:pPr>
        <w:widowControl w:val="0"/>
        <w:numPr>
          <w:ilvl w:val="0"/>
          <w:numId w:val="86"/>
        </w:numPr>
        <w:tabs>
          <w:tab w:val="left" w:pos="709"/>
        </w:tabs>
        <w:ind w:hanging="357"/>
        <w:jc w:val="both"/>
        <w:rPr>
          <w:rFonts w:ascii="Arial" w:hAnsi="Arial" w:cs="Arial"/>
          <w:sz w:val="18"/>
          <w:szCs w:val="18"/>
          <w:lang w:eastAsia="ar-SA"/>
        </w:rPr>
      </w:pPr>
      <w:r w:rsidRPr="001145E9">
        <w:rPr>
          <w:rFonts w:ascii="Arial" w:hAnsi="Arial" w:cs="Arial"/>
          <w:sz w:val="18"/>
          <w:szCs w:val="18"/>
          <w:lang w:eastAsia="ar-SA"/>
        </w:rPr>
        <w:t>Ustawy z dnia 09.06.2011r. – Prawo geologiczne i górnicze,</w:t>
      </w:r>
    </w:p>
    <w:p w14:paraId="5700C471" w14:textId="77777777" w:rsidR="00035E22" w:rsidRPr="001145E9" w:rsidRDefault="00035E22" w:rsidP="00A8081D">
      <w:pPr>
        <w:widowControl w:val="0"/>
        <w:numPr>
          <w:ilvl w:val="0"/>
          <w:numId w:val="86"/>
        </w:numPr>
        <w:tabs>
          <w:tab w:val="left" w:pos="709"/>
        </w:tabs>
        <w:ind w:hanging="357"/>
        <w:jc w:val="both"/>
        <w:rPr>
          <w:rFonts w:ascii="Arial" w:hAnsi="Arial" w:cs="Arial"/>
          <w:sz w:val="18"/>
          <w:szCs w:val="18"/>
          <w:lang w:eastAsia="ar-SA"/>
        </w:rPr>
      </w:pPr>
      <w:r w:rsidRPr="001145E9">
        <w:rPr>
          <w:rFonts w:ascii="Arial" w:hAnsi="Arial" w:cs="Arial"/>
          <w:sz w:val="18"/>
          <w:szCs w:val="18"/>
          <w:lang w:eastAsia="ar-SA"/>
        </w:rPr>
        <w:t>Rozporządzenia Rady Ministrów z dnia 30 kwietnia 2004r. w sprawie dopuszczenia wyrobów do stosowania w zakładach górniczych,</w:t>
      </w:r>
    </w:p>
    <w:p w14:paraId="537CF8EB" w14:textId="77777777" w:rsidR="00035E22" w:rsidRPr="001145E9" w:rsidRDefault="00035E22" w:rsidP="00A8081D">
      <w:pPr>
        <w:widowControl w:val="0"/>
        <w:numPr>
          <w:ilvl w:val="0"/>
          <w:numId w:val="86"/>
        </w:numPr>
        <w:tabs>
          <w:tab w:val="left" w:pos="709"/>
        </w:tabs>
        <w:ind w:hanging="357"/>
        <w:jc w:val="both"/>
        <w:rPr>
          <w:rFonts w:ascii="Arial" w:hAnsi="Arial" w:cs="Arial"/>
          <w:sz w:val="18"/>
          <w:szCs w:val="18"/>
          <w:lang w:eastAsia="ar-SA"/>
        </w:rPr>
      </w:pPr>
      <w:r w:rsidRPr="001145E9">
        <w:rPr>
          <w:rFonts w:ascii="Arial" w:hAnsi="Arial" w:cs="Arial"/>
          <w:sz w:val="18"/>
          <w:szCs w:val="18"/>
          <w:lang w:eastAsia="ar-SA"/>
        </w:rPr>
        <w:t>Rozporządzenia Ministra Środowiska z dnia 29.01.2013r. w sprawie zagrożeń naturalnych w zakładach górniczych.</w:t>
      </w:r>
    </w:p>
    <w:p w14:paraId="7C662F5A" w14:textId="77777777" w:rsidR="00035E22" w:rsidRPr="001145E9" w:rsidRDefault="00035E22" w:rsidP="00A8081D">
      <w:pPr>
        <w:widowControl w:val="0"/>
        <w:numPr>
          <w:ilvl w:val="0"/>
          <w:numId w:val="86"/>
        </w:numPr>
        <w:tabs>
          <w:tab w:val="left" w:pos="709"/>
        </w:tabs>
        <w:ind w:hanging="357"/>
        <w:jc w:val="both"/>
        <w:rPr>
          <w:rFonts w:ascii="Arial" w:hAnsi="Arial" w:cs="Arial"/>
          <w:sz w:val="18"/>
          <w:szCs w:val="18"/>
          <w:lang w:eastAsia="ar-SA"/>
        </w:rPr>
      </w:pPr>
      <w:r w:rsidRPr="001145E9">
        <w:rPr>
          <w:rFonts w:ascii="Arial" w:hAnsi="Arial" w:cs="Arial"/>
          <w:sz w:val="18"/>
          <w:szCs w:val="18"/>
          <w:lang w:eastAsia="ar-SA"/>
        </w:rPr>
        <w:t xml:space="preserve">Rozporządzenia Ministra </w:t>
      </w:r>
      <w:r>
        <w:rPr>
          <w:rFonts w:ascii="Arial" w:hAnsi="Arial" w:cs="Arial"/>
          <w:sz w:val="18"/>
          <w:szCs w:val="18"/>
          <w:lang w:eastAsia="ar-SA"/>
        </w:rPr>
        <w:t>Energii</w:t>
      </w:r>
      <w:r w:rsidRPr="001145E9">
        <w:rPr>
          <w:rFonts w:ascii="Arial" w:hAnsi="Arial" w:cs="Arial"/>
          <w:sz w:val="18"/>
          <w:szCs w:val="18"/>
          <w:lang w:eastAsia="ar-SA"/>
        </w:rPr>
        <w:t xml:space="preserve"> z dnia 23 listopada 2016r. w sprawie szczegółowych wymagań dotyczących prowadzenia ruchu podziemnych zakładów górniczych. </w:t>
      </w:r>
    </w:p>
    <w:p w14:paraId="773383AE" w14:textId="77777777" w:rsidR="00035E22" w:rsidRPr="001145E9" w:rsidRDefault="00035E22" w:rsidP="00A8081D">
      <w:pPr>
        <w:widowControl w:val="0"/>
        <w:numPr>
          <w:ilvl w:val="0"/>
          <w:numId w:val="86"/>
        </w:numPr>
        <w:tabs>
          <w:tab w:val="left" w:pos="709"/>
        </w:tabs>
        <w:ind w:hanging="357"/>
        <w:jc w:val="both"/>
        <w:rPr>
          <w:rFonts w:ascii="Arial" w:hAnsi="Arial" w:cs="Arial"/>
          <w:sz w:val="18"/>
          <w:szCs w:val="18"/>
          <w:lang w:eastAsia="ar-SA"/>
        </w:rPr>
      </w:pPr>
      <w:r w:rsidRPr="001145E9">
        <w:rPr>
          <w:rFonts w:ascii="Arial" w:hAnsi="Arial" w:cs="Arial"/>
          <w:sz w:val="18"/>
          <w:szCs w:val="18"/>
          <w:lang w:eastAsia="ar-SA"/>
        </w:rPr>
        <w:t>Ustawy z dnia 30.08.2002r. o systemie zgodności, z późniejszymi zmianami.</w:t>
      </w:r>
    </w:p>
    <w:p w14:paraId="0E4FB14F" w14:textId="77777777" w:rsidR="00035E22" w:rsidRPr="001145E9" w:rsidRDefault="00035E22" w:rsidP="00A8081D">
      <w:pPr>
        <w:widowControl w:val="0"/>
        <w:numPr>
          <w:ilvl w:val="0"/>
          <w:numId w:val="86"/>
        </w:numPr>
        <w:tabs>
          <w:tab w:val="left" w:pos="709"/>
        </w:tabs>
        <w:ind w:hanging="357"/>
        <w:jc w:val="both"/>
        <w:rPr>
          <w:rFonts w:ascii="Arial" w:hAnsi="Arial" w:cs="Arial"/>
          <w:sz w:val="18"/>
          <w:szCs w:val="18"/>
          <w:lang w:eastAsia="ar-SA"/>
        </w:rPr>
      </w:pPr>
      <w:r w:rsidRPr="001145E9">
        <w:rPr>
          <w:rFonts w:ascii="Arial" w:hAnsi="Arial" w:cs="Arial"/>
          <w:sz w:val="18"/>
          <w:szCs w:val="18"/>
          <w:lang w:eastAsia="ar-SA"/>
        </w:rPr>
        <w:t>Ustawy z dnia 13.04.2007r. o kompatybilności elektromagnetycznej,</w:t>
      </w:r>
    </w:p>
    <w:p w14:paraId="2251EA5C" w14:textId="77777777" w:rsidR="00035E22" w:rsidRPr="001145E9" w:rsidRDefault="00035E22" w:rsidP="00A8081D">
      <w:pPr>
        <w:widowControl w:val="0"/>
        <w:numPr>
          <w:ilvl w:val="0"/>
          <w:numId w:val="86"/>
        </w:numPr>
        <w:tabs>
          <w:tab w:val="left" w:pos="709"/>
        </w:tabs>
        <w:ind w:hanging="357"/>
        <w:jc w:val="both"/>
        <w:rPr>
          <w:rFonts w:ascii="Arial" w:hAnsi="Arial" w:cs="Arial"/>
          <w:sz w:val="18"/>
          <w:szCs w:val="18"/>
          <w:lang w:eastAsia="ar-SA"/>
        </w:rPr>
      </w:pPr>
      <w:r w:rsidRPr="001145E9">
        <w:rPr>
          <w:rFonts w:ascii="Arial" w:hAnsi="Arial" w:cs="Arial"/>
          <w:sz w:val="18"/>
          <w:szCs w:val="18"/>
          <w:lang w:eastAsia="ar-SA"/>
        </w:rPr>
        <w:t>Ustawa z dnia 13 kwietnia 2016r. o systemach oceny zgodności i nadzoru rynku,</w:t>
      </w:r>
    </w:p>
    <w:p w14:paraId="3B9889EA" w14:textId="77777777" w:rsidR="00035E22" w:rsidRPr="00C92315" w:rsidRDefault="00035E22" w:rsidP="00A8081D">
      <w:pPr>
        <w:pStyle w:val="Tekstpodstawowy22"/>
        <w:widowControl w:val="0"/>
        <w:numPr>
          <w:ilvl w:val="0"/>
          <w:numId w:val="86"/>
        </w:numPr>
        <w:tabs>
          <w:tab w:val="left" w:pos="709"/>
        </w:tabs>
        <w:suppressAutoHyphens w:val="0"/>
        <w:jc w:val="both"/>
        <w:rPr>
          <w:rFonts w:ascii="Arial" w:hAnsi="Arial" w:cs="Arial"/>
          <w:sz w:val="18"/>
          <w:szCs w:val="18"/>
        </w:rPr>
      </w:pPr>
      <w:r w:rsidRPr="00C92315">
        <w:rPr>
          <w:rFonts w:ascii="Arial" w:hAnsi="Arial" w:cs="Arial"/>
          <w:sz w:val="18"/>
          <w:szCs w:val="18"/>
        </w:rPr>
        <w:t>normy zharmonizowane z DYREKTYWĄ PARLAMENTU EUROPEJSKIEGO I RADY 2014/34/UE:</w:t>
      </w:r>
    </w:p>
    <w:p w14:paraId="65EF9C37" w14:textId="77777777" w:rsidR="00035E22" w:rsidRPr="00C92315" w:rsidRDefault="00035E22" w:rsidP="00A8081D">
      <w:pPr>
        <w:widowControl w:val="0"/>
        <w:numPr>
          <w:ilvl w:val="0"/>
          <w:numId w:val="87"/>
        </w:numPr>
        <w:ind w:left="1418" w:hanging="284"/>
        <w:jc w:val="both"/>
        <w:rPr>
          <w:rFonts w:ascii="Arial" w:hAnsi="Arial" w:cs="Arial"/>
          <w:sz w:val="18"/>
          <w:szCs w:val="18"/>
        </w:rPr>
      </w:pPr>
      <w:r w:rsidRPr="00C92315">
        <w:rPr>
          <w:rFonts w:ascii="Arial" w:hAnsi="Arial" w:cs="Arial"/>
          <w:sz w:val="18"/>
          <w:szCs w:val="18"/>
        </w:rPr>
        <w:t>PN-EN 60079-0:2013-03 lub równoważna "Urządzenia elektryczne w przestrzeniach zagrożonych wybuchem gazów - Część 0: Wymagania ogólne.</w:t>
      </w:r>
    </w:p>
    <w:p w14:paraId="3448CB63" w14:textId="77777777" w:rsidR="00035E22" w:rsidRPr="00C92315" w:rsidRDefault="00035E22" w:rsidP="00A8081D">
      <w:pPr>
        <w:pStyle w:val="Akapitzlist"/>
        <w:widowControl w:val="0"/>
        <w:numPr>
          <w:ilvl w:val="0"/>
          <w:numId w:val="87"/>
        </w:numPr>
        <w:tabs>
          <w:tab w:val="left" w:pos="709"/>
        </w:tabs>
        <w:ind w:left="1418" w:hanging="284"/>
        <w:jc w:val="both"/>
        <w:rPr>
          <w:rFonts w:ascii="Arial" w:eastAsiaTheme="minorHAnsi" w:hAnsi="Arial" w:cs="Arial"/>
          <w:iCs/>
          <w:sz w:val="18"/>
          <w:szCs w:val="18"/>
          <w:lang w:eastAsia="en-US"/>
        </w:rPr>
      </w:pPr>
      <w:r w:rsidRPr="00C92315">
        <w:rPr>
          <w:rFonts w:ascii="Arial" w:hAnsi="Arial" w:cs="Arial"/>
          <w:sz w:val="18"/>
          <w:szCs w:val="18"/>
        </w:rPr>
        <w:t>PN-EN 60079-1:2010 lub równoważna "Urządzenia elektryczne w przestrzeniach zagrożonych wybuchem gazów - Część 1: Osłony ognioszczelne "d"</w:t>
      </w:r>
      <w:r w:rsidRPr="00C92315">
        <w:rPr>
          <w:rFonts w:ascii="Arial" w:hAnsi="Arial" w:cs="Arial"/>
          <w:sz w:val="18"/>
          <w:szCs w:val="18"/>
          <w:lang w:eastAsia="ar-SA"/>
        </w:rPr>
        <w:t xml:space="preserve"> </w:t>
      </w:r>
    </w:p>
    <w:p w14:paraId="67AF73E6" w14:textId="77777777" w:rsidR="00035E22" w:rsidRPr="00C92315" w:rsidRDefault="00035E22" w:rsidP="00035E22">
      <w:pPr>
        <w:widowControl w:val="0"/>
        <w:tabs>
          <w:tab w:val="left" w:pos="709"/>
        </w:tabs>
        <w:ind w:left="1069"/>
        <w:jc w:val="both"/>
        <w:rPr>
          <w:rFonts w:ascii="Arial" w:eastAsiaTheme="minorHAnsi" w:hAnsi="Arial" w:cs="Arial"/>
          <w:iCs/>
          <w:sz w:val="18"/>
          <w:szCs w:val="18"/>
          <w:lang w:eastAsia="en-US"/>
        </w:rPr>
      </w:pPr>
      <w:r w:rsidRPr="00C92315">
        <w:rPr>
          <w:rFonts w:ascii="Arial" w:eastAsiaTheme="minorHAnsi" w:hAnsi="Arial" w:cs="Arial"/>
          <w:sz w:val="18"/>
          <w:szCs w:val="18"/>
          <w:lang w:eastAsia="en-US"/>
        </w:rPr>
        <w:t>Uwaga:</w:t>
      </w:r>
      <w:r w:rsidRPr="00C92315">
        <w:rPr>
          <w:rFonts w:ascii="Arial" w:eastAsiaTheme="minorHAnsi" w:hAnsi="Arial" w:cs="Arial"/>
          <w:sz w:val="18"/>
          <w:szCs w:val="18"/>
          <w:lang w:eastAsia="en-US"/>
        </w:rPr>
        <w:br/>
        <w:t>W przypadku zmian aktów prawnych, związanych z realizacją niniejszego postępowania, przedmiot dostawy musi</w:t>
      </w:r>
      <w:r w:rsidRPr="00C92315">
        <w:rPr>
          <w:rFonts w:ascii="Arial" w:eastAsiaTheme="minorHAnsi" w:hAnsi="Arial" w:cs="Arial"/>
          <w:iCs/>
          <w:sz w:val="18"/>
          <w:szCs w:val="18"/>
          <w:lang w:eastAsia="en-US"/>
        </w:rPr>
        <w:t xml:space="preserve"> spełniać uwarunkowania prawne, obowiązujące w dniu dostawy.</w:t>
      </w:r>
    </w:p>
    <w:p w14:paraId="50FE1DB7" w14:textId="77777777" w:rsidR="00035E22" w:rsidRPr="00DC2543" w:rsidRDefault="00035E22" w:rsidP="00A8081D">
      <w:pPr>
        <w:pStyle w:val="Akapitzlist"/>
        <w:widowControl w:val="0"/>
        <w:numPr>
          <w:ilvl w:val="1"/>
          <w:numId w:val="98"/>
        </w:numPr>
        <w:tabs>
          <w:tab w:val="left" w:pos="-709"/>
          <w:tab w:val="left" w:pos="-426"/>
          <w:tab w:val="left" w:pos="-142"/>
          <w:tab w:val="left" w:pos="720"/>
          <w:tab w:val="left" w:pos="851"/>
        </w:tabs>
        <w:ind w:right="131" w:hanging="796"/>
        <w:jc w:val="both"/>
        <w:rPr>
          <w:rFonts w:ascii="Arial" w:hAnsi="Arial" w:cs="Arial"/>
          <w:sz w:val="18"/>
          <w:szCs w:val="18"/>
        </w:rPr>
      </w:pPr>
      <w:r w:rsidRPr="00DC2543">
        <w:rPr>
          <w:rFonts w:ascii="Arial" w:hAnsi="Arial" w:cs="Arial"/>
          <w:sz w:val="18"/>
          <w:szCs w:val="18"/>
        </w:rPr>
        <w:t>Pola rozdzielcze 6kV przewidziane są do zabudowy w podziemnych wyrobiskach górniczych w środowisku pracy:</w:t>
      </w:r>
    </w:p>
    <w:p w14:paraId="3FC6C32E" w14:textId="77777777" w:rsidR="00035E22" w:rsidRPr="00DC2543" w:rsidRDefault="00035E22" w:rsidP="00A8081D">
      <w:pPr>
        <w:widowControl w:val="0"/>
        <w:numPr>
          <w:ilvl w:val="0"/>
          <w:numId w:val="91"/>
        </w:numPr>
        <w:ind w:left="992" w:hanging="283"/>
        <w:jc w:val="both"/>
        <w:rPr>
          <w:rFonts w:ascii="Arial" w:hAnsi="Arial" w:cs="Arial"/>
          <w:sz w:val="18"/>
          <w:szCs w:val="18"/>
        </w:rPr>
      </w:pPr>
      <w:r w:rsidRPr="00DC2543">
        <w:rPr>
          <w:rFonts w:ascii="Arial" w:hAnsi="Arial" w:cs="Arial"/>
          <w:sz w:val="18"/>
          <w:szCs w:val="18"/>
        </w:rPr>
        <w:t xml:space="preserve">w pomieszczeniach ze stopniem „a”, „b” lub „c” niebezpieczeństwa wybuchu metanu oraz „A” lub „B” niebezpieczeństwa wybuchu pyłu węglowego, </w:t>
      </w:r>
    </w:p>
    <w:p w14:paraId="473AA369" w14:textId="77777777" w:rsidR="00035E22" w:rsidRPr="00DC2543" w:rsidRDefault="00035E22" w:rsidP="00A8081D">
      <w:pPr>
        <w:widowControl w:val="0"/>
        <w:numPr>
          <w:ilvl w:val="0"/>
          <w:numId w:val="91"/>
        </w:numPr>
        <w:ind w:left="992" w:hanging="283"/>
        <w:jc w:val="both"/>
        <w:rPr>
          <w:rFonts w:ascii="Arial" w:hAnsi="Arial" w:cs="Arial"/>
          <w:sz w:val="18"/>
          <w:szCs w:val="18"/>
        </w:rPr>
      </w:pPr>
      <w:r w:rsidRPr="00DC2543">
        <w:rPr>
          <w:rFonts w:ascii="Arial" w:hAnsi="Arial" w:cs="Arial"/>
          <w:sz w:val="18"/>
          <w:szCs w:val="18"/>
        </w:rPr>
        <w:t xml:space="preserve">Temperatura otoczenia: od 0 </w:t>
      </w:r>
      <w:r w:rsidRPr="00DC2543">
        <w:rPr>
          <w:rFonts w:ascii="Arial" w:hAnsi="Arial" w:cs="Arial"/>
          <w:sz w:val="18"/>
          <w:szCs w:val="18"/>
          <w:vertAlign w:val="superscript"/>
        </w:rPr>
        <w:t>0</w:t>
      </w:r>
      <w:r w:rsidRPr="00DC2543">
        <w:rPr>
          <w:rFonts w:ascii="Arial" w:hAnsi="Arial" w:cs="Arial"/>
          <w:sz w:val="18"/>
          <w:szCs w:val="18"/>
        </w:rPr>
        <w:t xml:space="preserve">C do +40 </w:t>
      </w:r>
      <w:r w:rsidRPr="00DC2543">
        <w:rPr>
          <w:rFonts w:ascii="Arial" w:hAnsi="Arial" w:cs="Arial"/>
          <w:sz w:val="18"/>
          <w:szCs w:val="18"/>
          <w:vertAlign w:val="superscript"/>
        </w:rPr>
        <w:t>0</w:t>
      </w:r>
      <w:r w:rsidRPr="00DC2543">
        <w:rPr>
          <w:rFonts w:ascii="Arial" w:hAnsi="Arial" w:cs="Arial"/>
          <w:sz w:val="18"/>
          <w:szCs w:val="18"/>
        </w:rPr>
        <w:t>C</w:t>
      </w:r>
    </w:p>
    <w:p w14:paraId="2F9BDBF8" w14:textId="77777777" w:rsidR="00035E22" w:rsidRPr="00DC2543" w:rsidRDefault="00035E22" w:rsidP="00A8081D">
      <w:pPr>
        <w:widowControl w:val="0"/>
        <w:numPr>
          <w:ilvl w:val="0"/>
          <w:numId w:val="91"/>
        </w:numPr>
        <w:ind w:left="992" w:hanging="283"/>
        <w:jc w:val="both"/>
        <w:rPr>
          <w:rFonts w:ascii="Arial" w:hAnsi="Arial" w:cs="Arial"/>
          <w:sz w:val="18"/>
          <w:szCs w:val="18"/>
        </w:rPr>
      </w:pPr>
      <w:r w:rsidRPr="00DC2543">
        <w:rPr>
          <w:rFonts w:ascii="Arial" w:hAnsi="Arial" w:cs="Arial"/>
          <w:sz w:val="18"/>
          <w:szCs w:val="18"/>
        </w:rPr>
        <w:t xml:space="preserve">Wilgotność względna w temperaturze 40 </w:t>
      </w:r>
      <w:r w:rsidRPr="00DC2543">
        <w:rPr>
          <w:rFonts w:ascii="Arial" w:hAnsi="Arial" w:cs="Arial"/>
          <w:sz w:val="18"/>
          <w:szCs w:val="18"/>
          <w:vertAlign w:val="superscript"/>
        </w:rPr>
        <w:t>0</w:t>
      </w:r>
      <w:r w:rsidRPr="00DC2543">
        <w:rPr>
          <w:rFonts w:ascii="Arial" w:hAnsi="Arial" w:cs="Arial"/>
          <w:sz w:val="18"/>
          <w:szCs w:val="18"/>
        </w:rPr>
        <w:t>C do 95%,</w:t>
      </w:r>
    </w:p>
    <w:p w14:paraId="0952975B" w14:textId="77777777" w:rsidR="00035E22" w:rsidRPr="00DC2543" w:rsidRDefault="00035E22" w:rsidP="00A8081D">
      <w:pPr>
        <w:widowControl w:val="0"/>
        <w:numPr>
          <w:ilvl w:val="0"/>
          <w:numId w:val="91"/>
        </w:numPr>
        <w:ind w:left="992" w:hanging="283"/>
        <w:jc w:val="both"/>
        <w:rPr>
          <w:rFonts w:ascii="Arial" w:hAnsi="Arial" w:cs="Arial"/>
          <w:sz w:val="18"/>
          <w:szCs w:val="18"/>
        </w:rPr>
      </w:pPr>
      <w:r w:rsidRPr="00DC2543">
        <w:rPr>
          <w:rFonts w:ascii="Arial" w:hAnsi="Arial" w:cs="Arial"/>
          <w:sz w:val="18"/>
          <w:szCs w:val="18"/>
        </w:rPr>
        <w:t xml:space="preserve">Wilgotność względna w temperaturze 25 </w:t>
      </w:r>
      <w:r w:rsidRPr="00DC2543">
        <w:rPr>
          <w:rFonts w:ascii="Arial" w:hAnsi="Arial" w:cs="Arial"/>
          <w:sz w:val="18"/>
          <w:szCs w:val="18"/>
          <w:vertAlign w:val="superscript"/>
        </w:rPr>
        <w:t>0</w:t>
      </w:r>
      <w:r w:rsidRPr="00DC2543">
        <w:rPr>
          <w:rFonts w:ascii="Arial" w:hAnsi="Arial" w:cs="Arial"/>
          <w:sz w:val="18"/>
          <w:szCs w:val="18"/>
        </w:rPr>
        <w:t>C i niższej 100% z możliwością kondensacji pary wodnej,</w:t>
      </w:r>
    </w:p>
    <w:p w14:paraId="408544DE" w14:textId="77777777" w:rsidR="00035E22" w:rsidRPr="00DC2543" w:rsidRDefault="00035E22" w:rsidP="00A8081D">
      <w:pPr>
        <w:widowControl w:val="0"/>
        <w:numPr>
          <w:ilvl w:val="0"/>
          <w:numId w:val="91"/>
        </w:numPr>
        <w:ind w:left="992" w:hanging="283"/>
        <w:jc w:val="both"/>
        <w:rPr>
          <w:rFonts w:ascii="Arial" w:hAnsi="Arial" w:cs="Arial"/>
          <w:sz w:val="18"/>
          <w:szCs w:val="18"/>
        </w:rPr>
      </w:pPr>
      <w:r w:rsidRPr="00DC2543">
        <w:rPr>
          <w:rFonts w:ascii="Arial" w:hAnsi="Arial" w:cs="Arial"/>
          <w:sz w:val="18"/>
          <w:szCs w:val="18"/>
        </w:rPr>
        <w:t xml:space="preserve">Wysokość zainstalowania </w:t>
      </w:r>
      <w:proofErr w:type="spellStart"/>
      <w:r w:rsidRPr="00DC2543">
        <w:rPr>
          <w:rFonts w:ascii="Arial" w:hAnsi="Arial" w:cs="Arial"/>
          <w:sz w:val="18"/>
          <w:szCs w:val="18"/>
        </w:rPr>
        <w:t>npm≤niż</w:t>
      </w:r>
      <w:proofErr w:type="spellEnd"/>
      <w:r w:rsidRPr="00DC2543">
        <w:rPr>
          <w:rFonts w:ascii="Arial" w:hAnsi="Arial" w:cs="Arial"/>
          <w:sz w:val="18"/>
          <w:szCs w:val="18"/>
        </w:rPr>
        <w:t xml:space="preserve"> 1000 m.</w:t>
      </w:r>
    </w:p>
    <w:p w14:paraId="53AFC513" w14:textId="77777777" w:rsidR="00035E22" w:rsidRPr="00DC2543" w:rsidRDefault="00035E22" w:rsidP="00A8081D">
      <w:pPr>
        <w:pStyle w:val="Akapitzlist"/>
        <w:widowControl w:val="0"/>
        <w:numPr>
          <w:ilvl w:val="1"/>
          <w:numId w:val="98"/>
        </w:numPr>
        <w:tabs>
          <w:tab w:val="left" w:pos="-709"/>
          <w:tab w:val="left" w:pos="-426"/>
          <w:tab w:val="left" w:pos="-142"/>
          <w:tab w:val="left" w:pos="720"/>
          <w:tab w:val="left" w:pos="851"/>
        </w:tabs>
        <w:ind w:left="709" w:right="131" w:hanging="425"/>
        <w:jc w:val="both"/>
        <w:rPr>
          <w:rFonts w:ascii="Arial" w:hAnsi="Arial" w:cs="Arial"/>
          <w:sz w:val="18"/>
          <w:szCs w:val="18"/>
        </w:rPr>
      </w:pPr>
      <w:r w:rsidRPr="00DC2543">
        <w:rPr>
          <w:rFonts w:ascii="Arial" w:hAnsi="Arial" w:cs="Arial"/>
          <w:sz w:val="18"/>
          <w:szCs w:val="18"/>
        </w:rPr>
        <w:t xml:space="preserve">Pola rozdzielcze 6kV w zakresie ochrony przeciwwybuchowej spełniają wymagania obowiązujące dla urządzeń grupy I kategorii M2, a zewnętrzne obwody sterowania, wizualizacji i zabezpieczeń posiadają stopień ochrony </w:t>
      </w:r>
      <w:proofErr w:type="spellStart"/>
      <w:r w:rsidRPr="00DC2543">
        <w:rPr>
          <w:rFonts w:ascii="Arial" w:hAnsi="Arial" w:cs="Arial"/>
          <w:sz w:val="18"/>
          <w:szCs w:val="18"/>
        </w:rPr>
        <w:t>i</w:t>
      </w:r>
      <w:r w:rsidRPr="00DC2543">
        <w:rPr>
          <w:rFonts w:ascii="Arial" w:hAnsi="Arial" w:cs="Arial"/>
          <w:sz w:val="18"/>
          <w:szCs w:val="18"/>
          <w:vertAlign w:val="subscript"/>
        </w:rPr>
        <w:t>a</w:t>
      </w:r>
      <w:proofErr w:type="spellEnd"/>
      <w:r w:rsidRPr="00DC2543">
        <w:rPr>
          <w:rFonts w:ascii="Arial" w:hAnsi="Arial" w:cs="Arial"/>
          <w:sz w:val="18"/>
          <w:szCs w:val="18"/>
        </w:rPr>
        <w:t xml:space="preserve">. Urządzenia budowy przeciwwybuchowej powinny posiadać Poziom zabezpieczenia urządzeń (EPL) minimum </w:t>
      </w:r>
      <w:proofErr w:type="spellStart"/>
      <w:r w:rsidRPr="00DC2543">
        <w:rPr>
          <w:rFonts w:ascii="Arial" w:hAnsi="Arial" w:cs="Arial"/>
          <w:sz w:val="18"/>
          <w:szCs w:val="18"/>
        </w:rPr>
        <w:t>Mb</w:t>
      </w:r>
      <w:proofErr w:type="spellEnd"/>
      <w:r w:rsidRPr="00DC2543">
        <w:rPr>
          <w:rFonts w:ascii="Arial" w:hAnsi="Arial" w:cs="Arial"/>
          <w:sz w:val="18"/>
          <w:szCs w:val="18"/>
        </w:rPr>
        <w:t xml:space="preserve">. Cecha budowy przeciwwybuchowej pól określona w Deklaracji zgodności UE/WE i powinna być zgodna z normami zharmonizowanymi do dyrektywy 2014/34/UE. </w:t>
      </w:r>
    </w:p>
    <w:p w14:paraId="19284E3C" w14:textId="77777777" w:rsidR="00035E22" w:rsidRPr="0017262F" w:rsidRDefault="00035E22" w:rsidP="00A8081D">
      <w:pPr>
        <w:pStyle w:val="Akapitzlist"/>
        <w:widowControl w:val="0"/>
        <w:numPr>
          <w:ilvl w:val="1"/>
          <w:numId w:val="98"/>
        </w:numPr>
        <w:tabs>
          <w:tab w:val="left" w:pos="-709"/>
          <w:tab w:val="left" w:pos="-426"/>
          <w:tab w:val="left" w:pos="-142"/>
          <w:tab w:val="left" w:pos="720"/>
          <w:tab w:val="left" w:pos="851"/>
        </w:tabs>
        <w:ind w:left="709" w:right="131" w:hanging="425"/>
        <w:jc w:val="both"/>
        <w:rPr>
          <w:rFonts w:ascii="Arial" w:hAnsi="Arial" w:cs="Arial"/>
          <w:b/>
          <w:sz w:val="18"/>
          <w:szCs w:val="18"/>
        </w:rPr>
      </w:pPr>
      <w:r w:rsidRPr="0017262F">
        <w:rPr>
          <w:rFonts w:ascii="Arial" w:hAnsi="Arial" w:cs="Arial"/>
          <w:b/>
          <w:sz w:val="18"/>
          <w:szCs w:val="18"/>
        </w:rPr>
        <w:t xml:space="preserve">Wykonawca dostarczy dokumentację obejmującą swoim zakresem opis interfejsu oraz protokołu komunikacyjnego, za pomocą, którego możliwe będzie pobieranie udostępnionych danych (bieżących i archiwalnych) w celu wizualizacji wybranych danych w eksploatowanych systemach wizualizacji procesów produkcji u Zamawiającego. Opis interfejsu komunikacyjnego i protokołu komunikacyjnego z dostarczonym systemem powinien zawierać kompletną dokumentację, za pomocą, której Zamawiający we własnym zakresie będzie mógł skonfigurować współpracę zamawianego systemu z własnymi systemami wizualizacji procesów produkcji (bez udziału Wykonawcy). </w:t>
      </w:r>
    </w:p>
    <w:p w14:paraId="3A4E0F97" w14:textId="77777777" w:rsidR="00035E22" w:rsidRPr="0017262F" w:rsidRDefault="00035E22" w:rsidP="00A8081D">
      <w:pPr>
        <w:pStyle w:val="Akapitzlist"/>
        <w:widowControl w:val="0"/>
        <w:numPr>
          <w:ilvl w:val="1"/>
          <w:numId w:val="98"/>
        </w:numPr>
        <w:tabs>
          <w:tab w:val="left" w:pos="-709"/>
          <w:tab w:val="left" w:pos="-426"/>
          <w:tab w:val="left" w:pos="-142"/>
          <w:tab w:val="left" w:pos="720"/>
          <w:tab w:val="left" w:pos="851"/>
        </w:tabs>
        <w:ind w:left="709" w:right="131" w:hanging="425"/>
        <w:jc w:val="both"/>
        <w:rPr>
          <w:rFonts w:ascii="Arial" w:hAnsi="Arial" w:cs="Arial"/>
          <w:sz w:val="18"/>
          <w:szCs w:val="18"/>
        </w:rPr>
      </w:pPr>
      <w:r w:rsidRPr="0017262F">
        <w:rPr>
          <w:rFonts w:ascii="Arial" w:hAnsi="Arial" w:cs="Arial"/>
          <w:sz w:val="18"/>
          <w:szCs w:val="18"/>
        </w:rPr>
        <w:t>Zapewnienie nadzoru ze strony Wykonawcy podczas zabudowy i uruchomienia dostarczonych pól rozdzielczych na dole kopalni oraz przy wykonywaniu modernizacji w  zakresie zadania nr 3 w przypadku wystąpienia takiej konieczności. O konieczności pełnienia nadzoru poinformuje Zamawiający z minimum 3 dniowym wyprzedzeniem.</w:t>
      </w:r>
    </w:p>
    <w:p w14:paraId="5FB8EBBF" w14:textId="7E553EB8" w:rsidR="00035E22" w:rsidRPr="00DC2543" w:rsidRDefault="00035E22" w:rsidP="00A8081D">
      <w:pPr>
        <w:pStyle w:val="Tekstpodstawowy21"/>
        <w:widowControl/>
        <w:numPr>
          <w:ilvl w:val="1"/>
          <w:numId w:val="98"/>
        </w:numPr>
        <w:suppressAutoHyphens/>
        <w:ind w:left="709" w:hanging="425"/>
        <w:rPr>
          <w:rFonts w:ascii="Arial" w:hAnsi="Arial" w:cs="Arial"/>
          <w:sz w:val="18"/>
          <w:szCs w:val="18"/>
        </w:rPr>
      </w:pPr>
      <w:r w:rsidRPr="00DC2543">
        <w:rPr>
          <w:rFonts w:ascii="Arial" w:hAnsi="Arial" w:cs="Arial"/>
          <w:b/>
          <w:sz w:val="18"/>
          <w:szCs w:val="18"/>
        </w:rPr>
        <w:t>Parametry techniczno-użytkowe</w:t>
      </w:r>
      <w:r w:rsidRPr="00DC2543">
        <w:rPr>
          <w:rFonts w:ascii="Arial" w:hAnsi="Arial" w:cs="Arial"/>
          <w:sz w:val="18"/>
          <w:szCs w:val="18"/>
        </w:rPr>
        <w:t xml:space="preserve"> odpowiednio wyodrębnione dla każdego zadania </w:t>
      </w:r>
      <w:r w:rsidRPr="00B802AF">
        <w:rPr>
          <w:rFonts w:ascii="Arial" w:hAnsi="Arial" w:cs="Arial"/>
          <w:sz w:val="18"/>
          <w:szCs w:val="18"/>
        </w:rPr>
        <w:t xml:space="preserve">w Załączniku </w:t>
      </w:r>
      <w:r w:rsidR="00B802AF" w:rsidRPr="00B802AF">
        <w:rPr>
          <w:rFonts w:ascii="Arial" w:hAnsi="Arial" w:cs="Arial"/>
          <w:sz w:val="18"/>
          <w:szCs w:val="18"/>
        </w:rPr>
        <w:t>1.2</w:t>
      </w:r>
      <w:r w:rsidRPr="00B802AF">
        <w:rPr>
          <w:rFonts w:ascii="Arial" w:hAnsi="Arial" w:cs="Arial"/>
          <w:sz w:val="18"/>
          <w:szCs w:val="18"/>
        </w:rPr>
        <w:t>. Szczegółowe</w:t>
      </w:r>
      <w:r w:rsidRPr="00DC2543">
        <w:rPr>
          <w:rFonts w:ascii="Arial" w:hAnsi="Arial" w:cs="Arial"/>
          <w:sz w:val="18"/>
          <w:szCs w:val="18"/>
        </w:rPr>
        <w:t xml:space="preserve"> wymagania techniczne.</w:t>
      </w:r>
    </w:p>
    <w:p w14:paraId="5438DAB3" w14:textId="77777777" w:rsidR="00035E22" w:rsidRPr="00DC2543" w:rsidRDefault="00035E22" w:rsidP="00035E22">
      <w:pPr>
        <w:widowControl w:val="0"/>
        <w:ind w:left="426"/>
        <w:rPr>
          <w:rFonts w:ascii="Arial" w:eastAsiaTheme="minorHAnsi" w:hAnsi="Arial" w:cs="Arial"/>
          <w:iCs/>
          <w:sz w:val="18"/>
          <w:szCs w:val="18"/>
          <w:lang w:eastAsia="en-US"/>
        </w:rPr>
      </w:pPr>
    </w:p>
    <w:p w14:paraId="242AD67A" w14:textId="77777777" w:rsidR="00035E22" w:rsidRPr="001145E9" w:rsidRDefault="00035E22" w:rsidP="00035E22">
      <w:pPr>
        <w:suppressAutoHyphens/>
        <w:jc w:val="both"/>
        <w:rPr>
          <w:rFonts w:ascii="Arial" w:hAnsi="Arial" w:cs="Arial"/>
          <w:b/>
          <w:sz w:val="18"/>
          <w:szCs w:val="18"/>
          <w:lang w:eastAsia="ar-SA"/>
        </w:rPr>
      </w:pPr>
      <w:r>
        <w:rPr>
          <w:rFonts w:ascii="Arial" w:hAnsi="Arial" w:cs="Arial"/>
          <w:b/>
          <w:sz w:val="18"/>
          <w:szCs w:val="18"/>
          <w:lang w:eastAsia="ar-SA"/>
        </w:rPr>
        <w:t>V. Zakres przedmiotu zamówienia.</w:t>
      </w:r>
    </w:p>
    <w:p w14:paraId="1A72CACF" w14:textId="77777777" w:rsidR="00035E22" w:rsidRDefault="00035E22" w:rsidP="00035E22">
      <w:pPr>
        <w:widowControl w:val="0"/>
        <w:ind w:right="131" w:firstLine="426"/>
        <w:contextualSpacing/>
        <w:jc w:val="both"/>
        <w:rPr>
          <w:rFonts w:ascii="Arial" w:eastAsia="Calibri" w:hAnsi="Arial" w:cs="Arial"/>
          <w:b/>
          <w:sz w:val="18"/>
          <w:szCs w:val="18"/>
          <w:u w:val="single"/>
          <w:lang w:eastAsia="en-US"/>
        </w:rPr>
      </w:pPr>
      <w:r>
        <w:rPr>
          <w:rFonts w:ascii="Arial" w:hAnsi="Arial" w:cs="Arial"/>
          <w:b/>
          <w:bCs/>
          <w:i/>
          <w:iCs/>
          <w:sz w:val="18"/>
          <w:szCs w:val="18"/>
        </w:rPr>
        <w:t xml:space="preserve">5.1. </w:t>
      </w:r>
      <w:r w:rsidRPr="001145E9">
        <w:rPr>
          <w:rFonts w:ascii="Arial" w:hAnsi="Arial" w:cs="Arial"/>
          <w:b/>
          <w:bCs/>
          <w:i/>
          <w:iCs/>
          <w:sz w:val="18"/>
          <w:szCs w:val="18"/>
        </w:rPr>
        <w:t xml:space="preserve">Zadanie nr 1 - </w:t>
      </w:r>
      <w:r w:rsidRPr="001145E9">
        <w:rPr>
          <w:rFonts w:ascii="Arial" w:hAnsi="Arial" w:cs="Arial"/>
          <w:b/>
          <w:bCs/>
          <w:i/>
          <w:color w:val="000000"/>
          <w:sz w:val="18"/>
          <w:szCs w:val="18"/>
        </w:rPr>
        <w:t xml:space="preserve">Dostawa </w:t>
      </w:r>
      <w:r w:rsidRPr="00A8081D">
        <w:rPr>
          <w:rFonts w:ascii="Arial" w:hAnsi="Arial" w:cs="Arial"/>
          <w:b/>
          <w:bCs/>
          <w:i/>
          <w:color w:val="000000"/>
          <w:sz w:val="18"/>
          <w:szCs w:val="18"/>
        </w:rPr>
        <w:t>nowych</w:t>
      </w:r>
      <w:r w:rsidRPr="001145E9">
        <w:rPr>
          <w:rFonts w:ascii="Arial" w:hAnsi="Arial" w:cs="Arial"/>
          <w:b/>
          <w:bCs/>
          <w:i/>
          <w:color w:val="000000"/>
          <w:sz w:val="18"/>
          <w:szCs w:val="18"/>
        </w:rPr>
        <w:t xml:space="preserve"> pól </w:t>
      </w:r>
      <w:r w:rsidRPr="001145E9">
        <w:rPr>
          <w:rFonts w:ascii="Arial" w:hAnsi="Arial" w:cs="Arial"/>
          <w:b/>
          <w:i/>
          <w:color w:val="000000"/>
          <w:sz w:val="18"/>
          <w:szCs w:val="18"/>
        </w:rPr>
        <w:t>rozdzielczych 6kV z wariantem dostawy pól po modernizacji</w:t>
      </w:r>
    </w:p>
    <w:p w14:paraId="40DB1B6D" w14:textId="77777777" w:rsidR="00035E22" w:rsidRDefault="00035E22" w:rsidP="00035E22">
      <w:pPr>
        <w:widowControl w:val="0"/>
        <w:ind w:right="131" w:firstLine="851"/>
        <w:contextualSpacing/>
        <w:jc w:val="both"/>
        <w:rPr>
          <w:rFonts w:ascii="Arial" w:eastAsia="Calibri" w:hAnsi="Arial" w:cs="Arial"/>
          <w:sz w:val="18"/>
          <w:szCs w:val="18"/>
          <w:lang w:eastAsia="en-US"/>
        </w:rPr>
      </w:pPr>
      <w:r>
        <w:rPr>
          <w:rFonts w:ascii="Arial" w:eastAsia="Calibri" w:hAnsi="Arial" w:cs="Arial"/>
          <w:sz w:val="18"/>
          <w:szCs w:val="18"/>
          <w:lang w:eastAsia="en-US"/>
        </w:rPr>
        <w:t>W ramach zadania nr 1 Zamawiają</w:t>
      </w:r>
      <w:r w:rsidRPr="0055330A">
        <w:rPr>
          <w:rFonts w:ascii="Arial" w:eastAsia="Calibri" w:hAnsi="Arial" w:cs="Arial"/>
          <w:sz w:val="18"/>
          <w:szCs w:val="18"/>
          <w:lang w:eastAsia="en-US"/>
        </w:rPr>
        <w:t xml:space="preserve">cy  </w:t>
      </w:r>
      <w:r>
        <w:rPr>
          <w:rFonts w:ascii="Arial" w:eastAsia="Calibri" w:hAnsi="Arial" w:cs="Arial"/>
          <w:sz w:val="18"/>
          <w:szCs w:val="18"/>
          <w:lang w:eastAsia="en-US"/>
        </w:rPr>
        <w:t xml:space="preserve">określa zapotrzebowanie na  następującą ilość poszczególny pól: </w:t>
      </w:r>
    </w:p>
    <w:p w14:paraId="30B7EF3A" w14:textId="77777777" w:rsidR="00035E22" w:rsidRPr="00D7066E" w:rsidRDefault="00035E22" w:rsidP="00035E22">
      <w:pPr>
        <w:widowControl w:val="0"/>
        <w:ind w:right="131" w:firstLine="851"/>
        <w:contextualSpacing/>
        <w:jc w:val="both"/>
        <w:rPr>
          <w:rFonts w:ascii="Arial" w:eastAsia="Calibri" w:hAnsi="Arial" w:cs="Arial"/>
          <w:sz w:val="18"/>
          <w:szCs w:val="18"/>
          <w:lang w:eastAsia="en-US"/>
        </w:rPr>
      </w:pPr>
      <w:r w:rsidRPr="00D7066E">
        <w:rPr>
          <w:rFonts w:ascii="Arial" w:eastAsia="Calibri" w:hAnsi="Arial" w:cs="Arial"/>
          <w:sz w:val="18"/>
          <w:szCs w:val="18"/>
          <w:lang w:eastAsia="en-US"/>
        </w:rPr>
        <w:t xml:space="preserve">- pola odpływowe  w ilości </w:t>
      </w:r>
      <w:r>
        <w:rPr>
          <w:rFonts w:ascii="Arial" w:eastAsia="Calibri" w:hAnsi="Arial" w:cs="Arial"/>
          <w:sz w:val="18"/>
          <w:szCs w:val="18"/>
          <w:lang w:eastAsia="en-US"/>
        </w:rPr>
        <w:t>1</w:t>
      </w:r>
      <w:r w:rsidRPr="00D7066E">
        <w:rPr>
          <w:rFonts w:ascii="Arial" w:eastAsia="Calibri" w:hAnsi="Arial" w:cs="Arial"/>
          <w:sz w:val="18"/>
          <w:szCs w:val="18"/>
          <w:lang w:eastAsia="en-US"/>
        </w:rPr>
        <w:t>4szt.,</w:t>
      </w:r>
    </w:p>
    <w:p w14:paraId="1B615A9D" w14:textId="77777777" w:rsidR="00035E22" w:rsidRPr="00D7066E" w:rsidRDefault="00035E22" w:rsidP="00035E22">
      <w:pPr>
        <w:widowControl w:val="0"/>
        <w:ind w:right="131" w:firstLine="851"/>
        <w:contextualSpacing/>
        <w:jc w:val="both"/>
        <w:rPr>
          <w:rFonts w:ascii="Arial" w:eastAsia="Calibri" w:hAnsi="Arial" w:cs="Arial"/>
          <w:sz w:val="18"/>
          <w:szCs w:val="18"/>
          <w:lang w:eastAsia="en-US"/>
        </w:rPr>
      </w:pPr>
      <w:r w:rsidRPr="00D7066E">
        <w:rPr>
          <w:rFonts w:ascii="Arial" w:eastAsia="Calibri" w:hAnsi="Arial" w:cs="Arial"/>
          <w:sz w:val="18"/>
          <w:szCs w:val="18"/>
          <w:lang w:eastAsia="en-US"/>
        </w:rPr>
        <w:t xml:space="preserve">- pola dopływowe w ilości </w:t>
      </w:r>
      <w:r>
        <w:rPr>
          <w:rFonts w:ascii="Arial" w:eastAsia="Calibri" w:hAnsi="Arial" w:cs="Arial"/>
          <w:sz w:val="18"/>
          <w:szCs w:val="18"/>
          <w:lang w:eastAsia="en-US"/>
        </w:rPr>
        <w:t>3</w:t>
      </w:r>
      <w:r w:rsidRPr="00D7066E">
        <w:rPr>
          <w:rFonts w:ascii="Arial" w:eastAsia="Calibri" w:hAnsi="Arial" w:cs="Arial"/>
          <w:sz w:val="18"/>
          <w:szCs w:val="18"/>
          <w:lang w:eastAsia="en-US"/>
        </w:rPr>
        <w:t xml:space="preserve">szt., </w:t>
      </w:r>
    </w:p>
    <w:p w14:paraId="00DE0B03" w14:textId="77777777" w:rsidR="00035E22" w:rsidRDefault="00035E22" w:rsidP="00035E22">
      <w:pPr>
        <w:widowControl w:val="0"/>
        <w:ind w:right="131" w:firstLine="851"/>
        <w:contextualSpacing/>
        <w:jc w:val="both"/>
        <w:rPr>
          <w:rFonts w:ascii="Arial" w:eastAsia="Calibri" w:hAnsi="Arial" w:cs="Arial"/>
          <w:b/>
          <w:sz w:val="18"/>
          <w:szCs w:val="18"/>
          <w:lang w:eastAsia="en-US"/>
        </w:rPr>
      </w:pPr>
    </w:p>
    <w:p w14:paraId="61591AA0" w14:textId="77777777" w:rsidR="00035E22" w:rsidRDefault="00035E22" w:rsidP="00035E22">
      <w:pPr>
        <w:widowControl w:val="0"/>
        <w:ind w:right="131" w:firstLine="851"/>
        <w:contextualSpacing/>
        <w:jc w:val="both"/>
        <w:rPr>
          <w:rFonts w:ascii="Arial" w:eastAsia="Calibri" w:hAnsi="Arial" w:cs="Arial"/>
          <w:sz w:val="18"/>
          <w:szCs w:val="18"/>
          <w:lang w:eastAsia="en-US"/>
        </w:rPr>
      </w:pPr>
      <w:r>
        <w:rPr>
          <w:rFonts w:ascii="Arial" w:eastAsia="Calibri" w:hAnsi="Arial" w:cs="Arial"/>
          <w:b/>
          <w:sz w:val="18"/>
          <w:szCs w:val="18"/>
          <w:lang w:eastAsia="en-US"/>
        </w:rPr>
        <w:t>Łącznie 17</w:t>
      </w:r>
      <w:r w:rsidRPr="0004713B">
        <w:rPr>
          <w:rFonts w:ascii="Arial" w:eastAsia="Calibri" w:hAnsi="Arial" w:cs="Arial"/>
          <w:b/>
          <w:sz w:val="18"/>
          <w:szCs w:val="18"/>
          <w:lang w:eastAsia="en-US"/>
        </w:rPr>
        <w:t>szt</w:t>
      </w:r>
      <w:r>
        <w:rPr>
          <w:rFonts w:ascii="Arial" w:eastAsia="Calibri" w:hAnsi="Arial" w:cs="Arial"/>
          <w:sz w:val="18"/>
          <w:szCs w:val="18"/>
          <w:lang w:eastAsia="en-US"/>
        </w:rPr>
        <w:t>.</w:t>
      </w:r>
    </w:p>
    <w:p w14:paraId="325F503B" w14:textId="77777777" w:rsidR="00035E22" w:rsidRDefault="00035E22" w:rsidP="00035E22">
      <w:pPr>
        <w:widowControl w:val="0"/>
        <w:ind w:right="131" w:firstLine="851"/>
        <w:contextualSpacing/>
        <w:jc w:val="both"/>
        <w:rPr>
          <w:rFonts w:ascii="Arial" w:eastAsia="Calibri" w:hAnsi="Arial" w:cs="Arial"/>
          <w:sz w:val="18"/>
          <w:szCs w:val="18"/>
          <w:lang w:eastAsia="en-US"/>
        </w:rPr>
      </w:pPr>
    </w:p>
    <w:p w14:paraId="0D95C027" w14:textId="77777777" w:rsidR="00035E22" w:rsidRPr="00DC2543" w:rsidRDefault="00035E22" w:rsidP="00035E22">
      <w:pPr>
        <w:widowControl w:val="0"/>
        <w:ind w:left="1276" w:hanging="425"/>
        <w:jc w:val="both"/>
        <w:rPr>
          <w:rFonts w:ascii="Arial" w:hAnsi="Arial" w:cs="Arial"/>
          <w:strike/>
          <w:sz w:val="18"/>
          <w:szCs w:val="18"/>
        </w:rPr>
      </w:pPr>
      <w:r>
        <w:rPr>
          <w:rFonts w:ascii="Arial" w:eastAsia="Calibri" w:hAnsi="Arial" w:cs="Arial"/>
          <w:b/>
          <w:i/>
          <w:sz w:val="18"/>
          <w:szCs w:val="18"/>
          <w:lang w:eastAsia="en-US"/>
        </w:rPr>
        <w:t>5</w:t>
      </w:r>
      <w:r w:rsidRPr="00DC2543">
        <w:rPr>
          <w:rFonts w:ascii="Arial" w:eastAsia="Calibri" w:hAnsi="Arial" w:cs="Arial"/>
          <w:b/>
          <w:i/>
          <w:sz w:val="18"/>
          <w:szCs w:val="18"/>
          <w:lang w:eastAsia="en-US"/>
        </w:rPr>
        <w:t>.</w:t>
      </w:r>
      <w:r>
        <w:rPr>
          <w:rFonts w:ascii="Arial" w:eastAsia="Calibri" w:hAnsi="Arial" w:cs="Arial"/>
          <w:b/>
          <w:i/>
          <w:sz w:val="18"/>
          <w:szCs w:val="18"/>
          <w:lang w:eastAsia="en-US"/>
        </w:rPr>
        <w:t>1.</w:t>
      </w:r>
      <w:r w:rsidRPr="00DC2543">
        <w:rPr>
          <w:rFonts w:ascii="Arial" w:eastAsia="Calibri" w:hAnsi="Arial" w:cs="Arial"/>
          <w:b/>
          <w:i/>
          <w:sz w:val="18"/>
          <w:szCs w:val="18"/>
          <w:lang w:eastAsia="en-US"/>
        </w:rPr>
        <w:t>2.</w:t>
      </w:r>
      <w:r w:rsidRPr="00DC2543">
        <w:rPr>
          <w:rFonts w:ascii="Arial" w:hAnsi="Arial" w:cs="Arial"/>
          <w:b/>
          <w:sz w:val="18"/>
          <w:szCs w:val="18"/>
        </w:rPr>
        <w:tab/>
        <w:t xml:space="preserve">Oferta podstawowa obejmuje dostawę urządzeń nowych spełniających </w:t>
      </w:r>
      <w:r>
        <w:rPr>
          <w:rFonts w:ascii="Arial" w:hAnsi="Arial" w:cs="Arial"/>
          <w:b/>
          <w:sz w:val="18"/>
          <w:szCs w:val="18"/>
        </w:rPr>
        <w:t>wszystkie wymagania zawarte w S</w:t>
      </w:r>
      <w:r w:rsidRPr="00DC2543">
        <w:rPr>
          <w:rFonts w:ascii="Arial" w:hAnsi="Arial" w:cs="Arial"/>
          <w:b/>
          <w:sz w:val="18"/>
          <w:szCs w:val="18"/>
        </w:rPr>
        <w:t>WZ. Zamawiający w takim przypadku nie będzie przekazywał urządzenia do Wykonawcy.</w:t>
      </w:r>
    </w:p>
    <w:p w14:paraId="44F94E0B" w14:textId="77777777" w:rsidR="00035E22" w:rsidRPr="00DC2543" w:rsidRDefault="00035E22" w:rsidP="00035E22">
      <w:pPr>
        <w:widowControl w:val="0"/>
        <w:tabs>
          <w:tab w:val="left" w:pos="851"/>
        </w:tabs>
        <w:ind w:left="1276" w:hanging="425"/>
        <w:jc w:val="both"/>
        <w:rPr>
          <w:rFonts w:ascii="Arial" w:hAnsi="Arial" w:cs="Arial"/>
          <w:b/>
          <w:strike/>
          <w:sz w:val="18"/>
          <w:szCs w:val="18"/>
          <w:u w:val="single"/>
        </w:rPr>
      </w:pPr>
      <w:r>
        <w:rPr>
          <w:rFonts w:ascii="Arial" w:hAnsi="Arial" w:cs="Arial"/>
          <w:sz w:val="18"/>
          <w:szCs w:val="18"/>
        </w:rPr>
        <w:t>5.1.3.</w:t>
      </w:r>
      <w:r>
        <w:rPr>
          <w:rFonts w:ascii="Arial" w:hAnsi="Arial" w:cs="Arial"/>
          <w:sz w:val="18"/>
          <w:szCs w:val="18"/>
        </w:rPr>
        <w:tab/>
      </w:r>
      <w:r w:rsidRPr="00DC2543">
        <w:rPr>
          <w:rFonts w:ascii="Arial" w:hAnsi="Arial" w:cs="Arial"/>
          <w:sz w:val="18"/>
          <w:szCs w:val="18"/>
        </w:rPr>
        <w:t xml:space="preserve">Zamawiający dopuszcza składanie ofert wariantowych w zakresie </w:t>
      </w:r>
      <w:r w:rsidRPr="00A8081D">
        <w:rPr>
          <w:rFonts w:ascii="Arial" w:hAnsi="Arial" w:cs="Arial"/>
          <w:sz w:val="18"/>
          <w:szCs w:val="18"/>
        </w:rPr>
        <w:t>zadania nr 1. Oferta wariantowa powinna obejmować dostawę urządzeń poremontowych albo zmodernizowanych spełniających wszystkie wymagania zawarte</w:t>
      </w:r>
      <w:r>
        <w:rPr>
          <w:rFonts w:ascii="Arial" w:hAnsi="Arial" w:cs="Arial"/>
          <w:sz w:val="18"/>
          <w:szCs w:val="18"/>
        </w:rPr>
        <w:t xml:space="preserve"> w S</w:t>
      </w:r>
      <w:r w:rsidRPr="00DC2543">
        <w:rPr>
          <w:rFonts w:ascii="Arial" w:hAnsi="Arial" w:cs="Arial"/>
          <w:sz w:val="18"/>
          <w:szCs w:val="18"/>
        </w:rPr>
        <w:t xml:space="preserve">WZ i </w:t>
      </w:r>
      <w:r w:rsidRPr="00DC2543">
        <w:rPr>
          <w:rFonts w:ascii="Arial" w:hAnsi="Arial" w:cs="Arial"/>
          <w:b/>
          <w:sz w:val="18"/>
          <w:szCs w:val="18"/>
          <w:u w:val="single"/>
        </w:rPr>
        <w:t>Zamawiający w tym przypadku nie będzie przekazywał żadnego urządzenia do wykonawcy.</w:t>
      </w:r>
    </w:p>
    <w:p w14:paraId="2B33C67A" w14:textId="693DFCA4" w:rsidR="00035E22" w:rsidRPr="00DC2543" w:rsidRDefault="00035E22" w:rsidP="00035E22">
      <w:pPr>
        <w:widowControl w:val="0"/>
        <w:ind w:left="1276" w:hanging="425"/>
        <w:jc w:val="both"/>
        <w:rPr>
          <w:rFonts w:ascii="Arial" w:hAnsi="Arial" w:cs="Arial"/>
          <w:strike/>
          <w:sz w:val="18"/>
          <w:szCs w:val="18"/>
        </w:rPr>
      </w:pPr>
      <w:r>
        <w:rPr>
          <w:rFonts w:ascii="Arial" w:hAnsi="Arial" w:cs="Arial"/>
          <w:sz w:val="18"/>
          <w:szCs w:val="18"/>
        </w:rPr>
        <w:t>5</w:t>
      </w:r>
      <w:r w:rsidRPr="00DC2543">
        <w:rPr>
          <w:rFonts w:ascii="Arial" w:hAnsi="Arial" w:cs="Arial"/>
          <w:sz w:val="18"/>
          <w:szCs w:val="18"/>
        </w:rPr>
        <w:t>.</w:t>
      </w:r>
      <w:r>
        <w:rPr>
          <w:rFonts w:ascii="Arial" w:hAnsi="Arial" w:cs="Arial"/>
          <w:sz w:val="18"/>
          <w:szCs w:val="18"/>
        </w:rPr>
        <w:t>1.</w:t>
      </w:r>
      <w:r w:rsidRPr="00DC2543">
        <w:rPr>
          <w:rFonts w:ascii="Arial" w:hAnsi="Arial" w:cs="Arial"/>
          <w:sz w:val="18"/>
          <w:szCs w:val="18"/>
        </w:rPr>
        <w:t>4.</w:t>
      </w:r>
      <w:r w:rsidRPr="00DC2543">
        <w:rPr>
          <w:rFonts w:ascii="Arial" w:hAnsi="Arial" w:cs="Arial"/>
          <w:sz w:val="18"/>
          <w:szCs w:val="18"/>
        </w:rPr>
        <w:tab/>
        <w:t xml:space="preserve">Poprzez dostawę urządzenia poremontowego lub po modernizacji Zamawiający rozumie urządzenie, w którym na nowe zostały wymienione podstawowe </w:t>
      </w:r>
      <w:r>
        <w:rPr>
          <w:rFonts w:ascii="Arial" w:hAnsi="Arial" w:cs="Arial"/>
          <w:sz w:val="18"/>
          <w:szCs w:val="18"/>
        </w:rPr>
        <w:t>elementy pola rozdzielczego tj.</w:t>
      </w:r>
      <w:r w:rsidRPr="00DC2543">
        <w:rPr>
          <w:rFonts w:ascii="Arial" w:hAnsi="Arial" w:cs="Arial"/>
          <w:sz w:val="18"/>
          <w:szCs w:val="18"/>
        </w:rPr>
        <w:t xml:space="preserve">: stycznik próżniowy w polach dopływowych i sprzęgłowych albo stycznik z SF6 w polach odpływowych wraz z aparaturą konieczną do bezawaryjnego funkcjonowania łączników głównych, w tym zespołów szynowych, uziemnika stacjonarnego, odłączników, zintegrowanego cyfrowego zabezpieczenia realizującego wymagane przepisami funkcje blokad i </w:t>
      </w:r>
      <w:proofErr w:type="spellStart"/>
      <w:r w:rsidRPr="00DC2543">
        <w:rPr>
          <w:rFonts w:ascii="Arial" w:hAnsi="Arial" w:cs="Arial"/>
          <w:sz w:val="18"/>
          <w:szCs w:val="18"/>
        </w:rPr>
        <w:t>wyłączeń</w:t>
      </w:r>
      <w:proofErr w:type="spellEnd"/>
      <w:r w:rsidRPr="00DC2543">
        <w:rPr>
          <w:rFonts w:ascii="Arial" w:hAnsi="Arial" w:cs="Arial"/>
          <w:sz w:val="18"/>
          <w:szCs w:val="18"/>
        </w:rPr>
        <w:t xml:space="preserve"> oraz realizującego samoczynną kontrolę obwodu ziemnozwarciowego raz na dobę, separatorów sterowniczych dla obwodów iskrobezpiecznych i nieiskrobezpiecznych do współpracy z </w:t>
      </w:r>
      <w:proofErr w:type="spellStart"/>
      <w:r w:rsidRPr="00DC2543">
        <w:rPr>
          <w:rFonts w:ascii="Arial" w:hAnsi="Arial" w:cs="Arial"/>
          <w:sz w:val="18"/>
          <w:szCs w:val="18"/>
        </w:rPr>
        <w:t>metanometrią</w:t>
      </w:r>
      <w:proofErr w:type="spellEnd"/>
      <w:r w:rsidRPr="00DC2543">
        <w:rPr>
          <w:rFonts w:ascii="Arial" w:hAnsi="Arial" w:cs="Arial"/>
          <w:sz w:val="18"/>
          <w:szCs w:val="18"/>
        </w:rPr>
        <w:t xml:space="preserve"> i zdalnego sterowania, ponadto wszystkie części szybko zużywające się i materiały eksploatacyjne zostały wymienione na nowe.</w:t>
      </w:r>
      <w:r w:rsidR="00306A3B">
        <w:rPr>
          <w:rFonts w:ascii="Arial" w:hAnsi="Arial" w:cs="Arial"/>
          <w:sz w:val="18"/>
          <w:szCs w:val="18"/>
        </w:rPr>
        <w:t xml:space="preserve"> </w:t>
      </w:r>
      <w:r w:rsidRPr="00DC2543">
        <w:rPr>
          <w:rFonts w:ascii="Arial" w:hAnsi="Arial" w:cs="Arial"/>
          <w:sz w:val="18"/>
          <w:szCs w:val="18"/>
        </w:rPr>
        <w:t xml:space="preserve">Dodatkowo wymaga się zabudowy w polach odpływowych zabezpieczenia ziemnozwarciowego do realizacji ochrony kabla odpływowego przed zamknięciem łącznika głównego co najmniej w  zakresie ciągłej kontroli izolacji kabla oraz przystosowanie pól </w:t>
      </w:r>
      <w:r w:rsidRPr="00DC2543">
        <w:rPr>
          <w:rFonts w:ascii="Arial" w:hAnsi="Arial" w:cs="Arial"/>
          <w:sz w:val="18"/>
          <w:szCs w:val="18"/>
        </w:rPr>
        <w:lastRenderedPageBreak/>
        <w:t xml:space="preserve">do zdalnego sterowania i współpracy z iskrobezpiecznymi obwodami </w:t>
      </w:r>
      <w:proofErr w:type="spellStart"/>
      <w:r w:rsidRPr="00DC2543">
        <w:rPr>
          <w:rFonts w:ascii="Arial" w:hAnsi="Arial" w:cs="Arial"/>
          <w:sz w:val="18"/>
          <w:szCs w:val="18"/>
        </w:rPr>
        <w:t>metanometrii</w:t>
      </w:r>
      <w:proofErr w:type="spellEnd"/>
      <w:r w:rsidRPr="00DC2543">
        <w:rPr>
          <w:rFonts w:ascii="Arial" w:hAnsi="Arial" w:cs="Arial"/>
          <w:sz w:val="18"/>
          <w:szCs w:val="18"/>
        </w:rPr>
        <w:t xml:space="preserve"> kategorii </w:t>
      </w:r>
      <w:proofErr w:type="spellStart"/>
      <w:r w:rsidRPr="00DC2543">
        <w:rPr>
          <w:rFonts w:ascii="Arial" w:hAnsi="Arial" w:cs="Arial"/>
          <w:sz w:val="18"/>
          <w:szCs w:val="18"/>
        </w:rPr>
        <w:t>Ia</w:t>
      </w:r>
      <w:proofErr w:type="spellEnd"/>
      <w:r w:rsidRPr="00DC2543">
        <w:rPr>
          <w:rFonts w:ascii="Arial" w:hAnsi="Arial" w:cs="Arial"/>
          <w:sz w:val="18"/>
          <w:szCs w:val="18"/>
        </w:rPr>
        <w:t xml:space="preserve"> oraz do transmisji i sterowania z  systemu nadrzędnego</w:t>
      </w:r>
    </w:p>
    <w:p w14:paraId="7C51FEEC" w14:textId="77777777" w:rsidR="00035E22" w:rsidRPr="00DC2543" w:rsidRDefault="00035E22" w:rsidP="00035E22">
      <w:pPr>
        <w:widowControl w:val="0"/>
        <w:ind w:left="1276" w:hanging="425"/>
        <w:jc w:val="both"/>
        <w:rPr>
          <w:rFonts w:ascii="Arial" w:hAnsi="Arial" w:cs="Arial"/>
          <w:sz w:val="18"/>
          <w:szCs w:val="18"/>
        </w:rPr>
      </w:pPr>
      <w:r w:rsidRPr="00DC2543">
        <w:rPr>
          <w:rFonts w:ascii="Arial" w:hAnsi="Arial" w:cs="Arial"/>
          <w:sz w:val="18"/>
          <w:szCs w:val="18"/>
        </w:rPr>
        <w:t>Na urządzenie poremontowe lub po modernizacji Wykonawca udzieli gwarancji jak na urządzenie fabrycznie nowe.</w:t>
      </w:r>
    </w:p>
    <w:p w14:paraId="70ADA44F" w14:textId="755A1C52" w:rsidR="00035E22" w:rsidRPr="00DC2543" w:rsidRDefault="00035E22" w:rsidP="00035E22">
      <w:pPr>
        <w:widowControl w:val="0"/>
        <w:ind w:left="1276" w:hanging="425"/>
        <w:jc w:val="both"/>
        <w:rPr>
          <w:rFonts w:ascii="Arial" w:hAnsi="Arial" w:cs="Arial"/>
          <w:sz w:val="18"/>
          <w:szCs w:val="18"/>
        </w:rPr>
      </w:pPr>
      <w:r>
        <w:rPr>
          <w:rFonts w:ascii="Arial" w:hAnsi="Arial" w:cs="Arial"/>
          <w:sz w:val="18"/>
          <w:szCs w:val="18"/>
        </w:rPr>
        <w:t>5.1.5.</w:t>
      </w:r>
      <w:r>
        <w:rPr>
          <w:rFonts w:ascii="Arial" w:hAnsi="Arial" w:cs="Arial"/>
          <w:sz w:val="18"/>
          <w:szCs w:val="18"/>
        </w:rPr>
        <w:tab/>
      </w:r>
      <w:r w:rsidRPr="00DC2543">
        <w:rPr>
          <w:rFonts w:ascii="Arial" w:hAnsi="Arial" w:cs="Arial"/>
          <w:sz w:val="18"/>
          <w:szCs w:val="18"/>
        </w:rPr>
        <w:t xml:space="preserve">Oferta wariantowa winna odpowiadać parametrom urządzeń po modernizacji co najmniej w zakresie parametrów </w:t>
      </w:r>
      <w:r w:rsidRPr="00B802AF">
        <w:rPr>
          <w:rFonts w:ascii="Arial" w:hAnsi="Arial" w:cs="Arial"/>
          <w:sz w:val="18"/>
          <w:szCs w:val="18"/>
        </w:rPr>
        <w:t xml:space="preserve">wykazanych w załączniku </w:t>
      </w:r>
      <w:r w:rsidR="00B802AF" w:rsidRPr="00B802AF">
        <w:rPr>
          <w:rFonts w:ascii="Arial" w:hAnsi="Arial" w:cs="Arial"/>
          <w:sz w:val="18"/>
          <w:szCs w:val="18"/>
        </w:rPr>
        <w:t>1.2.</w:t>
      </w:r>
    </w:p>
    <w:p w14:paraId="50855F36" w14:textId="659D5736" w:rsidR="00035E22" w:rsidRPr="00244EB9" w:rsidRDefault="00035E22" w:rsidP="00A8081D">
      <w:pPr>
        <w:pStyle w:val="Akapitzlist"/>
        <w:widowControl w:val="0"/>
        <w:numPr>
          <w:ilvl w:val="2"/>
          <w:numId w:val="99"/>
        </w:numPr>
        <w:ind w:left="1418" w:hanging="567"/>
        <w:jc w:val="both"/>
        <w:rPr>
          <w:rFonts w:ascii="Arial" w:hAnsi="Arial" w:cs="Arial"/>
          <w:sz w:val="18"/>
          <w:szCs w:val="18"/>
        </w:rPr>
      </w:pPr>
      <w:r w:rsidRPr="00244EB9">
        <w:rPr>
          <w:rFonts w:ascii="Arial" w:hAnsi="Arial" w:cs="Arial"/>
          <w:sz w:val="18"/>
          <w:szCs w:val="18"/>
        </w:rPr>
        <w:t>Oferowane urządzenia muszą spełniać następujące dodatkowe wymagania i warunki:</w:t>
      </w:r>
    </w:p>
    <w:p w14:paraId="27A285D7" w14:textId="77777777" w:rsidR="00035E22" w:rsidRPr="00A46C82" w:rsidRDefault="00035E22" w:rsidP="00A8081D">
      <w:pPr>
        <w:pStyle w:val="Akapitzlist"/>
        <w:widowControl w:val="0"/>
        <w:numPr>
          <w:ilvl w:val="2"/>
          <w:numId w:val="99"/>
        </w:numPr>
        <w:ind w:left="1418" w:hanging="567"/>
        <w:jc w:val="both"/>
        <w:rPr>
          <w:rFonts w:ascii="Arial" w:hAnsi="Arial" w:cs="Arial"/>
          <w:sz w:val="18"/>
          <w:szCs w:val="18"/>
        </w:rPr>
      </w:pPr>
      <w:r w:rsidRPr="00A46C82">
        <w:rPr>
          <w:rFonts w:ascii="Arial" w:hAnsi="Arial" w:cs="Arial"/>
          <w:sz w:val="18"/>
          <w:szCs w:val="18"/>
        </w:rPr>
        <w:t>Okres gwarancji winien wynosić minimum 24 miesięcy od daty podpisania protokołu zdawczo odbiorczego kompletności dostawy,</w:t>
      </w:r>
    </w:p>
    <w:p w14:paraId="20F5602D" w14:textId="77777777" w:rsidR="00035E22" w:rsidRPr="00244EB9" w:rsidRDefault="00035E22" w:rsidP="00A8081D">
      <w:pPr>
        <w:pStyle w:val="Akapitzlist"/>
        <w:widowControl w:val="0"/>
        <w:numPr>
          <w:ilvl w:val="2"/>
          <w:numId w:val="99"/>
        </w:numPr>
        <w:ind w:left="1276" w:hanging="425"/>
        <w:jc w:val="both"/>
        <w:rPr>
          <w:rFonts w:ascii="Arial" w:hAnsi="Arial" w:cs="Arial"/>
          <w:sz w:val="18"/>
          <w:szCs w:val="18"/>
        </w:rPr>
      </w:pPr>
      <w:r w:rsidRPr="00244EB9">
        <w:rPr>
          <w:rFonts w:ascii="Arial" w:hAnsi="Arial" w:cs="Arial"/>
          <w:sz w:val="18"/>
          <w:szCs w:val="18"/>
        </w:rPr>
        <w:t>Przeszkolenie trzech grup po 5 osób elektromonterów/pracowników oddziałów Polskiej Grupy Górniczej w zakresie zasady działania, obsługi, konserwacji urządzenia w okresie trwającej gwarancji.</w:t>
      </w:r>
    </w:p>
    <w:p w14:paraId="00775460" w14:textId="77777777" w:rsidR="00035E22" w:rsidRPr="00244EB9" w:rsidRDefault="00035E22" w:rsidP="00A8081D">
      <w:pPr>
        <w:pStyle w:val="Akapitzlist"/>
        <w:widowControl w:val="0"/>
        <w:numPr>
          <w:ilvl w:val="2"/>
          <w:numId w:val="99"/>
        </w:numPr>
        <w:ind w:left="1276" w:hanging="425"/>
        <w:jc w:val="both"/>
        <w:rPr>
          <w:rFonts w:ascii="Arial" w:hAnsi="Arial" w:cs="Arial"/>
          <w:sz w:val="18"/>
          <w:szCs w:val="18"/>
        </w:rPr>
      </w:pPr>
      <w:r w:rsidRPr="00244EB9">
        <w:rPr>
          <w:rFonts w:ascii="Arial" w:hAnsi="Arial" w:cs="Arial"/>
          <w:sz w:val="18"/>
          <w:szCs w:val="18"/>
        </w:rPr>
        <w:t>Zamawiający wymaga w okresie gwarancji zapewnienia całodobowego serwisu przez wszystkie dni tygodnia na następujących warunkach:</w:t>
      </w:r>
    </w:p>
    <w:p w14:paraId="7CEC98EC" w14:textId="77777777" w:rsidR="00035E22" w:rsidRPr="00DC2543" w:rsidRDefault="00035E22" w:rsidP="00A8081D">
      <w:pPr>
        <w:widowControl w:val="0"/>
        <w:numPr>
          <w:ilvl w:val="0"/>
          <w:numId w:val="88"/>
        </w:numPr>
        <w:ind w:left="1276" w:hanging="425"/>
        <w:jc w:val="both"/>
        <w:rPr>
          <w:rFonts w:ascii="Arial" w:hAnsi="Arial" w:cs="Arial"/>
          <w:sz w:val="18"/>
          <w:szCs w:val="18"/>
        </w:rPr>
      </w:pPr>
      <w:r w:rsidRPr="00DC2543">
        <w:rPr>
          <w:rFonts w:ascii="Arial" w:hAnsi="Arial" w:cs="Arial"/>
          <w:sz w:val="18"/>
          <w:szCs w:val="18"/>
        </w:rPr>
        <w:t xml:space="preserve">reakcja na zgłoszenie, tj. </w:t>
      </w:r>
      <w:r w:rsidRPr="00DC2543">
        <w:rPr>
          <w:rFonts w:ascii="Arial" w:hAnsi="Arial" w:cs="Arial"/>
          <w:spacing w:val="-4"/>
          <w:sz w:val="18"/>
          <w:szCs w:val="18"/>
        </w:rPr>
        <w:t>przyjazd ekipy serwisowej do naprawy w razie postoju (lub awaryjnej pracy) urządzenia w ciągu 8 godzin licząc od momentu telefonicznego zgłoszenia awarii do serwisu Wykonawcy lub w przypadku działań prewencyjnych w innym wzajemnie uzgodnionym terminie,</w:t>
      </w:r>
    </w:p>
    <w:p w14:paraId="1BB3A2D4" w14:textId="77777777" w:rsidR="00035E22" w:rsidRPr="00DC2543" w:rsidRDefault="00035E22" w:rsidP="00A8081D">
      <w:pPr>
        <w:widowControl w:val="0"/>
        <w:numPr>
          <w:ilvl w:val="0"/>
          <w:numId w:val="88"/>
        </w:numPr>
        <w:ind w:left="1276" w:hanging="425"/>
        <w:jc w:val="both"/>
        <w:rPr>
          <w:rFonts w:ascii="Arial" w:hAnsi="Arial" w:cs="Arial"/>
          <w:sz w:val="18"/>
          <w:szCs w:val="18"/>
        </w:rPr>
      </w:pPr>
      <w:r w:rsidRPr="00DC2543">
        <w:rPr>
          <w:rFonts w:ascii="Arial" w:hAnsi="Arial" w:cs="Arial"/>
          <w:spacing w:val="-4"/>
          <w:sz w:val="18"/>
          <w:szCs w:val="18"/>
        </w:rPr>
        <w:t>usunięcie zgłoszonej awarii (niesprawności) nastąpi w terminie możliwie najkrótszym od momentu przyjazdu ekipy serwisowej na kopalnię, jednak nie dłużej niż 8 godzin  od momentu podjęcia działań przez serwis Wykonawcy w miejscu pracy,</w:t>
      </w:r>
    </w:p>
    <w:p w14:paraId="557A5F3A" w14:textId="77777777" w:rsidR="00035E22" w:rsidRDefault="00035E22" w:rsidP="00035E22">
      <w:pPr>
        <w:widowControl w:val="0"/>
        <w:ind w:right="131" w:firstLine="426"/>
        <w:contextualSpacing/>
        <w:jc w:val="both"/>
        <w:rPr>
          <w:rFonts w:ascii="Arial" w:eastAsia="Calibri" w:hAnsi="Arial" w:cs="Arial"/>
          <w:b/>
          <w:i/>
          <w:sz w:val="18"/>
          <w:szCs w:val="18"/>
          <w:lang w:eastAsia="en-US"/>
        </w:rPr>
      </w:pPr>
    </w:p>
    <w:p w14:paraId="52A42776" w14:textId="77777777" w:rsidR="00035E22" w:rsidRPr="00244EB9" w:rsidRDefault="00035E22" w:rsidP="00A8081D">
      <w:pPr>
        <w:pStyle w:val="Akapitzlist"/>
        <w:widowControl w:val="0"/>
        <w:numPr>
          <w:ilvl w:val="1"/>
          <w:numId w:val="99"/>
        </w:numPr>
        <w:tabs>
          <w:tab w:val="left" w:pos="851"/>
        </w:tabs>
        <w:ind w:left="851" w:right="131" w:hanging="425"/>
        <w:jc w:val="both"/>
        <w:rPr>
          <w:rFonts w:ascii="Arial" w:eastAsia="Calibri" w:hAnsi="Arial" w:cs="Arial"/>
          <w:sz w:val="18"/>
          <w:szCs w:val="18"/>
          <w:lang w:eastAsia="en-US"/>
        </w:rPr>
      </w:pPr>
      <w:r w:rsidRPr="00244EB9">
        <w:rPr>
          <w:rFonts w:ascii="Arial" w:eastAsia="Calibri" w:hAnsi="Arial" w:cs="Arial"/>
          <w:b/>
          <w:i/>
          <w:sz w:val="18"/>
          <w:szCs w:val="18"/>
          <w:lang w:eastAsia="en-US"/>
        </w:rPr>
        <w:t>Zadanie nr 2 -</w:t>
      </w:r>
      <w:r w:rsidRPr="00244EB9">
        <w:rPr>
          <w:rFonts w:ascii="Arial" w:eastAsia="Calibri" w:hAnsi="Arial" w:cs="Arial"/>
          <w:sz w:val="18"/>
          <w:szCs w:val="18"/>
          <w:lang w:eastAsia="en-US"/>
        </w:rPr>
        <w:t xml:space="preserve"> </w:t>
      </w:r>
      <w:r w:rsidRPr="00244EB9">
        <w:rPr>
          <w:rFonts w:ascii="Arial" w:hAnsi="Arial" w:cs="Arial"/>
          <w:b/>
          <w:bCs/>
          <w:i/>
          <w:iCs/>
          <w:color w:val="000000"/>
          <w:sz w:val="18"/>
          <w:szCs w:val="18"/>
        </w:rPr>
        <w:t>Modernizacja ognioszczelnych pól rozdzielczych 6kV Zamawiającego z wariantem dostawy nowych pól</w:t>
      </w:r>
    </w:p>
    <w:p w14:paraId="7E8AA936" w14:textId="77777777" w:rsidR="00035E22" w:rsidRDefault="00035E22" w:rsidP="00035E22">
      <w:pPr>
        <w:widowControl w:val="0"/>
        <w:ind w:right="131" w:firstLine="851"/>
        <w:contextualSpacing/>
        <w:jc w:val="both"/>
        <w:rPr>
          <w:rFonts w:ascii="Arial" w:eastAsia="Calibri" w:hAnsi="Arial" w:cs="Arial"/>
          <w:sz w:val="18"/>
          <w:szCs w:val="18"/>
          <w:lang w:eastAsia="en-US"/>
        </w:rPr>
      </w:pPr>
      <w:r>
        <w:rPr>
          <w:rFonts w:ascii="Arial" w:eastAsia="Calibri" w:hAnsi="Arial" w:cs="Arial"/>
          <w:sz w:val="18"/>
          <w:szCs w:val="18"/>
          <w:lang w:eastAsia="en-US"/>
        </w:rPr>
        <w:t>5.2.1.</w:t>
      </w:r>
      <w:r>
        <w:rPr>
          <w:rFonts w:ascii="Arial" w:eastAsia="Calibri" w:hAnsi="Arial" w:cs="Arial"/>
          <w:sz w:val="18"/>
          <w:szCs w:val="18"/>
          <w:lang w:eastAsia="en-US"/>
        </w:rPr>
        <w:tab/>
        <w:t>W ramach zadania nr 2 Zamawiają</w:t>
      </w:r>
      <w:r w:rsidRPr="0055330A">
        <w:rPr>
          <w:rFonts w:ascii="Arial" w:eastAsia="Calibri" w:hAnsi="Arial" w:cs="Arial"/>
          <w:sz w:val="18"/>
          <w:szCs w:val="18"/>
          <w:lang w:eastAsia="en-US"/>
        </w:rPr>
        <w:t xml:space="preserve">cy  </w:t>
      </w:r>
      <w:r>
        <w:rPr>
          <w:rFonts w:ascii="Arial" w:eastAsia="Calibri" w:hAnsi="Arial" w:cs="Arial"/>
          <w:sz w:val="18"/>
          <w:szCs w:val="18"/>
          <w:lang w:eastAsia="en-US"/>
        </w:rPr>
        <w:t xml:space="preserve">przekaże do modernizacji typy i ilości poszczególny pól: </w:t>
      </w:r>
    </w:p>
    <w:p w14:paraId="288A8A88" w14:textId="636C5D90" w:rsidR="00035E22" w:rsidRDefault="00035E22" w:rsidP="00035E22">
      <w:pPr>
        <w:widowControl w:val="0"/>
        <w:tabs>
          <w:tab w:val="left" w:pos="851"/>
        </w:tabs>
        <w:ind w:left="1560" w:right="131" w:hanging="142"/>
        <w:contextualSpacing/>
        <w:jc w:val="both"/>
        <w:rPr>
          <w:rFonts w:ascii="Arial" w:eastAsia="Calibri" w:hAnsi="Arial" w:cs="Arial"/>
          <w:sz w:val="18"/>
          <w:szCs w:val="18"/>
          <w:lang w:eastAsia="en-US"/>
        </w:rPr>
      </w:pPr>
      <w:r w:rsidRPr="005E0EE9">
        <w:rPr>
          <w:rFonts w:ascii="Arial" w:eastAsia="Calibri" w:hAnsi="Arial" w:cs="Arial"/>
          <w:sz w:val="18"/>
          <w:szCs w:val="18"/>
          <w:lang w:eastAsia="en-US"/>
        </w:rPr>
        <w:t>– pole odpływowe: 10 szt. (Jankowice), 10szt. (Marcel),</w:t>
      </w:r>
      <w:r>
        <w:rPr>
          <w:rFonts w:ascii="Arial" w:eastAsia="Calibri" w:hAnsi="Arial" w:cs="Arial"/>
          <w:sz w:val="18"/>
          <w:szCs w:val="18"/>
          <w:lang w:eastAsia="en-US"/>
        </w:rPr>
        <w:t xml:space="preserve"> </w:t>
      </w:r>
      <w:r w:rsidRPr="00125ED4">
        <w:rPr>
          <w:rFonts w:ascii="Arial" w:eastAsia="Calibri" w:hAnsi="Arial" w:cs="Arial"/>
          <w:sz w:val="18"/>
          <w:szCs w:val="18"/>
          <w:lang w:eastAsia="en-US"/>
        </w:rPr>
        <w:t>3s</w:t>
      </w:r>
      <w:r>
        <w:rPr>
          <w:rFonts w:ascii="Arial" w:eastAsia="Calibri" w:hAnsi="Arial" w:cs="Arial"/>
          <w:sz w:val="18"/>
          <w:szCs w:val="18"/>
          <w:lang w:eastAsia="en-US"/>
        </w:rPr>
        <w:t>zt. (Ruch Halemba</w:t>
      </w:r>
      <w:r w:rsidR="00AF4E6F">
        <w:rPr>
          <w:rFonts w:ascii="Arial" w:eastAsia="Calibri" w:hAnsi="Arial" w:cs="Arial"/>
          <w:sz w:val="18"/>
          <w:szCs w:val="18"/>
          <w:lang w:eastAsia="en-US"/>
        </w:rPr>
        <w:t xml:space="preserve"> na prawie opcji</w:t>
      </w:r>
      <w:r>
        <w:rPr>
          <w:rFonts w:ascii="Arial" w:eastAsia="Calibri" w:hAnsi="Arial" w:cs="Arial"/>
          <w:sz w:val="18"/>
          <w:szCs w:val="18"/>
          <w:lang w:eastAsia="en-US"/>
        </w:rPr>
        <w:t xml:space="preserve">), </w:t>
      </w:r>
      <w:r w:rsidRPr="005E0EE9">
        <w:rPr>
          <w:rFonts w:ascii="Arial" w:eastAsia="Calibri" w:hAnsi="Arial" w:cs="Arial"/>
          <w:sz w:val="18"/>
          <w:szCs w:val="18"/>
          <w:lang w:eastAsia="en-US"/>
        </w:rPr>
        <w:t>10 szt. (Ruch Pia</w:t>
      </w:r>
      <w:r>
        <w:rPr>
          <w:rFonts w:ascii="Arial" w:eastAsia="Calibri" w:hAnsi="Arial" w:cs="Arial"/>
          <w:sz w:val="18"/>
          <w:szCs w:val="18"/>
          <w:lang w:eastAsia="en-US"/>
        </w:rPr>
        <w:t>s</w:t>
      </w:r>
      <w:r w:rsidRPr="005E0EE9">
        <w:rPr>
          <w:rFonts w:ascii="Arial" w:eastAsia="Calibri" w:hAnsi="Arial" w:cs="Arial"/>
          <w:sz w:val="18"/>
          <w:szCs w:val="18"/>
          <w:lang w:eastAsia="en-US"/>
        </w:rPr>
        <w:t>t), 5 szt. (Ruch Ziemowit)</w:t>
      </w:r>
      <w:r>
        <w:rPr>
          <w:rFonts w:ascii="Arial" w:eastAsia="Calibri" w:hAnsi="Arial" w:cs="Arial"/>
          <w:sz w:val="18"/>
          <w:szCs w:val="18"/>
          <w:lang w:eastAsia="en-US"/>
        </w:rPr>
        <w:t>,</w:t>
      </w:r>
      <w:r w:rsidRPr="005E0EE9">
        <w:rPr>
          <w:rFonts w:ascii="Arial" w:eastAsia="Calibri" w:hAnsi="Arial" w:cs="Arial"/>
          <w:sz w:val="18"/>
          <w:szCs w:val="18"/>
          <w:lang w:eastAsia="en-US"/>
        </w:rPr>
        <w:t xml:space="preserve"> 2szt. (KWK Bolesław Śmiały)</w:t>
      </w:r>
    </w:p>
    <w:p w14:paraId="65F15E71" w14:textId="77777777" w:rsidR="00035E22" w:rsidRPr="009377A2" w:rsidRDefault="00035E22" w:rsidP="00035E22">
      <w:pPr>
        <w:widowControl w:val="0"/>
        <w:tabs>
          <w:tab w:val="left" w:pos="851"/>
        </w:tabs>
        <w:ind w:left="1560" w:right="131" w:hanging="142"/>
        <w:contextualSpacing/>
        <w:jc w:val="both"/>
        <w:rPr>
          <w:rFonts w:ascii="Arial" w:eastAsia="Calibri" w:hAnsi="Arial" w:cs="Arial"/>
          <w:sz w:val="18"/>
          <w:szCs w:val="18"/>
          <w:highlight w:val="yellow"/>
          <w:lang w:eastAsia="en-US"/>
        </w:rPr>
      </w:pPr>
      <w:r w:rsidRPr="009377A2">
        <w:rPr>
          <w:rFonts w:ascii="Arial" w:eastAsia="Calibri" w:hAnsi="Arial" w:cs="Arial"/>
          <w:sz w:val="18"/>
          <w:szCs w:val="18"/>
          <w:lang w:eastAsia="en-US"/>
        </w:rPr>
        <w:t xml:space="preserve">– pole dopływowe: 2szt. (Piast), </w:t>
      </w:r>
    </w:p>
    <w:p w14:paraId="77C1097C" w14:textId="77777777" w:rsidR="00035E22" w:rsidRPr="009377A2" w:rsidRDefault="00035E22" w:rsidP="00035E22">
      <w:pPr>
        <w:widowControl w:val="0"/>
        <w:tabs>
          <w:tab w:val="left" w:pos="851"/>
        </w:tabs>
        <w:ind w:left="1560" w:right="131" w:hanging="142"/>
        <w:contextualSpacing/>
        <w:jc w:val="both"/>
        <w:rPr>
          <w:rFonts w:ascii="Arial" w:eastAsia="Calibri" w:hAnsi="Arial" w:cs="Arial"/>
          <w:sz w:val="18"/>
          <w:szCs w:val="18"/>
          <w:highlight w:val="yellow"/>
          <w:lang w:eastAsia="en-US"/>
        </w:rPr>
      </w:pPr>
      <w:r w:rsidRPr="009377A2">
        <w:rPr>
          <w:rFonts w:ascii="Arial" w:eastAsia="Calibri" w:hAnsi="Arial" w:cs="Arial"/>
          <w:sz w:val="18"/>
          <w:szCs w:val="18"/>
          <w:lang w:eastAsia="en-US"/>
        </w:rPr>
        <w:t xml:space="preserve">    </w:t>
      </w:r>
    </w:p>
    <w:p w14:paraId="4395E497" w14:textId="77777777" w:rsidR="00035E22" w:rsidRPr="009377A2" w:rsidRDefault="00035E22" w:rsidP="00035E22">
      <w:pPr>
        <w:tabs>
          <w:tab w:val="left" w:pos="426"/>
          <w:tab w:val="right" w:leader="dot" w:pos="9638"/>
        </w:tabs>
        <w:ind w:firstLine="1418"/>
        <w:jc w:val="both"/>
        <w:rPr>
          <w:rFonts w:ascii="Arial" w:hAnsi="Arial" w:cs="Arial"/>
          <w:b/>
          <w:sz w:val="18"/>
          <w:szCs w:val="18"/>
        </w:rPr>
      </w:pPr>
      <w:r w:rsidRPr="009377A2">
        <w:rPr>
          <w:rFonts w:ascii="Arial" w:hAnsi="Arial" w:cs="Arial"/>
          <w:b/>
          <w:sz w:val="18"/>
          <w:szCs w:val="18"/>
        </w:rPr>
        <w:t>Łącznie 42 szt.</w:t>
      </w:r>
    </w:p>
    <w:p w14:paraId="686F4926" w14:textId="77777777" w:rsidR="00035E22" w:rsidRPr="009377A2" w:rsidRDefault="00035E22" w:rsidP="00035E22">
      <w:pPr>
        <w:widowControl w:val="0"/>
        <w:ind w:left="1276" w:hanging="425"/>
        <w:jc w:val="both"/>
        <w:rPr>
          <w:rFonts w:ascii="Arial" w:eastAsia="Calibri" w:hAnsi="Arial" w:cs="Arial"/>
          <w:b/>
          <w:i/>
          <w:sz w:val="18"/>
          <w:szCs w:val="18"/>
          <w:lang w:eastAsia="en-US"/>
        </w:rPr>
      </w:pPr>
    </w:p>
    <w:p w14:paraId="10561DE9" w14:textId="77777777" w:rsidR="00035E22" w:rsidRPr="009377A2" w:rsidRDefault="00035E22" w:rsidP="00035E22">
      <w:pPr>
        <w:widowControl w:val="0"/>
        <w:ind w:left="1276" w:hanging="425"/>
        <w:jc w:val="both"/>
        <w:rPr>
          <w:rFonts w:ascii="Arial" w:hAnsi="Arial" w:cs="Arial"/>
          <w:strike/>
          <w:sz w:val="18"/>
          <w:szCs w:val="18"/>
        </w:rPr>
      </w:pPr>
      <w:r w:rsidRPr="009377A2">
        <w:rPr>
          <w:rFonts w:ascii="Arial" w:eastAsia="Calibri" w:hAnsi="Arial" w:cs="Arial"/>
          <w:b/>
          <w:i/>
          <w:sz w:val="18"/>
          <w:szCs w:val="18"/>
          <w:lang w:eastAsia="en-US"/>
        </w:rPr>
        <w:t>5.2.2.</w:t>
      </w:r>
      <w:r w:rsidRPr="009377A2">
        <w:rPr>
          <w:rFonts w:ascii="Arial" w:hAnsi="Arial" w:cs="Arial"/>
          <w:b/>
          <w:sz w:val="18"/>
          <w:szCs w:val="18"/>
        </w:rPr>
        <w:tab/>
        <w:t>Oferta podstawowa obejmuje modernizację pól 6kV będących własnością Zamawiającego. Zamawiający w takim przypadku  będzie przekazywał urządzenia do Wykonawcy.</w:t>
      </w:r>
    </w:p>
    <w:p w14:paraId="52C624B9" w14:textId="77777777" w:rsidR="00035E22" w:rsidRPr="002450F2" w:rsidRDefault="00035E22" w:rsidP="00035E22">
      <w:pPr>
        <w:widowControl w:val="0"/>
        <w:ind w:left="1418" w:hanging="567"/>
        <w:jc w:val="both"/>
        <w:rPr>
          <w:rFonts w:ascii="Arial" w:hAnsi="Arial" w:cs="Arial"/>
          <w:b/>
          <w:sz w:val="18"/>
          <w:szCs w:val="18"/>
        </w:rPr>
      </w:pPr>
      <w:r w:rsidRPr="009377A2">
        <w:rPr>
          <w:rFonts w:ascii="Arial" w:hAnsi="Arial" w:cs="Arial"/>
          <w:sz w:val="18"/>
          <w:szCs w:val="18"/>
        </w:rPr>
        <w:t>5.2.3.</w:t>
      </w:r>
      <w:r w:rsidRPr="009377A2">
        <w:rPr>
          <w:rFonts w:ascii="Arial" w:hAnsi="Arial" w:cs="Arial"/>
          <w:sz w:val="18"/>
          <w:szCs w:val="18"/>
        </w:rPr>
        <w:tab/>
        <w:t xml:space="preserve">Zamawiający dopuszcza składanie ofert wariantowych w zakresie zadania nr 2. Oferta wariantowa powinna obejmować dostawę urządzeń nowych nie poremontowych i nie zmodernizowanych spełniających wszystkie wymagania zawarte w SWZ. </w:t>
      </w:r>
      <w:r w:rsidRPr="009377A2">
        <w:rPr>
          <w:rFonts w:ascii="Arial" w:hAnsi="Arial" w:cs="Arial"/>
          <w:b/>
          <w:sz w:val="18"/>
          <w:szCs w:val="18"/>
        </w:rPr>
        <w:t xml:space="preserve">Zamawiający w takim przypadku nie  będzie przekazywał urządzenia do </w:t>
      </w:r>
      <w:r w:rsidRPr="002450F2">
        <w:rPr>
          <w:rFonts w:ascii="Arial" w:hAnsi="Arial" w:cs="Arial"/>
          <w:b/>
          <w:sz w:val="18"/>
          <w:szCs w:val="18"/>
        </w:rPr>
        <w:t>Wykonawcy.</w:t>
      </w:r>
    </w:p>
    <w:p w14:paraId="167BA613" w14:textId="77777777" w:rsidR="00035E22" w:rsidRPr="002450F2" w:rsidRDefault="00035E22" w:rsidP="00035E22">
      <w:pPr>
        <w:widowControl w:val="0"/>
        <w:tabs>
          <w:tab w:val="num" w:pos="284"/>
        </w:tabs>
        <w:ind w:left="1418" w:right="131" w:hanging="567"/>
        <w:jc w:val="both"/>
        <w:rPr>
          <w:rFonts w:ascii="Arial" w:hAnsi="Arial" w:cs="Arial"/>
          <w:sz w:val="18"/>
          <w:szCs w:val="18"/>
        </w:rPr>
      </w:pPr>
      <w:r>
        <w:rPr>
          <w:rFonts w:ascii="Arial" w:hAnsi="Arial" w:cs="Arial"/>
          <w:sz w:val="18"/>
          <w:szCs w:val="18"/>
        </w:rPr>
        <w:t>5</w:t>
      </w:r>
      <w:r w:rsidRPr="002450F2">
        <w:rPr>
          <w:rFonts w:ascii="Arial" w:hAnsi="Arial" w:cs="Arial"/>
          <w:sz w:val="18"/>
          <w:szCs w:val="18"/>
        </w:rPr>
        <w:t>.2.4.</w:t>
      </w:r>
      <w:r w:rsidRPr="002450F2">
        <w:rPr>
          <w:rFonts w:ascii="Arial" w:hAnsi="Arial" w:cs="Arial"/>
          <w:sz w:val="18"/>
          <w:szCs w:val="18"/>
        </w:rPr>
        <w:tab/>
        <w:t xml:space="preserve">Zamawiający przewiduje następującą możliwość złożenia </w:t>
      </w:r>
      <w:r w:rsidRPr="002450F2">
        <w:rPr>
          <w:rFonts w:ascii="Arial" w:hAnsi="Arial" w:cs="Arial"/>
          <w:b/>
          <w:sz w:val="18"/>
          <w:szCs w:val="18"/>
        </w:rPr>
        <w:t>ofert wariantowych</w:t>
      </w:r>
      <w:r w:rsidRPr="002450F2">
        <w:rPr>
          <w:rFonts w:ascii="Arial" w:hAnsi="Arial" w:cs="Arial"/>
          <w:sz w:val="18"/>
          <w:szCs w:val="18"/>
        </w:rPr>
        <w:t>:</w:t>
      </w:r>
    </w:p>
    <w:p w14:paraId="209EEAB7" w14:textId="77777777" w:rsidR="00035E22" w:rsidRPr="002450F2" w:rsidRDefault="00035E22" w:rsidP="00035E22">
      <w:pPr>
        <w:widowControl w:val="0"/>
        <w:tabs>
          <w:tab w:val="num" w:pos="993"/>
        </w:tabs>
        <w:ind w:left="1560" w:right="131" w:hanging="142"/>
        <w:jc w:val="both"/>
        <w:rPr>
          <w:rFonts w:ascii="Arial" w:hAnsi="Arial" w:cs="Arial"/>
          <w:sz w:val="18"/>
          <w:szCs w:val="18"/>
        </w:rPr>
      </w:pPr>
      <w:r w:rsidRPr="002450F2">
        <w:rPr>
          <w:rFonts w:ascii="Arial" w:hAnsi="Arial" w:cs="Arial"/>
          <w:sz w:val="18"/>
          <w:szCs w:val="18"/>
        </w:rPr>
        <w:t>- całość zamówienia stanowić będzie dostawa nowych pól rozdzielczych (w takim przypadku zamawiający nie przekaże żadnego pola rozdzielczego do wykonawcy)</w:t>
      </w:r>
    </w:p>
    <w:p w14:paraId="0B9F30B8" w14:textId="77777777" w:rsidR="00035E22" w:rsidRPr="002450F2" w:rsidRDefault="00035E22" w:rsidP="00035E22">
      <w:pPr>
        <w:widowControl w:val="0"/>
        <w:tabs>
          <w:tab w:val="num" w:pos="993"/>
        </w:tabs>
        <w:ind w:left="1560" w:right="131" w:hanging="142"/>
        <w:jc w:val="both"/>
        <w:rPr>
          <w:rFonts w:ascii="Arial" w:hAnsi="Arial" w:cs="Arial"/>
          <w:sz w:val="18"/>
          <w:szCs w:val="18"/>
        </w:rPr>
      </w:pPr>
      <w:r w:rsidRPr="002450F2">
        <w:rPr>
          <w:rFonts w:ascii="Arial" w:hAnsi="Arial" w:cs="Arial"/>
          <w:sz w:val="18"/>
          <w:szCs w:val="18"/>
        </w:rPr>
        <w:t>albo</w:t>
      </w:r>
    </w:p>
    <w:p w14:paraId="751CCC32" w14:textId="77777777" w:rsidR="00035E22" w:rsidRPr="002450F2" w:rsidRDefault="00035E22" w:rsidP="00035E22">
      <w:pPr>
        <w:widowControl w:val="0"/>
        <w:tabs>
          <w:tab w:val="num" w:pos="993"/>
        </w:tabs>
        <w:ind w:left="1560" w:right="131" w:hanging="142"/>
        <w:jc w:val="both"/>
        <w:rPr>
          <w:rFonts w:ascii="Arial" w:hAnsi="Arial" w:cs="Arial"/>
          <w:sz w:val="18"/>
          <w:szCs w:val="18"/>
        </w:rPr>
      </w:pPr>
      <w:r w:rsidRPr="002450F2">
        <w:rPr>
          <w:rFonts w:ascii="Arial" w:hAnsi="Arial" w:cs="Arial"/>
          <w:sz w:val="18"/>
          <w:szCs w:val="18"/>
        </w:rPr>
        <w:t xml:space="preserve">- część zamówienia stanowić będzie dostawa nowych pól rozdzielczych (w takim przypadku zamawiający przekaże do wykonawcy tylko pola rozdzielcze objęte ofertą podstawową – do modernizacji). </w:t>
      </w:r>
    </w:p>
    <w:p w14:paraId="6CD293B2" w14:textId="77777777" w:rsidR="00035E22" w:rsidRPr="002450F2" w:rsidRDefault="00035E22" w:rsidP="00035E22">
      <w:pPr>
        <w:widowControl w:val="0"/>
        <w:tabs>
          <w:tab w:val="num" w:pos="993"/>
        </w:tabs>
        <w:ind w:left="1560" w:right="131" w:hanging="142"/>
        <w:jc w:val="both"/>
        <w:rPr>
          <w:rFonts w:ascii="Arial" w:hAnsi="Arial" w:cs="Arial"/>
          <w:sz w:val="18"/>
          <w:szCs w:val="18"/>
        </w:rPr>
      </w:pPr>
      <w:r w:rsidRPr="002450F2">
        <w:rPr>
          <w:rFonts w:ascii="Arial" w:hAnsi="Arial" w:cs="Arial"/>
          <w:sz w:val="18"/>
          <w:szCs w:val="18"/>
        </w:rPr>
        <w:t xml:space="preserve">W przypadku złożenia oferty wariantowej zamawiający wymaga, aby wszystkie pola w ramach jednego rodzaju (dopływowe, sprzęgłowe, odpływowe) były tego samego </w:t>
      </w:r>
      <w:r w:rsidRPr="002450F2">
        <w:rPr>
          <w:rFonts w:ascii="Arial" w:hAnsi="Arial" w:cs="Arial"/>
          <w:i/>
          <w:sz w:val="18"/>
          <w:szCs w:val="18"/>
        </w:rPr>
        <w:t>Typu</w:t>
      </w:r>
      <w:r w:rsidRPr="002450F2">
        <w:rPr>
          <w:rFonts w:ascii="Arial" w:hAnsi="Arial" w:cs="Arial"/>
          <w:sz w:val="18"/>
          <w:szCs w:val="18"/>
        </w:rPr>
        <w:t xml:space="preserve"> i producenta.</w:t>
      </w:r>
    </w:p>
    <w:p w14:paraId="6579057A" w14:textId="7ADDE415" w:rsidR="00035E22" w:rsidRPr="002450F2" w:rsidRDefault="00035E22" w:rsidP="00035E22">
      <w:pPr>
        <w:widowControl w:val="0"/>
        <w:tabs>
          <w:tab w:val="left" w:pos="-709"/>
          <w:tab w:val="left" w:pos="-426"/>
          <w:tab w:val="left" w:pos="-142"/>
          <w:tab w:val="left" w:pos="284"/>
          <w:tab w:val="left" w:pos="851"/>
        </w:tabs>
        <w:ind w:right="131" w:firstLine="851"/>
        <w:jc w:val="both"/>
        <w:rPr>
          <w:rFonts w:ascii="Arial" w:hAnsi="Arial" w:cs="Arial"/>
          <w:sz w:val="18"/>
          <w:szCs w:val="18"/>
        </w:rPr>
      </w:pPr>
      <w:r w:rsidRPr="00B802AF">
        <w:rPr>
          <w:rFonts w:ascii="Arial" w:hAnsi="Arial" w:cs="Arial"/>
          <w:sz w:val="18"/>
          <w:szCs w:val="18"/>
        </w:rPr>
        <w:t>5.2.5.</w:t>
      </w:r>
      <w:r w:rsidRPr="00B802AF">
        <w:rPr>
          <w:rFonts w:ascii="Arial" w:hAnsi="Arial" w:cs="Arial"/>
          <w:sz w:val="18"/>
          <w:szCs w:val="18"/>
        </w:rPr>
        <w:tab/>
        <w:t xml:space="preserve">Szczegółowe wymagania techniczne określono w Załączniku </w:t>
      </w:r>
      <w:r w:rsidR="00B802AF" w:rsidRPr="00B802AF">
        <w:rPr>
          <w:rFonts w:ascii="Arial" w:hAnsi="Arial" w:cs="Arial"/>
          <w:sz w:val="18"/>
          <w:szCs w:val="18"/>
        </w:rPr>
        <w:t>1.2.</w:t>
      </w:r>
    </w:p>
    <w:p w14:paraId="6ED41639" w14:textId="77777777" w:rsidR="00035E22" w:rsidRPr="00D20690" w:rsidRDefault="00035E22" w:rsidP="00035E22">
      <w:pPr>
        <w:pStyle w:val="Akapitzlist"/>
        <w:widowControl w:val="0"/>
        <w:tabs>
          <w:tab w:val="left" w:pos="-709"/>
          <w:tab w:val="left" w:pos="-426"/>
          <w:tab w:val="left" w:pos="-142"/>
          <w:tab w:val="left" w:pos="284"/>
          <w:tab w:val="left" w:pos="851"/>
        </w:tabs>
        <w:ind w:left="701" w:right="131" w:firstLine="150"/>
        <w:jc w:val="both"/>
        <w:rPr>
          <w:rFonts w:ascii="Arial" w:hAnsi="Arial" w:cs="Arial"/>
          <w:b/>
          <w:sz w:val="18"/>
          <w:szCs w:val="18"/>
        </w:rPr>
      </w:pPr>
      <w:r>
        <w:rPr>
          <w:rFonts w:ascii="Arial" w:hAnsi="Arial" w:cs="Arial"/>
          <w:sz w:val="18"/>
          <w:szCs w:val="18"/>
        </w:rPr>
        <w:t>5</w:t>
      </w:r>
      <w:r w:rsidRPr="002450F2">
        <w:rPr>
          <w:rFonts w:ascii="Arial" w:hAnsi="Arial" w:cs="Arial"/>
          <w:sz w:val="18"/>
          <w:szCs w:val="18"/>
        </w:rPr>
        <w:t>.2.6.</w:t>
      </w:r>
      <w:r w:rsidRPr="002450F2">
        <w:rPr>
          <w:rFonts w:ascii="Arial" w:hAnsi="Arial" w:cs="Arial"/>
          <w:sz w:val="18"/>
          <w:szCs w:val="18"/>
        </w:rPr>
        <w:tab/>
      </w:r>
      <w:r w:rsidRPr="00D20690">
        <w:rPr>
          <w:rFonts w:ascii="Arial" w:hAnsi="Arial" w:cs="Arial"/>
          <w:sz w:val="18"/>
          <w:szCs w:val="18"/>
        </w:rPr>
        <w:t>Zakres modernizacji ognioszczelnych pól rozdzielczych powinien obejmować następujące czynności:</w:t>
      </w:r>
    </w:p>
    <w:p w14:paraId="5965810A" w14:textId="77777777" w:rsidR="00035E22" w:rsidRPr="00D20690" w:rsidRDefault="00035E22" w:rsidP="00A8081D">
      <w:pPr>
        <w:widowControl w:val="0"/>
        <w:numPr>
          <w:ilvl w:val="4"/>
          <w:numId w:val="20"/>
        </w:numPr>
        <w:tabs>
          <w:tab w:val="clear" w:pos="3600"/>
          <w:tab w:val="num" w:pos="851"/>
          <w:tab w:val="left" w:pos="1560"/>
        </w:tabs>
        <w:ind w:left="1701" w:hanging="283"/>
        <w:jc w:val="both"/>
        <w:rPr>
          <w:rFonts w:ascii="Arial" w:hAnsi="Arial" w:cs="Arial"/>
          <w:sz w:val="18"/>
          <w:szCs w:val="18"/>
        </w:rPr>
      </w:pPr>
      <w:r w:rsidRPr="00D20690">
        <w:rPr>
          <w:rFonts w:ascii="Arial" w:hAnsi="Arial" w:cs="Arial"/>
          <w:sz w:val="18"/>
          <w:szCs w:val="18"/>
        </w:rPr>
        <w:t xml:space="preserve">demontaż wyposażenia elektrycznego, </w:t>
      </w:r>
    </w:p>
    <w:p w14:paraId="2614520C" w14:textId="77777777" w:rsidR="00035E22" w:rsidRDefault="00035E22" w:rsidP="00A8081D">
      <w:pPr>
        <w:widowControl w:val="0"/>
        <w:numPr>
          <w:ilvl w:val="4"/>
          <w:numId w:val="20"/>
        </w:numPr>
        <w:tabs>
          <w:tab w:val="clear" w:pos="3600"/>
          <w:tab w:val="num" w:pos="851"/>
          <w:tab w:val="left" w:pos="1560"/>
        </w:tabs>
        <w:ind w:left="1701" w:right="131" w:hanging="283"/>
        <w:jc w:val="both"/>
        <w:rPr>
          <w:rFonts w:ascii="Arial" w:hAnsi="Arial" w:cs="Arial"/>
          <w:sz w:val="18"/>
          <w:szCs w:val="18"/>
        </w:rPr>
      </w:pPr>
      <w:r w:rsidRPr="002450F2">
        <w:rPr>
          <w:rFonts w:ascii="Arial" w:hAnsi="Arial" w:cs="Arial"/>
          <w:sz w:val="18"/>
          <w:szCs w:val="18"/>
        </w:rPr>
        <w:t>regenerację obudowy (piaskowanie, malowanie farb</w:t>
      </w:r>
      <w:r>
        <w:rPr>
          <w:rFonts w:ascii="Arial" w:hAnsi="Arial" w:cs="Arial"/>
          <w:sz w:val="18"/>
          <w:szCs w:val="18"/>
        </w:rPr>
        <w:t xml:space="preserve">ą podkładową i nawierzchniową, </w:t>
      </w:r>
      <w:r w:rsidRPr="002450F2">
        <w:rPr>
          <w:rFonts w:ascii="Arial" w:hAnsi="Arial" w:cs="Arial"/>
          <w:sz w:val="18"/>
          <w:szCs w:val="18"/>
        </w:rPr>
        <w:t xml:space="preserve">kontrolę i regenerację płaszczyzn ognioszczelnych), </w:t>
      </w:r>
    </w:p>
    <w:p w14:paraId="749C6209" w14:textId="77777777" w:rsidR="00035E22" w:rsidRPr="002450F2" w:rsidRDefault="00035E22" w:rsidP="00A8081D">
      <w:pPr>
        <w:widowControl w:val="0"/>
        <w:numPr>
          <w:ilvl w:val="4"/>
          <w:numId w:val="20"/>
        </w:numPr>
        <w:tabs>
          <w:tab w:val="clear" w:pos="3600"/>
          <w:tab w:val="num" w:pos="851"/>
        </w:tabs>
        <w:ind w:left="1701" w:right="131" w:hanging="283"/>
        <w:jc w:val="both"/>
        <w:rPr>
          <w:rFonts w:ascii="Arial" w:hAnsi="Arial" w:cs="Arial"/>
          <w:sz w:val="18"/>
          <w:szCs w:val="18"/>
        </w:rPr>
      </w:pPr>
      <w:r w:rsidRPr="002450F2">
        <w:rPr>
          <w:rFonts w:ascii="Arial" w:hAnsi="Arial" w:cs="Arial"/>
          <w:sz w:val="18"/>
          <w:szCs w:val="18"/>
        </w:rPr>
        <w:t xml:space="preserve">naprawę elementów mechanicznych, blokad mechanicznych itp. </w:t>
      </w:r>
    </w:p>
    <w:p w14:paraId="2E69DEA5" w14:textId="77777777" w:rsidR="00035E22" w:rsidRPr="00D20690" w:rsidRDefault="00035E22" w:rsidP="00A8081D">
      <w:pPr>
        <w:widowControl w:val="0"/>
        <w:numPr>
          <w:ilvl w:val="4"/>
          <w:numId w:val="20"/>
        </w:numPr>
        <w:tabs>
          <w:tab w:val="left" w:pos="-709"/>
          <w:tab w:val="left" w:pos="-426"/>
          <w:tab w:val="left" w:pos="-142"/>
          <w:tab w:val="left" w:pos="851"/>
          <w:tab w:val="left" w:pos="1560"/>
        </w:tabs>
        <w:ind w:left="1701" w:right="131" w:hanging="283"/>
        <w:jc w:val="both"/>
        <w:rPr>
          <w:rFonts w:ascii="Arial" w:hAnsi="Arial" w:cs="Arial"/>
          <w:sz w:val="18"/>
          <w:szCs w:val="18"/>
        </w:rPr>
      </w:pPr>
      <w:r w:rsidRPr="00D20690">
        <w:rPr>
          <w:rFonts w:ascii="Arial" w:hAnsi="Arial" w:cs="Arial"/>
          <w:sz w:val="18"/>
          <w:szCs w:val="18"/>
        </w:rPr>
        <w:t xml:space="preserve">ocenę, remont i uzupełnienie podzespołów wyposażenia elektrycznego, </w:t>
      </w:r>
    </w:p>
    <w:p w14:paraId="2E8F1EA8" w14:textId="77777777" w:rsidR="00035E22" w:rsidRPr="00D20690" w:rsidRDefault="00035E22" w:rsidP="00A8081D">
      <w:pPr>
        <w:widowControl w:val="0"/>
        <w:numPr>
          <w:ilvl w:val="4"/>
          <w:numId w:val="20"/>
        </w:numPr>
        <w:tabs>
          <w:tab w:val="left" w:pos="-709"/>
          <w:tab w:val="left" w:pos="-426"/>
          <w:tab w:val="left" w:pos="-142"/>
          <w:tab w:val="left" w:pos="851"/>
          <w:tab w:val="left" w:pos="1560"/>
        </w:tabs>
        <w:ind w:left="1701" w:right="131" w:hanging="283"/>
        <w:jc w:val="both"/>
        <w:rPr>
          <w:rFonts w:ascii="Arial" w:hAnsi="Arial" w:cs="Arial"/>
          <w:sz w:val="18"/>
          <w:szCs w:val="18"/>
        </w:rPr>
      </w:pPr>
      <w:r w:rsidRPr="00D20690">
        <w:rPr>
          <w:rFonts w:ascii="Arial" w:hAnsi="Arial" w:cs="Arial"/>
          <w:sz w:val="18"/>
          <w:szCs w:val="18"/>
        </w:rPr>
        <w:t xml:space="preserve">wymianę zespołów szynowych, </w:t>
      </w:r>
    </w:p>
    <w:p w14:paraId="4397EE25" w14:textId="77777777" w:rsidR="00035E22" w:rsidRPr="00D20690" w:rsidRDefault="00035E22" w:rsidP="00A8081D">
      <w:pPr>
        <w:widowControl w:val="0"/>
        <w:numPr>
          <w:ilvl w:val="4"/>
          <w:numId w:val="20"/>
        </w:numPr>
        <w:tabs>
          <w:tab w:val="left" w:pos="-709"/>
          <w:tab w:val="left" w:pos="-426"/>
          <w:tab w:val="left" w:pos="-142"/>
          <w:tab w:val="left" w:pos="851"/>
          <w:tab w:val="left" w:pos="1560"/>
        </w:tabs>
        <w:ind w:left="1701" w:right="131" w:hanging="283"/>
        <w:jc w:val="both"/>
        <w:rPr>
          <w:rFonts w:ascii="Arial" w:hAnsi="Arial" w:cs="Arial"/>
          <w:sz w:val="18"/>
          <w:szCs w:val="18"/>
        </w:rPr>
      </w:pPr>
      <w:r w:rsidRPr="00D20690">
        <w:rPr>
          <w:rFonts w:ascii="Arial" w:hAnsi="Arial" w:cs="Arial"/>
          <w:sz w:val="18"/>
          <w:szCs w:val="18"/>
        </w:rPr>
        <w:t xml:space="preserve">remont wpustów kablowych, </w:t>
      </w:r>
    </w:p>
    <w:p w14:paraId="3697D67C" w14:textId="77777777" w:rsidR="00035E22" w:rsidRPr="00D20690" w:rsidRDefault="00035E22" w:rsidP="00A8081D">
      <w:pPr>
        <w:widowControl w:val="0"/>
        <w:numPr>
          <w:ilvl w:val="4"/>
          <w:numId w:val="20"/>
        </w:numPr>
        <w:tabs>
          <w:tab w:val="left" w:pos="-709"/>
          <w:tab w:val="left" w:pos="-426"/>
          <w:tab w:val="left" w:pos="-142"/>
          <w:tab w:val="left" w:pos="851"/>
          <w:tab w:val="left" w:pos="1560"/>
        </w:tabs>
        <w:ind w:left="1701" w:right="131" w:hanging="283"/>
        <w:jc w:val="both"/>
        <w:rPr>
          <w:rFonts w:ascii="Arial" w:hAnsi="Arial" w:cs="Arial"/>
          <w:sz w:val="18"/>
          <w:szCs w:val="18"/>
        </w:rPr>
      </w:pPr>
      <w:r w:rsidRPr="00D20690">
        <w:rPr>
          <w:rFonts w:ascii="Arial" w:hAnsi="Arial" w:cs="Arial"/>
          <w:sz w:val="18"/>
          <w:szCs w:val="18"/>
        </w:rPr>
        <w:t xml:space="preserve">wymianę uziemnika stacjonarnego, </w:t>
      </w:r>
    </w:p>
    <w:p w14:paraId="7A0C331A" w14:textId="77777777" w:rsidR="00035E22" w:rsidRPr="00D20690" w:rsidRDefault="00035E22" w:rsidP="00A8081D">
      <w:pPr>
        <w:widowControl w:val="0"/>
        <w:numPr>
          <w:ilvl w:val="4"/>
          <w:numId w:val="20"/>
        </w:numPr>
        <w:tabs>
          <w:tab w:val="left" w:pos="-709"/>
          <w:tab w:val="left" w:pos="-426"/>
          <w:tab w:val="left" w:pos="-142"/>
          <w:tab w:val="left" w:pos="851"/>
          <w:tab w:val="left" w:pos="1560"/>
        </w:tabs>
        <w:ind w:left="1701" w:right="131" w:hanging="283"/>
        <w:jc w:val="both"/>
        <w:rPr>
          <w:rFonts w:ascii="Arial" w:hAnsi="Arial" w:cs="Arial"/>
          <w:sz w:val="18"/>
          <w:szCs w:val="18"/>
        </w:rPr>
      </w:pPr>
      <w:r w:rsidRPr="00D20690">
        <w:rPr>
          <w:rFonts w:ascii="Arial" w:hAnsi="Arial" w:cs="Arial"/>
          <w:sz w:val="18"/>
          <w:szCs w:val="18"/>
        </w:rPr>
        <w:t xml:space="preserve">wymianę odłączników, </w:t>
      </w:r>
    </w:p>
    <w:p w14:paraId="41116767" w14:textId="77777777" w:rsidR="00035E22" w:rsidRPr="00D20690" w:rsidRDefault="00035E22" w:rsidP="00A8081D">
      <w:pPr>
        <w:widowControl w:val="0"/>
        <w:numPr>
          <w:ilvl w:val="4"/>
          <w:numId w:val="20"/>
        </w:numPr>
        <w:tabs>
          <w:tab w:val="left" w:pos="-709"/>
          <w:tab w:val="left" w:pos="-426"/>
          <w:tab w:val="left" w:pos="-142"/>
          <w:tab w:val="left" w:pos="851"/>
          <w:tab w:val="left" w:pos="1560"/>
        </w:tabs>
        <w:ind w:left="1701" w:right="131" w:hanging="283"/>
        <w:jc w:val="both"/>
        <w:rPr>
          <w:rFonts w:ascii="Arial" w:hAnsi="Arial" w:cs="Arial"/>
          <w:sz w:val="18"/>
          <w:szCs w:val="18"/>
        </w:rPr>
      </w:pPr>
      <w:r w:rsidRPr="00D20690">
        <w:rPr>
          <w:rFonts w:ascii="Arial" w:hAnsi="Arial" w:cs="Arial"/>
          <w:sz w:val="18"/>
          <w:szCs w:val="18"/>
        </w:rPr>
        <w:t xml:space="preserve">remont i zabudowę aparatury pomiarowej: amperomierzy i woltomierzy, </w:t>
      </w:r>
    </w:p>
    <w:p w14:paraId="53B8B71A" w14:textId="77777777" w:rsidR="00035E22" w:rsidRPr="00D20690" w:rsidRDefault="00035E22" w:rsidP="00A8081D">
      <w:pPr>
        <w:widowControl w:val="0"/>
        <w:numPr>
          <w:ilvl w:val="4"/>
          <w:numId w:val="20"/>
        </w:numPr>
        <w:tabs>
          <w:tab w:val="left" w:pos="-709"/>
          <w:tab w:val="left" w:pos="-426"/>
          <w:tab w:val="left" w:pos="-142"/>
          <w:tab w:val="left" w:pos="851"/>
          <w:tab w:val="left" w:pos="1560"/>
        </w:tabs>
        <w:ind w:left="1701" w:right="131" w:hanging="283"/>
        <w:jc w:val="both"/>
        <w:rPr>
          <w:rFonts w:ascii="Arial" w:hAnsi="Arial" w:cs="Arial"/>
          <w:sz w:val="18"/>
          <w:szCs w:val="18"/>
        </w:rPr>
      </w:pPr>
      <w:r w:rsidRPr="00D20690">
        <w:rPr>
          <w:rFonts w:ascii="Arial" w:hAnsi="Arial" w:cs="Arial"/>
          <w:sz w:val="18"/>
          <w:szCs w:val="18"/>
        </w:rPr>
        <w:t xml:space="preserve">trwałe oznakowanie numerem i cechą dopuszczenia, </w:t>
      </w:r>
    </w:p>
    <w:p w14:paraId="705554BB" w14:textId="77777777" w:rsidR="00035E22" w:rsidRPr="00D20690" w:rsidRDefault="00035E22" w:rsidP="00A8081D">
      <w:pPr>
        <w:widowControl w:val="0"/>
        <w:numPr>
          <w:ilvl w:val="4"/>
          <w:numId w:val="20"/>
        </w:numPr>
        <w:tabs>
          <w:tab w:val="clear" w:pos="3600"/>
          <w:tab w:val="left" w:pos="-709"/>
          <w:tab w:val="left" w:pos="-426"/>
          <w:tab w:val="left" w:pos="-142"/>
          <w:tab w:val="num" w:pos="851"/>
          <w:tab w:val="left" w:pos="1560"/>
        </w:tabs>
        <w:ind w:left="1701" w:right="131" w:hanging="283"/>
        <w:jc w:val="both"/>
        <w:rPr>
          <w:rFonts w:ascii="Arial" w:hAnsi="Arial" w:cs="Arial"/>
          <w:sz w:val="18"/>
          <w:szCs w:val="18"/>
        </w:rPr>
      </w:pPr>
      <w:r w:rsidRPr="00D20690">
        <w:rPr>
          <w:rFonts w:ascii="Arial" w:hAnsi="Arial" w:cs="Arial"/>
          <w:sz w:val="18"/>
          <w:szCs w:val="18"/>
        </w:rPr>
        <w:t xml:space="preserve">przystosowanie pól do zdalnego sterowania i współpracy z iskrobezpiecznymi obwodami </w:t>
      </w:r>
      <w:proofErr w:type="spellStart"/>
      <w:r w:rsidRPr="00D20690">
        <w:rPr>
          <w:rFonts w:ascii="Arial" w:hAnsi="Arial" w:cs="Arial"/>
          <w:sz w:val="18"/>
          <w:szCs w:val="18"/>
        </w:rPr>
        <w:t>metanometrii</w:t>
      </w:r>
      <w:proofErr w:type="spellEnd"/>
      <w:r w:rsidRPr="00D20690">
        <w:rPr>
          <w:rFonts w:ascii="Arial" w:hAnsi="Arial" w:cs="Arial"/>
          <w:sz w:val="18"/>
          <w:szCs w:val="18"/>
        </w:rPr>
        <w:t xml:space="preserve"> kategorii </w:t>
      </w:r>
      <w:proofErr w:type="spellStart"/>
      <w:r w:rsidRPr="00D20690">
        <w:rPr>
          <w:rFonts w:ascii="Arial" w:hAnsi="Arial" w:cs="Arial"/>
          <w:sz w:val="18"/>
          <w:szCs w:val="18"/>
        </w:rPr>
        <w:t>ia</w:t>
      </w:r>
      <w:proofErr w:type="spellEnd"/>
      <w:r w:rsidRPr="00D20690">
        <w:rPr>
          <w:rFonts w:ascii="Arial" w:hAnsi="Arial" w:cs="Arial"/>
          <w:sz w:val="18"/>
          <w:szCs w:val="18"/>
        </w:rPr>
        <w:t xml:space="preserve"> oraz do transmisji i sterowania z  systemu nadrzędnego, </w:t>
      </w:r>
    </w:p>
    <w:p w14:paraId="14A0868B" w14:textId="77777777" w:rsidR="00035E22" w:rsidRPr="00D20690" w:rsidRDefault="00035E22" w:rsidP="00A8081D">
      <w:pPr>
        <w:widowControl w:val="0"/>
        <w:numPr>
          <w:ilvl w:val="4"/>
          <w:numId w:val="20"/>
        </w:numPr>
        <w:tabs>
          <w:tab w:val="clear" w:pos="3600"/>
          <w:tab w:val="left" w:pos="-709"/>
          <w:tab w:val="left" w:pos="-426"/>
          <w:tab w:val="left" w:pos="-142"/>
          <w:tab w:val="num" w:pos="851"/>
          <w:tab w:val="left" w:pos="1560"/>
        </w:tabs>
        <w:ind w:left="1701" w:right="131" w:hanging="283"/>
        <w:jc w:val="both"/>
        <w:rPr>
          <w:rFonts w:ascii="Arial" w:hAnsi="Arial" w:cs="Arial"/>
          <w:sz w:val="18"/>
          <w:szCs w:val="18"/>
        </w:rPr>
      </w:pPr>
      <w:r w:rsidRPr="00D20690">
        <w:rPr>
          <w:rFonts w:ascii="Arial" w:hAnsi="Arial" w:cs="Arial"/>
          <w:sz w:val="18"/>
          <w:szCs w:val="18"/>
        </w:rPr>
        <w:t xml:space="preserve">wyposażenie pól w zintegrowane cyfrowe zabezpieczenie, które mają między innymi realizować samoczynną kontrolę obwodu ziemnozwarciowego raz na dobę, </w:t>
      </w:r>
    </w:p>
    <w:p w14:paraId="6D5638AB" w14:textId="77777777" w:rsidR="00035E22" w:rsidRPr="00D20690" w:rsidRDefault="00035E22" w:rsidP="00A8081D">
      <w:pPr>
        <w:widowControl w:val="0"/>
        <w:numPr>
          <w:ilvl w:val="4"/>
          <w:numId w:val="20"/>
        </w:numPr>
        <w:tabs>
          <w:tab w:val="clear" w:pos="3600"/>
          <w:tab w:val="left" w:pos="-709"/>
          <w:tab w:val="left" w:pos="-426"/>
          <w:tab w:val="left" w:pos="-142"/>
          <w:tab w:val="left" w:pos="851"/>
          <w:tab w:val="left" w:pos="1560"/>
        </w:tabs>
        <w:ind w:left="1701" w:right="131" w:hanging="283"/>
        <w:jc w:val="both"/>
        <w:rPr>
          <w:rFonts w:ascii="Arial" w:hAnsi="Arial" w:cs="Arial"/>
          <w:sz w:val="18"/>
          <w:szCs w:val="18"/>
        </w:rPr>
      </w:pPr>
      <w:r w:rsidRPr="00D20690">
        <w:rPr>
          <w:rFonts w:ascii="Arial" w:hAnsi="Arial" w:cs="Arial"/>
          <w:sz w:val="18"/>
          <w:szCs w:val="18"/>
        </w:rPr>
        <w:t xml:space="preserve">zabudowę wyłącznika w polach dopływowym i sprzęgłowym oraz stycznika w polach odpływowych wraz z konieczną wymianą wyposażenia elektrycznego, </w:t>
      </w:r>
    </w:p>
    <w:p w14:paraId="1FC8DE7A" w14:textId="77777777" w:rsidR="00035E22" w:rsidRPr="00D20690" w:rsidRDefault="00035E22" w:rsidP="00A8081D">
      <w:pPr>
        <w:widowControl w:val="0"/>
        <w:numPr>
          <w:ilvl w:val="4"/>
          <w:numId w:val="20"/>
        </w:numPr>
        <w:tabs>
          <w:tab w:val="clear" w:pos="3600"/>
          <w:tab w:val="left" w:pos="-709"/>
          <w:tab w:val="left" w:pos="-426"/>
          <w:tab w:val="left" w:pos="-142"/>
          <w:tab w:val="left" w:pos="851"/>
          <w:tab w:val="left" w:pos="1560"/>
        </w:tabs>
        <w:ind w:left="1701" w:right="131" w:hanging="283"/>
        <w:jc w:val="both"/>
        <w:rPr>
          <w:rFonts w:ascii="Arial" w:hAnsi="Arial" w:cs="Arial"/>
          <w:sz w:val="18"/>
          <w:szCs w:val="18"/>
        </w:rPr>
      </w:pPr>
      <w:r w:rsidRPr="00D20690">
        <w:rPr>
          <w:rFonts w:ascii="Arial" w:hAnsi="Arial" w:cs="Arial"/>
          <w:sz w:val="18"/>
          <w:szCs w:val="18"/>
        </w:rPr>
        <w:t>wyłącznik/stycznik w izolacji próżniowej lub SF6</w:t>
      </w:r>
    </w:p>
    <w:p w14:paraId="780BA697" w14:textId="77777777" w:rsidR="00035E22" w:rsidRPr="00D20690" w:rsidRDefault="00035E22" w:rsidP="00A8081D">
      <w:pPr>
        <w:widowControl w:val="0"/>
        <w:numPr>
          <w:ilvl w:val="4"/>
          <w:numId w:val="20"/>
        </w:numPr>
        <w:tabs>
          <w:tab w:val="clear" w:pos="3600"/>
          <w:tab w:val="left" w:pos="-709"/>
          <w:tab w:val="left" w:pos="-426"/>
          <w:tab w:val="left" w:pos="-142"/>
          <w:tab w:val="num" w:pos="851"/>
          <w:tab w:val="left" w:pos="1560"/>
        </w:tabs>
        <w:ind w:left="1701" w:right="131" w:hanging="283"/>
        <w:jc w:val="both"/>
        <w:rPr>
          <w:rFonts w:ascii="Arial" w:hAnsi="Arial" w:cs="Arial"/>
          <w:sz w:val="18"/>
          <w:szCs w:val="18"/>
        </w:rPr>
      </w:pPr>
      <w:r w:rsidRPr="00D20690">
        <w:rPr>
          <w:rFonts w:ascii="Arial" w:hAnsi="Arial" w:cs="Arial"/>
          <w:sz w:val="18"/>
          <w:szCs w:val="18"/>
        </w:rPr>
        <w:t xml:space="preserve">zabudowę separatorów sterowniczych dla obwodów iskrobezpiecznych i nie iskrobezpiecznych do współpracy z </w:t>
      </w:r>
      <w:proofErr w:type="spellStart"/>
      <w:r w:rsidRPr="00D20690">
        <w:rPr>
          <w:rFonts w:ascii="Arial" w:hAnsi="Arial" w:cs="Arial"/>
          <w:sz w:val="18"/>
          <w:szCs w:val="18"/>
        </w:rPr>
        <w:t>metanometrią</w:t>
      </w:r>
      <w:proofErr w:type="spellEnd"/>
      <w:r w:rsidRPr="00D20690">
        <w:rPr>
          <w:rFonts w:ascii="Arial" w:hAnsi="Arial" w:cs="Arial"/>
          <w:sz w:val="18"/>
          <w:szCs w:val="18"/>
        </w:rPr>
        <w:t xml:space="preserve"> i zdalnego sterowania, </w:t>
      </w:r>
    </w:p>
    <w:p w14:paraId="7202D880" w14:textId="77777777" w:rsidR="00035E22" w:rsidRPr="00D20690" w:rsidRDefault="00035E22" w:rsidP="00A8081D">
      <w:pPr>
        <w:widowControl w:val="0"/>
        <w:numPr>
          <w:ilvl w:val="4"/>
          <w:numId w:val="20"/>
        </w:numPr>
        <w:tabs>
          <w:tab w:val="left" w:pos="-709"/>
          <w:tab w:val="left" w:pos="-426"/>
          <w:tab w:val="left" w:pos="-142"/>
          <w:tab w:val="left" w:pos="851"/>
          <w:tab w:val="left" w:pos="1560"/>
        </w:tabs>
        <w:ind w:left="1701" w:right="131" w:hanging="283"/>
        <w:jc w:val="both"/>
        <w:rPr>
          <w:rFonts w:ascii="Arial" w:hAnsi="Arial" w:cs="Arial"/>
          <w:sz w:val="18"/>
          <w:szCs w:val="18"/>
        </w:rPr>
      </w:pPr>
      <w:r w:rsidRPr="00D20690">
        <w:rPr>
          <w:rFonts w:ascii="Arial" w:hAnsi="Arial" w:cs="Arial"/>
          <w:sz w:val="18"/>
          <w:szCs w:val="18"/>
        </w:rPr>
        <w:t>zabudowę układu transmisji danych do wizualizacji i sterowania,</w:t>
      </w:r>
    </w:p>
    <w:p w14:paraId="7238AB32" w14:textId="77777777" w:rsidR="00035E22" w:rsidRPr="00D20690" w:rsidRDefault="00035E22" w:rsidP="00A8081D">
      <w:pPr>
        <w:widowControl w:val="0"/>
        <w:numPr>
          <w:ilvl w:val="4"/>
          <w:numId w:val="20"/>
        </w:numPr>
        <w:tabs>
          <w:tab w:val="clear" w:pos="3600"/>
          <w:tab w:val="left" w:pos="-709"/>
          <w:tab w:val="left" w:pos="-426"/>
          <w:tab w:val="left" w:pos="-142"/>
          <w:tab w:val="num" w:pos="851"/>
          <w:tab w:val="left" w:pos="1560"/>
        </w:tabs>
        <w:ind w:left="1701" w:right="131" w:hanging="283"/>
        <w:jc w:val="both"/>
        <w:rPr>
          <w:rFonts w:ascii="Arial" w:hAnsi="Arial" w:cs="Arial"/>
          <w:sz w:val="18"/>
          <w:szCs w:val="18"/>
        </w:rPr>
      </w:pPr>
      <w:r w:rsidRPr="00D20690">
        <w:rPr>
          <w:rFonts w:ascii="Arial" w:hAnsi="Arial" w:cs="Arial"/>
          <w:sz w:val="18"/>
          <w:szCs w:val="18"/>
        </w:rPr>
        <w:t xml:space="preserve">zabudowę w polach odpływowych zabezpieczenia ziemnozwarciowego do realizacji ochrony kabla odpływowego przed zamknięciem łącznika głównego co najmniej w  zakresie ciągłej kontroli izolacji kabla. </w:t>
      </w:r>
    </w:p>
    <w:p w14:paraId="030C9162" w14:textId="77777777" w:rsidR="00035E22" w:rsidRPr="00D20690" w:rsidRDefault="00035E22" w:rsidP="00A8081D">
      <w:pPr>
        <w:widowControl w:val="0"/>
        <w:numPr>
          <w:ilvl w:val="4"/>
          <w:numId w:val="20"/>
        </w:numPr>
        <w:tabs>
          <w:tab w:val="clear" w:pos="3600"/>
          <w:tab w:val="left" w:pos="-709"/>
          <w:tab w:val="left" w:pos="-426"/>
          <w:tab w:val="left" w:pos="-142"/>
          <w:tab w:val="left" w:pos="851"/>
          <w:tab w:val="num" w:pos="1276"/>
          <w:tab w:val="left" w:pos="1560"/>
        </w:tabs>
        <w:ind w:left="1701" w:right="131" w:hanging="283"/>
        <w:jc w:val="both"/>
        <w:rPr>
          <w:rFonts w:ascii="Arial" w:hAnsi="Arial" w:cs="Arial"/>
          <w:sz w:val="18"/>
          <w:szCs w:val="18"/>
        </w:rPr>
      </w:pPr>
      <w:r w:rsidRPr="00D20690">
        <w:rPr>
          <w:rFonts w:ascii="Arial" w:hAnsi="Arial" w:cs="Arial"/>
          <w:sz w:val="18"/>
          <w:szCs w:val="18"/>
        </w:rPr>
        <w:lastRenderedPageBreak/>
        <w:t>po wykonanej modernizacji pól rozdzielczych należy przeprowadzić próby i badań zgodnie z obowiązującymi przepisami, normami i innymi dokumentami normatywnymi, wyniki przekazać Zamawiającemu</w:t>
      </w:r>
    </w:p>
    <w:p w14:paraId="14320597" w14:textId="77777777" w:rsidR="00035E22" w:rsidRPr="009E76F8" w:rsidRDefault="00035E22" w:rsidP="00035E22">
      <w:pPr>
        <w:widowControl w:val="0"/>
        <w:tabs>
          <w:tab w:val="left" w:pos="-709"/>
          <w:tab w:val="left" w:pos="-426"/>
          <w:tab w:val="left" w:pos="-142"/>
          <w:tab w:val="left" w:pos="426"/>
          <w:tab w:val="left" w:pos="851"/>
          <w:tab w:val="left" w:pos="1276"/>
        </w:tabs>
        <w:ind w:left="426" w:right="131" w:firstLine="283"/>
        <w:jc w:val="both"/>
        <w:rPr>
          <w:rFonts w:ascii="Arial" w:hAnsi="Arial" w:cs="Arial"/>
          <w:sz w:val="18"/>
          <w:szCs w:val="18"/>
        </w:rPr>
      </w:pPr>
      <w:r>
        <w:rPr>
          <w:rFonts w:ascii="Arial" w:hAnsi="Arial" w:cs="Arial"/>
          <w:sz w:val="18"/>
          <w:szCs w:val="18"/>
        </w:rPr>
        <w:t>5.2.7.</w:t>
      </w:r>
      <w:r>
        <w:rPr>
          <w:rFonts w:ascii="Arial" w:hAnsi="Arial" w:cs="Arial"/>
          <w:sz w:val="18"/>
          <w:szCs w:val="18"/>
        </w:rPr>
        <w:tab/>
      </w:r>
      <w:r w:rsidRPr="009E76F8">
        <w:rPr>
          <w:rFonts w:ascii="Arial" w:hAnsi="Arial" w:cs="Arial"/>
          <w:sz w:val="18"/>
          <w:szCs w:val="18"/>
        </w:rPr>
        <w:t>Użyte do modernizacji zostaną wyłącznie fabrycznie nowe materiały, urządzenia, elementy.</w:t>
      </w:r>
    </w:p>
    <w:p w14:paraId="5E0D330B" w14:textId="77777777" w:rsidR="00035E22" w:rsidRPr="009E76F8" w:rsidRDefault="00035E22" w:rsidP="00A8081D">
      <w:pPr>
        <w:pStyle w:val="Akapitzlist"/>
        <w:widowControl w:val="0"/>
        <w:numPr>
          <w:ilvl w:val="2"/>
          <w:numId w:val="100"/>
        </w:numPr>
        <w:tabs>
          <w:tab w:val="left" w:pos="-709"/>
          <w:tab w:val="left" w:pos="-426"/>
          <w:tab w:val="left" w:pos="-142"/>
          <w:tab w:val="left" w:pos="426"/>
          <w:tab w:val="left" w:pos="851"/>
        </w:tabs>
        <w:ind w:left="1276" w:right="131" w:hanging="567"/>
        <w:jc w:val="both"/>
        <w:rPr>
          <w:rFonts w:ascii="Arial" w:hAnsi="Arial" w:cs="Arial"/>
          <w:sz w:val="18"/>
          <w:szCs w:val="18"/>
        </w:rPr>
      </w:pPr>
      <w:r w:rsidRPr="009E76F8">
        <w:rPr>
          <w:rFonts w:ascii="Arial" w:hAnsi="Arial" w:cs="Arial"/>
          <w:sz w:val="18"/>
          <w:szCs w:val="18"/>
        </w:rPr>
        <w:t>Wykonawca zapewni odbiór i transport pól rozdzielczych 6kV przeznaczonych do modernizacji z i do magazynu Zamawiającego.</w:t>
      </w:r>
    </w:p>
    <w:p w14:paraId="3B6C1EE3" w14:textId="77777777" w:rsidR="00035E22" w:rsidRPr="009E76F8" w:rsidRDefault="00035E22" w:rsidP="00A8081D">
      <w:pPr>
        <w:pStyle w:val="Akapitzlist"/>
        <w:widowControl w:val="0"/>
        <w:numPr>
          <w:ilvl w:val="2"/>
          <w:numId w:val="100"/>
        </w:numPr>
        <w:tabs>
          <w:tab w:val="left" w:pos="-709"/>
          <w:tab w:val="left" w:pos="-426"/>
          <w:tab w:val="left" w:pos="-142"/>
          <w:tab w:val="left" w:pos="426"/>
          <w:tab w:val="left" w:pos="851"/>
        </w:tabs>
        <w:ind w:left="1276" w:right="131" w:hanging="567"/>
        <w:jc w:val="both"/>
        <w:rPr>
          <w:rFonts w:ascii="Arial" w:hAnsi="Arial" w:cs="Arial"/>
          <w:sz w:val="18"/>
          <w:szCs w:val="18"/>
        </w:rPr>
      </w:pPr>
      <w:r w:rsidRPr="009E76F8">
        <w:rPr>
          <w:rFonts w:ascii="Arial" w:hAnsi="Arial" w:cs="Arial"/>
          <w:sz w:val="18"/>
          <w:szCs w:val="18"/>
        </w:rPr>
        <w:t>Zapewnienie nadzoru ze strony Wykonawcy podczas zabudowy i uruchomienia dostarczonych pól rozdzielczych na dole kopalni, w przypadku wystąpienia takiej konieczności. O konieczności pełnienia nadzoru poinformuje Zamawiający z minimum 3 dniowym wyprzedzeniem.</w:t>
      </w:r>
    </w:p>
    <w:p w14:paraId="3DE9C7E7" w14:textId="77777777" w:rsidR="00035E22" w:rsidRPr="00AD5C6C" w:rsidRDefault="00035E22" w:rsidP="00A8081D">
      <w:pPr>
        <w:pStyle w:val="Akapitzlist"/>
        <w:widowControl w:val="0"/>
        <w:numPr>
          <w:ilvl w:val="2"/>
          <w:numId w:val="100"/>
        </w:numPr>
        <w:tabs>
          <w:tab w:val="left" w:pos="-709"/>
          <w:tab w:val="left" w:pos="-426"/>
          <w:tab w:val="left" w:pos="-142"/>
        </w:tabs>
        <w:ind w:left="1276" w:right="131" w:hanging="567"/>
        <w:jc w:val="both"/>
        <w:rPr>
          <w:rFonts w:ascii="Arial" w:hAnsi="Arial" w:cs="Arial"/>
          <w:b/>
          <w:sz w:val="18"/>
          <w:szCs w:val="18"/>
        </w:rPr>
      </w:pPr>
      <w:r w:rsidRPr="00DC2543">
        <w:rPr>
          <w:rFonts w:ascii="Arial" w:hAnsi="Arial" w:cs="Arial"/>
          <w:b/>
          <w:sz w:val="18"/>
          <w:szCs w:val="18"/>
        </w:rPr>
        <w:t xml:space="preserve">Dotyczy zadania nr 2 - </w:t>
      </w:r>
      <w:r w:rsidRPr="00DC2543">
        <w:rPr>
          <w:rFonts w:ascii="Arial" w:hAnsi="Arial" w:cs="Arial"/>
          <w:sz w:val="18"/>
          <w:szCs w:val="18"/>
        </w:rPr>
        <w:t>Wykonawca dostarczy niezbędne dokumenty i dokumentacje zezwalające na dalszą eksploatacje poszczególnych pól po modernizacji.</w:t>
      </w:r>
    </w:p>
    <w:p w14:paraId="4CA6AFCD" w14:textId="77777777" w:rsidR="00035E22" w:rsidRPr="008B2E47" w:rsidRDefault="00035E22" w:rsidP="00035E22">
      <w:pPr>
        <w:ind w:left="284" w:firstLine="425"/>
        <w:rPr>
          <w:rFonts w:ascii="Arial" w:hAnsi="Arial" w:cs="Arial"/>
          <w:b/>
          <w:bCs/>
          <w:sz w:val="18"/>
          <w:szCs w:val="18"/>
        </w:rPr>
      </w:pPr>
      <w:r w:rsidRPr="008B2E47">
        <w:rPr>
          <w:rFonts w:ascii="Arial" w:hAnsi="Arial" w:cs="Arial"/>
          <w:b/>
          <w:bCs/>
          <w:sz w:val="18"/>
          <w:szCs w:val="18"/>
        </w:rPr>
        <w:t>5.</w:t>
      </w:r>
      <w:r>
        <w:rPr>
          <w:rFonts w:ascii="Arial" w:hAnsi="Arial" w:cs="Arial"/>
          <w:b/>
          <w:bCs/>
          <w:sz w:val="18"/>
          <w:szCs w:val="18"/>
        </w:rPr>
        <w:t>2</w:t>
      </w:r>
      <w:r w:rsidRPr="008B2E47">
        <w:rPr>
          <w:rFonts w:ascii="Arial" w:hAnsi="Arial" w:cs="Arial"/>
          <w:b/>
          <w:bCs/>
          <w:sz w:val="18"/>
          <w:szCs w:val="18"/>
        </w:rPr>
        <w:t>.</w:t>
      </w:r>
      <w:r>
        <w:rPr>
          <w:rFonts w:ascii="Arial" w:hAnsi="Arial" w:cs="Arial"/>
          <w:b/>
          <w:bCs/>
          <w:sz w:val="18"/>
          <w:szCs w:val="18"/>
        </w:rPr>
        <w:t>11</w:t>
      </w:r>
      <w:r w:rsidRPr="008B2E47">
        <w:rPr>
          <w:rFonts w:ascii="Arial" w:hAnsi="Arial" w:cs="Arial"/>
          <w:b/>
          <w:bCs/>
          <w:sz w:val="18"/>
          <w:szCs w:val="18"/>
        </w:rPr>
        <w:t>.Ogólne zasady realizacji dotyczy zadania nr 2.</w:t>
      </w:r>
    </w:p>
    <w:p w14:paraId="31B31EDE" w14:textId="77777777" w:rsidR="00035E22" w:rsidRPr="008B2E47" w:rsidRDefault="00035E22" w:rsidP="00A8081D">
      <w:pPr>
        <w:numPr>
          <w:ilvl w:val="0"/>
          <w:numId w:val="101"/>
        </w:numPr>
        <w:ind w:left="1560" w:hanging="284"/>
        <w:jc w:val="both"/>
        <w:rPr>
          <w:rFonts w:ascii="Arial" w:hAnsi="Arial" w:cs="Arial"/>
          <w:b/>
          <w:bCs/>
          <w:sz w:val="18"/>
          <w:szCs w:val="18"/>
        </w:rPr>
      </w:pPr>
      <w:r w:rsidRPr="008B2E47">
        <w:rPr>
          <w:rFonts w:ascii="Arial" w:hAnsi="Arial" w:cs="Arial"/>
          <w:sz w:val="18"/>
          <w:szCs w:val="18"/>
        </w:rPr>
        <w:t>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3FB40ADB" w14:textId="4A57E90C" w:rsidR="00035E22" w:rsidRPr="008B2E47" w:rsidRDefault="00035E22" w:rsidP="00A8081D">
      <w:pPr>
        <w:numPr>
          <w:ilvl w:val="0"/>
          <w:numId w:val="101"/>
        </w:numPr>
        <w:ind w:left="1560" w:hanging="284"/>
        <w:jc w:val="both"/>
        <w:rPr>
          <w:rFonts w:ascii="Arial" w:hAnsi="Arial" w:cs="Arial"/>
          <w:b/>
          <w:bCs/>
          <w:i/>
          <w:color w:val="FF0000"/>
          <w:sz w:val="18"/>
          <w:szCs w:val="18"/>
        </w:rPr>
      </w:pPr>
      <w:r w:rsidRPr="008B2E47">
        <w:rPr>
          <w:rFonts w:ascii="Arial" w:hAnsi="Arial" w:cs="Arial"/>
          <w:sz w:val="18"/>
          <w:szCs w:val="18"/>
        </w:rPr>
        <w:t xml:space="preserve">W zakładzie Zamawiającego obowiązuje Zarządzenie Nr ZP/50/2016 Prezesa Zarządu z dnia 03.10.2016r. w sprawie wymaganych kwalifikacji do wykonywania czynności osób kierownictwa, wyższego dozoru ruchu i dozoru ruchu podziemnego zakładu górniczego w kopalniach Polskiej Grupy Górniczej i w Zakładzie Górniczych Robót Inwestycyjnych </w:t>
      </w:r>
      <w:r w:rsidRPr="007C5033">
        <w:rPr>
          <w:rFonts w:ascii="Arial" w:hAnsi="Arial" w:cs="Arial"/>
          <w:sz w:val="18"/>
          <w:szCs w:val="18"/>
        </w:rPr>
        <w:t xml:space="preserve">(Załącznik </w:t>
      </w:r>
      <w:r w:rsidR="007C5033" w:rsidRPr="007C5033">
        <w:rPr>
          <w:rFonts w:ascii="Arial" w:hAnsi="Arial" w:cs="Arial"/>
          <w:sz w:val="18"/>
          <w:szCs w:val="18"/>
        </w:rPr>
        <w:t>odrębny</w:t>
      </w:r>
      <w:r>
        <w:rPr>
          <w:rFonts w:ascii="Arial" w:hAnsi="Arial" w:cs="Arial"/>
          <w:sz w:val="18"/>
          <w:szCs w:val="18"/>
        </w:rPr>
        <w:t xml:space="preserve"> do S</w:t>
      </w:r>
      <w:r w:rsidRPr="008B2E47">
        <w:rPr>
          <w:rFonts w:ascii="Arial" w:hAnsi="Arial" w:cs="Arial"/>
          <w:sz w:val="18"/>
          <w:szCs w:val="18"/>
        </w:rPr>
        <w:t>WZ). Osoby kierowane przez Wykonawcę do pełnienia funkcji na stanowiskach kierownictwa i dozoru ruchu muszą spełniać wymagania określone w ww. Zarządzeniu, w tym, w przypadku osób, których kwalifikacje nie są potwierdzane świadectwem wydawanym przez Dyrektora Okręgowego Urzędu Górniczego stosuje się do nich odpowiednio sprawdzenie wymagań kwalifikacyjnych zgodnie z § 8 Zarządzenia.</w:t>
      </w:r>
      <w:r w:rsidRPr="008B2E47">
        <w:rPr>
          <w:rFonts w:ascii="Arial" w:hAnsi="Arial" w:cs="Arial"/>
          <w:i/>
          <w:color w:val="FF0000"/>
          <w:sz w:val="18"/>
          <w:szCs w:val="18"/>
        </w:rPr>
        <w:t xml:space="preserve"> </w:t>
      </w:r>
    </w:p>
    <w:p w14:paraId="79115616" w14:textId="77777777" w:rsidR="00035E22" w:rsidRPr="008B2E47" w:rsidRDefault="00035E22" w:rsidP="00A8081D">
      <w:pPr>
        <w:numPr>
          <w:ilvl w:val="0"/>
          <w:numId w:val="101"/>
        </w:numPr>
        <w:ind w:left="1560" w:hanging="284"/>
        <w:jc w:val="both"/>
        <w:rPr>
          <w:rFonts w:ascii="Arial" w:hAnsi="Arial" w:cs="Arial"/>
          <w:b/>
          <w:bCs/>
          <w:i/>
          <w:color w:val="FF0000"/>
          <w:sz w:val="18"/>
          <w:szCs w:val="18"/>
        </w:rPr>
      </w:pPr>
      <w:r w:rsidRPr="008B2E47">
        <w:rPr>
          <w:rFonts w:ascii="Arial" w:hAnsi="Arial" w:cs="Arial"/>
          <w:sz w:val="18"/>
          <w:szCs w:val="18"/>
        </w:rPr>
        <w:t>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w:t>
      </w:r>
    </w:p>
    <w:p w14:paraId="292084BA" w14:textId="77777777" w:rsidR="00035E22" w:rsidRPr="008B2E47" w:rsidRDefault="00035E22" w:rsidP="00A8081D">
      <w:pPr>
        <w:numPr>
          <w:ilvl w:val="0"/>
          <w:numId w:val="101"/>
        </w:numPr>
        <w:ind w:left="1560" w:hanging="284"/>
        <w:jc w:val="both"/>
        <w:rPr>
          <w:rFonts w:ascii="Arial" w:hAnsi="Arial" w:cs="Arial"/>
          <w:b/>
          <w:bCs/>
          <w:i/>
          <w:color w:val="FF0000"/>
          <w:sz w:val="18"/>
          <w:szCs w:val="18"/>
        </w:rPr>
      </w:pPr>
      <w:r w:rsidRPr="008B2E47">
        <w:rPr>
          <w:rFonts w:ascii="Arial" w:hAnsi="Arial" w:cs="Arial"/>
          <w:sz w:val="18"/>
          <w:szCs w:val="18"/>
        </w:rPr>
        <w:t xml:space="preserve">Wykonawca przed przystąpieniem do realizacji umowy dostarczy </w:t>
      </w:r>
      <w:r w:rsidRPr="008B2E47">
        <w:rPr>
          <w:rFonts w:ascii="Arial" w:hAnsi="Arial" w:cs="Arial"/>
          <w:color w:val="000000"/>
          <w:sz w:val="18"/>
          <w:szCs w:val="18"/>
        </w:rPr>
        <w:t>imienny wykaz wszystkich osób (dozoru i pracowników), które będą uczestniczyć w wykonywaniu zamówienia z podaniem dla osób kierownictwa i</w:t>
      </w:r>
      <w:r w:rsidRPr="008B2E47">
        <w:rPr>
          <w:rFonts w:ascii="Arial" w:hAnsi="Arial" w:cs="Arial"/>
          <w:sz w:val="18"/>
          <w:szCs w:val="18"/>
        </w:rPr>
        <w:t xml:space="preserve"> dozoru ruchu, które będą nadzorowały prowadzenie robót, ich funkcji i kwalifikacji do prowadzenia usług na terenie zakładu górniczego wydanych przez jednostki nadzoru górniczego, a dla pozostałych pracowników posiadanych kwalifikacji i uprawnień, który stanowi </w:t>
      </w:r>
      <w:r w:rsidRPr="008B2E47">
        <w:rPr>
          <w:rFonts w:ascii="Arial" w:hAnsi="Arial" w:cs="Arial"/>
          <w:b/>
          <w:bCs/>
          <w:sz w:val="18"/>
          <w:szCs w:val="18"/>
        </w:rPr>
        <w:t xml:space="preserve">Załącznik nr ….. </w:t>
      </w:r>
      <w:r w:rsidRPr="008B2E47">
        <w:rPr>
          <w:rFonts w:ascii="Arial" w:hAnsi="Arial" w:cs="Arial"/>
          <w:sz w:val="18"/>
          <w:szCs w:val="18"/>
        </w:rPr>
        <w:t>do umowy. Ponadto po zatwierdzeniu przez KRZG technologii wykonywania usług Wykonawca złoży u Zamawiającego kopie dokumentów poświadczających posiadane przez pracowników fizycznych którzy będą realizowali zamówienie, kwalifikacji i uprawnień.</w:t>
      </w:r>
      <w:r w:rsidRPr="008B2E47">
        <w:rPr>
          <w:rFonts w:ascii="Arial" w:hAnsi="Arial" w:cs="Arial"/>
          <w:i/>
          <w:color w:val="FF0000"/>
          <w:sz w:val="18"/>
          <w:szCs w:val="18"/>
        </w:rPr>
        <w:t xml:space="preserve"> </w:t>
      </w:r>
    </w:p>
    <w:p w14:paraId="5F909B6D" w14:textId="77777777" w:rsidR="00035E22" w:rsidRPr="008B2E47" w:rsidRDefault="00035E22" w:rsidP="00A8081D">
      <w:pPr>
        <w:numPr>
          <w:ilvl w:val="0"/>
          <w:numId w:val="101"/>
        </w:numPr>
        <w:ind w:left="1560" w:hanging="284"/>
        <w:jc w:val="both"/>
        <w:rPr>
          <w:rFonts w:ascii="Arial" w:hAnsi="Arial" w:cs="Arial"/>
          <w:b/>
          <w:bCs/>
          <w:i/>
          <w:color w:val="FF0000"/>
          <w:sz w:val="18"/>
          <w:szCs w:val="18"/>
        </w:rPr>
      </w:pPr>
      <w:r w:rsidRPr="008B2E47">
        <w:rPr>
          <w:rFonts w:ascii="Arial" w:hAnsi="Arial" w:cs="Arial"/>
          <w:sz w:val="18"/>
          <w:szCs w:val="18"/>
        </w:rPr>
        <w:t>Wykonawca ocenia i dokumentuje ryzyko zawodowe swoich pracowników.</w:t>
      </w:r>
      <w:r w:rsidRPr="008B2E47">
        <w:rPr>
          <w:rFonts w:ascii="Arial" w:hAnsi="Arial" w:cs="Arial"/>
          <w:i/>
          <w:color w:val="FF0000"/>
          <w:sz w:val="18"/>
          <w:szCs w:val="18"/>
        </w:rPr>
        <w:t xml:space="preserve"> </w:t>
      </w:r>
    </w:p>
    <w:p w14:paraId="49A785DB" w14:textId="77777777" w:rsidR="00035E22" w:rsidRPr="008B2E47" w:rsidRDefault="00035E22" w:rsidP="00A8081D">
      <w:pPr>
        <w:numPr>
          <w:ilvl w:val="0"/>
          <w:numId w:val="101"/>
        </w:numPr>
        <w:ind w:left="1560" w:hanging="284"/>
        <w:jc w:val="both"/>
        <w:rPr>
          <w:rFonts w:ascii="Arial" w:hAnsi="Arial" w:cs="Arial"/>
          <w:b/>
          <w:bCs/>
          <w:i/>
          <w:color w:val="FF0000"/>
          <w:sz w:val="18"/>
          <w:szCs w:val="18"/>
        </w:rPr>
      </w:pPr>
      <w:r w:rsidRPr="008B2E47">
        <w:rPr>
          <w:rFonts w:ascii="Arial" w:hAnsi="Arial" w:cs="Arial"/>
          <w:sz w:val="18"/>
          <w:szCs w:val="18"/>
        </w:rPr>
        <w:t>Wykonawca zobowiązany jest do przeprowadzania badań pracowników nowoprzyjętych oraz badań okresowych specjalistycznych.</w:t>
      </w:r>
      <w:r w:rsidRPr="008B2E47">
        <w:rPr>
          <w:rFonts w:ascii="Arial" w:hAnsi="Arial" w:cs="Arial"/>
          <w:i/>
          <w:color w:val="FF0000"/>
          <w:sz w:val="18"/>
          <w:szCs w:val="18"/>
        </w:rPr>
        <w:t xml:space="preserve"> </w:t>
      </w:r>
    </w:p>
    <w:p w14:paraId="3AC6F38F" w14:textId="77777777" w:rsidR="00035E22" w:rsidRPr="008B2E47" w:rsidRDefault="00035E22" w:rsidP="00A8081D">
      <w:pPr>
        <w:numPr>
          <w:ilvl w:val="0"/>
          <w:numId w:val="101"/>
        </w:numPr>
        <w:ind w:left="1560" w:hanging="284"/>
        <w:jc w:val="both"/>
        <w:rPr>
          <w:rFonts w:ascii="Arial" w:hAnsi="Arial" w:cs="Arial"/>
          <w:b/>
          <w:bCs/>
          <w:i/>
          <w:color w:val="FF0000"/>
          <w:sz w:val="18"/>
          <w:szCs w:val="18"/>
        </w:rPr>
      </w:pPr>
      <w:r w:rsidRPr="008B2E47">
        <w:rPr>
          <w:rFonts w:ascii="Arial" w:hAnsi="Arial" w:cs="Arial"/>
          <w:sz w:val="18"/>
          <w:szCs w:val="18"/>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sidRPr="008B2E47">
        <w:rPr>
          <w:rFonts w:ascii="Arial" w:hAnsi="Arial" w:cs="Arial"/>
          <w:i/>
          <w:color w:val="FF0000"/>
          <w:sz w:val="18"/>
          <w:szCs w:val="18"/>
        </w:rPr>
        <w:t xml:space="preserve"> </w:t>
      </w:r>
    </w:p>
    <w:p w14:paraId="7D7A75FC" w14:textId="77777777" w:rsidR="00035E22" w:rsidRPr="008B2E47" w:rsidRDefault="00035E22" w:rsidP="00A8081D">
      <w:pPr>
        <w:numPr>
          <w:ilvl w:val="0"/>
          <w:numId w:val="101"/>
        </w:numPr>
        <w:ind w:left="1560" w:hanging="284"/>
        <w:jc w:val="both"/>
        <w:rPr>
          <w:rFonts w:ascii="Arial" w:hAnsi="Arial" w:cs="Arial"/>
          <w:b/>
          <w:bCs/>
          <w:i/>
          <w:color w:val="FF0000"/>
          <w:sz w:val="18"/>
          <w:szCs w:val="18"/>
        </w:rPr>
      </w:pPr>
      <w:r w:rsidRPr="008B2E47">
        <w:rPr>
          <w:rFonts w:ascii="Arial" w:hAnsi="Arial" w:cs="Arial"/>
          <w:sz w:val="18"/>
          <w:szCs w:val="18"/>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Pr="008B2E47">
        <w:rPr>
          <w:rFonts w:ascii="Arial" w:hAnsi="Arial" w:cs="Arial"/>
          <w:i/>
          <w:color w:val="FF0000"/>
          <w:sz w:val="18"/>
          <w:szCs w:val="18"/>
        </w:rPr>
        <w:t xml:space="preserve"> </w:t>
      </w:r>
    </w:p>
    <w:p w14:paraId="5E0D37DC" w14:textId="77777777" w:rsidR="00035E22" w:rsidRPr="008B2E47" w:rsidRDefault="00035E22" w:rsidP="00A8081D">
      <w:pPr>
        <w:numPr>
          <w:ilvl w:val="0"/>
          <w:numId w:val="101"/>
        </w:numPr>
        <w:ind w:left="1560" w:hanging="284"/>
        <w:jc w:val="both"/>
        <w:rPr>
          <w:rFonts w:ascii="Arial" w:hAnsi="Arial" w:cs="Arial"/>
          <w:b/>
          <w:bCs/>
          <w:i/>
          <w:color w:val="FF0000"/>
          <w:sz w:val="18"/>
          <w:szCs w:val="18"/>
        </w:rPr>
      </w:pPr>
      <w:r w:rsidRPr="008B2E47">
        <w:rPr>
          <w:rFonts w:ascii="Arial" w:hAnsi="Arial" w:cs="Arial"/>
          <w:sz w:val="18"/>
          <w:szCs w:val="18"/>
        </w:rPr>
        <w:t>W razie zaistnienia wypadku przy pracy, któremu uległ pracownik Wykonawcy, Wykonawca zobowiązany jest o tym fakcie powiadomić Zamawiającego (służbę BHP i dyspozytora).</w:t>
      </w:r>
      <w:r w:rsidRPr="008B2E47">
        <w:rPr>
          <w:rFonts w:ascii="Arial" w:hAnsi="Arial" w:cs="Arial"/>
          <w:i/>
          <w:color w:val="FF0000"/>
          <w:sz w:val="18"/>
          <w:szCs w:val="18"/>
        </w:rPr>
        <w:t xml:space="preserve"> </w:t>
      </w:r>
    </w:p>
    <w:p w14:paraId="3C24E1BE" w14:textId="38E31835" w:rsidR="00035E22" w:rsidRPr="008B2E47" w:rsidRDefault="00035E22" w:rsidP="00A8081D">
      <w:pPr>
        <w:numPr>
          <w:ilvl w:val="0"/>
          <w:numId w:val="101"/>
        </w:numPr>
        <w:ind w:left="1560" w:hanging="284"/>
        <w:jc w:val="both"/>
        <w:rPr>
          <w:rFonts w:ascii="Arial" w:hAnsi="Arial" w:cs="Arial"/>
          <w:b/>
          <w:bCs/>
          <w:i/>
          <w:color w:val="FF0000"/>
          <w:sz w:val="18"/>
          <w:szCs w:val="18"/>
        </w:rPr>
      </w:pPr>
      <w:r w:rsidRPr="008B2E47">
        <w:rPr>
          <w:rFonts w:ascii="Arial" w:hAnsi="Arial" w:cs="Arial"/>
          <w:sz w:val="18"/>
          <w:szCs w:val="18"/>
        </w:rPr>
        <w:t xml:space="preserve">Ustalenie okoliczności przyczyn wypadku oraz sporządzenie wymaganej przepisami dokumentacji wypadkowej wykona służba BHP Wykonawcy z udziałem przedstawiciela BHP Zamawiającego– stosownie do Rozporządzenia Rady Ministrów w sprawie ustalania okoliczności i przyczyn wypadków przy pracy z 01.07.2009r. </w:t>
      </w:r>
      <w:r w:rsidRPr="008B2E47">
        <w:rPr>
          <w:rFonts w:ascii="Arial" w:hAnsi="Arial" w:cs="Arial"/>
          <w:i/>
          <w:color w:val="FF0000"/>
          <w:sz w:val="18"/>
          <w:szCs w:val="18"/>
        </w:rPr>
        <w:t xml:space="preserve"> </w:t>
      </w:r>
    </w:p>
    <w:p w14:paraId="6DF5024C" w14:textId="77777777" w:rsidR="00035E22" w:rsidRPr="008B2E47" w:rsidRDefault="00035E22" w:rsidP="00A8081D">
      <w:pPr>
        <w:numPr>
          <w:ilvl w:val="0"/>
          <w:numId w:val="101"/>
        </w:numPr>
        <w:ind w:left="1560" w:hanging="284"/>
        <w:jc w:val="both"/>
        <w:rPr>
          <w:rFonts w:ascii="Arial" w:hAnsi="Arial" w:cs="Arial"/>
          <w:b/>
          <w:bCs/>
          <w:i/>
          <w:color w:val="FF0000"/>
          <w:sz w:val="18"/>
          <w:szCs w:val="18"/>
        </w:rPr>
      </w:pPr>
      <w:r w:rsidRPr="008B2E47">
        <w:rPr>
          <w:rFonts w:ascii="Arial" w:hAnsi="Arial" w:cs="Arial"/>
          <w:sz w:val="18"/>
          <w:szCs w:val="18"/>
        </w:rPr>
        <w:t>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p>
    <w:p w14:paraId="6B661A5D" w14:textId="77777777" w:rsidR="00035E22" w:rsidRPr="008B2E47" w:rsidRDefault="00035E22" w:rsidP="00A8081D">
      <w:pPr>
        <w:numPr>
          <w:ilvl w:val="0"/>
          <w:numId w:val="101"/>
        </w:numPr>
        <w:ind w:left="1560" w:hanging="284"/>
        <w:jc w:val="both"/>
        <w:rPr>
          <w:rFonts w:ascii="Arial" w:hAnsi="Arial" w:cs="Arial"/>
          <w:b/>
          <w:bCs/>
          <w:i/>
          <w:color w:val="FF0000"/>
          <w:sz w:val="18"/>
          <w:szCs w:val="18"/>
        </w:rPr>
      </w:pPr>
      <w:r w:rsidRPr="008B2E47">
        <w:rPr>
          <w:rFonts w:ascii="Arial" w:hAnsi="Arial" w:cs="Arial"/>
          <w:sz w:val="18"/>
          <w:szCs w:val="18"/>
        </w:rPr>
        <w:t xml:space="preserve">Wykonawca wyposaży swoich pracowników w środki ochrony indywidualnej oraz wymagany do realizacji zamówienia sprzęt do pracy na wysokości. </w:t>
      </w:r>
    </w:p>
    <w:p w14:paraId="470E4C42" w14:textId="77777777" w:rsidR="00035E22" w:rsidRPr="008B2E47" w:rsidRDefault="00035E22" w:rsidP="00A8081D">
      <w:pPr>
        <w:numPr>
          <w:ilvl w:val="0"/>
          <w:numId w:val="101"/>
        </w:numPr>
        <w:ind w:left="1560" w:hanging="284"/>
        <w:jc w:val="both"/>
        <w:rPr>
          <w:rFonts w:ascii="Arial" w:hAnsi="Arial" w:cs="Arial"/>
          <w:b/>
          <w:bCs/>
          <w:i/>
          <w:color w:val="FF0000"/>
          <w:sz w:val="18"/>
          <w:szCs w:val="18"/>
        </w:rPr>
      </w:pPr>
      <w:r w:rsidRPr="008B2E47">
        <w:rPr>
          <w:rFonts w:ascii="Arial" w:hAnsi="Arial" w:cs="Arial"/>
          <w:sz w:val="18"/>
          <w:szCs w:val="18"/>
        </w:rPr>
        <w:t>Niewykonanie lub niewłaściwe wykonanie przedmiotu zamówienia wynikające z przyczyn wymienionych powyżej obciąża Wykonawcę i może stanowić przyczynę odstąpienia od umowy z przyczyn leżących po stronie Wykonawcy.</w:t>
      </w:r>
      <w:r w:rsidRPr="008B2E47">
        <w:rPr>
          <w:rFonts w:ascii="Arial" w:hAnsi="Arial" w:cs="Arial"/>
          <w:i/>
          <w:color w:val="FF0000"/>
          <w:sz w:val="18"/>
          <w:szCs w:val="18"/>
        </w:rPr>
        <w:t xml:space="preserve"> </w:t>
      </w:r>
    </w:p>
    <w:p w14:paraId="0A905E2A" w14:textId="77777777" w:rsidR="00035E22" w:rsidRPr="008B2E47" w:rsidRDefault="00035E22" w:rsidP="00A8081D">
      <w:pPr>
        <w:numPr>
          <w:ilvl w:val="0"/>
          <w:numId w:val="101"/>
        </w:numPr>
        <w:ind w:left="1560" w:hanging="284"/>
        <w:jc w:val="both"/>
        <w:rPr>
          <w:rFonts w:ascii="Arial" w:hAnsi="Arial" w:cs="Arial"/>
          <w:bCs/>
          <w:i/>
          <w:color w:val="FF0000"/>
          <w:sz w:val="18"/>
          <w:szCs w:val="18"/>
        </w:rPr>
      </w:pPr>
      <w:r w:rsidRPr="008B2E47">
        <w:rPr>
          <w:rFonts w:ascii="Arial" w:hAnsi="Arial" w:cs="Arial"/>
          <w:iCs/>
          <w:sz w:val="18"/>
          <w:szCs w:val="18"/>
        </w:rPr>
        <w:t>Przed rozpoczęciem realizacji przedmiotu zamówienia dostarczyć kopie potwierdzonych za zgodność z oryginałem dokumentów potwierdzających posiadane kwalifikacje zawodowe/uprawnienia osób zdolnych do wykonania zamówienia.</w:t>
      </w:r>
    </w:p>
    <w:p w14:paraId="5F793118" w14:textId="77777777" w:rsidR="00035E22" w:rsidRPr="008B2E47" w:rsidRDefault="00035E22" w:rsidP="00A8081D">
      <w:pPr>
        <w:numPr>
          <w:ilvl w:val="0"/>
          <w:numId w:val="101"/>
        </w:numPr>
        <w:ind w:left="1560" w:hanging="284"/>
        <w:jc w:val="both"/>
        <w:rPr>
          <w:rFonts w:ascii="Arial" w:hAnsi="Arial" w:cs="Arial"/>
          <w:b/>
          <w:bCs/>
          <w:i/>
          <w:color w:val="FF0000"/>
          <w:sz w:val="18"/>
          <w:szCs w:val="18"/>
        </w:rPr>
      </w:pPr>
      <w:r w:rsidRPr="008B2E47">
        <w:rPr>
          <w:rFonts w:ascii="Arial" w:hAnsi="Arial" w:cs="Arial"/>
          <w:sz w:val="18"/>
          <w:szCs w:val="18"/>
        </w:rPr>
        <w:lastRenderedPageBreak/>
        <w:t xml:space="preserve">Wykonawca jest wytwórcą odpadów powstających w trakcie realizacji zamówienia, za wyjątkiem złomu stalowego oraz złomu metali kolorowych, które zagospodaruje Zamawiający. </w:t>
      </w:r>
    </w:p>
    <w:p w14:paraId="475D5CA1" w14:textId="77777777" w:rsidR="00035E22" w:rsidRPr="008B2E47" w:rsidRDefault="00035E22" w:rsidP="00A8081D">
      <w:pPr>
        <w:numPr>
          <w:ilvl w:val="0"/>
          <w:numId w:val="101"/>
        </w:numPr>
        <w:ind w:left="1560" w:hanging="284"/>
        <w:jc w:val="both"/>
        <w:rPr>
          <w:rFonts w:ascii="Arial" w:hAnsi="Arial" w:cs="Arial"/>
          <w:b/>
          <w:bCs/>
          <w:sz w:val="18"/>
          <w:szCs w:val="18"/>
        </w:rPr>
      </w:pPr>
      <w:r w:rsidRPr="008B2E47">
        <w:rPr>
          <w:rFonts w:ascii="Arial" w:hAnsi="Arial" w:cs="Arial"/>
          <w:sz w:val="18"/>
          <w:szCs w:val="18"/>
        </w:rPr>
        <w:t>Prace na terenie zakładu górniczego powinny być wykonywane przez pracowników wykonawcy posługujących się językiem polskim w mowie i piśmie w stopniu warunkującym porozumiewanie się z pracownikami zamawiającego.</w:t>
      </w:r>
    </w:p>
    <w:p w14:paraId="63B77071" w14:textId="77777777" w:rsidR="00035E22" w:rsidRPr="008B2E47" w:rsidRDefault="00035E22" w:rsidP="00A8081D">
      <w:pPr>
        <w:numPr>
          <w:ilvl w:val="0"/>
          <w:numId w:val="101"/>
        </w:numPr>
        <w:ind w:left="1560" w:hanging="284"/>
        <w:jc w:val="both"/>
        <w:rPr>
          <w:rFonts w:ascii="Arial" w:hAnsi="Arial" w:cs="Arial"/>
          <w:b/>
          <w:bCs/>
          <w:sz w:val="18"/>
          <w:szCs w:val="18"/>
        </w:rPr>
      </w:pPr>
      <w:r w:rsidRPr="008B2E47">
        <w:rPr>
          <w:rFonts w:ascii="Arial" w:hAnsi="Arial" w:cs="Arial"/>
          <w:sz w:val="18"/>
          <w:szCs w:val="18"/>
        </w:rPr>
        <w:t>Zamawiający udzieli Wykonawcy niezbędnej pełnej informacji o istniejącym ryzyku zawodowym w zakładzie Zamawiającego.</w:t>
      </w:r>
    </w:p>
    <w:p w14:paraId="0F6184BB" w14:textId="77777777" w:rsidR="00035E22" w:rsidRPr="008B2E47" w:rsidRDefault="00035E22" w:rsidP="00A8081D">
      <w:pPr>
        <w:numPr>
          <w:ilvl w:val="0"/>
          <w:numId w:val="101"/>
        </w:numPr>
        <w:ind w:left="1560" w:hanging="284"/>
        <w:jc w:val="both"/>
        <w:rPr>
          <w:rFonts w:ascii="Arial" w:hAnsi="Arial" w:cs="Arial"/>
          <w:b/>
          <w:bCs/>
          <w:sz w:val="18"/>
          <w:szCs w:val="18"/>
        </w:rPr>
      </w:pPr>
      <w:r w:rsidRPr="008B2E47">
        <w:rPr>
          <w:rFonts w:ascii="Arial" w:hAnsi="Arial" w:cs="Arial"/>
          <w:sz w:val="18"/>
          <w:szCs w:val="18"/>
        </w:rPr>
        <w:t xml:space="preserve">Zamawiający organizuje i zapewnia bezpieczeństwo przeciwpożarowe. </w:t>
      </w:r>
    </w:p>
    <w:p w14:paraId="2B2DC011" w14:textId="77777777" w:rsidR="00035E22" w:rsidRPr="008B2E47" w:rsidRDefault="00035E22" w:rsidP="00A8081D">
      <w:pPr>
        <w:numPr>
          <w:ilvl w:val="0"/>
          <w:numId w:val="101"/>
        </w:numPr>
        <w:ind w:left="1560" w:hanging="284"/>
        <w:jc w:val="both"/>
        <w:rPr>
          <w:rFonts w:ascii="Arial" w:hAnsi="Arial" w:cs="Arial"/>
          <w:b/>
          <w:bCs/>
          <w:sz w:val="18"/>
          <w:szCs w:val="18"/>
        </w:rPr>
      </w:pPr>
      <w:r w:rsidRPr="008B2E47">
        <w:rPr>
          <w:rFonts w:ascii="Arial" w:hAnsi="Arial" w:cs="Arial"/>
          <w:sz w:val="18"/>
          <w:szCs w:val="18"/>
        </w:rPr>
        <w:t>Zamawiający przeprowadza sprawdzenia kwalifikacji osób kierowanych przez Wykonawcę do pełnienia funkcji na stanowiskach kierownictwa i dozoru ruchu zgodnie z Zarządzeniem Nr ZP/50/2016 Prezesa Zarządu z dnia 3 października 2016r. w sprawie wymagań kwalifikacji dla stanowisk osób kierownictwa i dozoru ruchu w Oddziałach i Zakładzie Górniczych Robót Inwestycyjnych.</w:t>
      </w:r>
    </w:p>
    <w:p w14:paraId="152E269E" w14:textId="77777777" w:rsidR="00035E22" w:rsidRPr="008B2E47" w:rsidRDefault="00035E22" w:rsidP="00A8081D">
      <w:pPr>
        <w:numPr>
          <w:ilvl w:val="0"/>
          <w:numId w:val="101"/>
        </w:numPr>
        <w:ind w:left="1560" w:hanging="284"/>
        <w:jc w:val="both"/>
        <w:rPr>
          <w:rFonts w:ascii="Arial" w:hAnsi="Arial" w:cs="Arial"/>
          <w:b/>
          <w:bCs/>
          <w:sz w:val="18"/>
          <w:szCs w:val="18"/>
        </w:rPr>
      </w:pPr>
      <w:r w:rsidRPr="008B2E47">
        <w:rPr>
          <w:rFonts w:ascii="Arial" w:hAnsi="Arial" w:cs="Arial"/>
          <w:sz w:val="18"/>
          <w:szCs w:val="18"/>
        </w:rPr>
        <w:t>W przypadku gdy pracownik Wykonawcy ulegnie wypadkowi, Zamawiający do czasu przejęcia dochodzenia wypadku przez służby BHP Wykonawcy zobowiązany jest zapewnić:</w:t>
      </w:r>
    </w:p>
    <w:p w14:paraId="268C3818" w14:textId="77777777" w:rsidR="00035E22" w:rsidRPr="008B2E47" w:rsidRDefault="00035E22" w:rsidP="00A8081D">
      <w:pPr>
        <w:numPr>
          <w:ilvl w:val="1"/>
          <w:numId w:val="102"/>
        </w:numPr>
        <w:ind w:left="1560" w:hanging="284"/>
        <w:jc w:val="both"/>
        <w:rPr>
          <w:rFonts w:ascii="Arial" w:hAnsi="Arial" w:cs="Arial"/>
          <w:sz w:val="18"/>
          <w:szCs w:val="18"/>
        </w:rPr>
      </w:pPr>
      <w:r w:rsidRPr="008B2E47">
        <w:rPr>
          <w:rFonts w:ascii="Arial" w:hAnsi="Arial" w:cs="Arial"/>
          <w:sz w:val="18"/>
          <w:szCs w:val="18"/>
        </w:rPr>
        <w:t>niezwłoczne zorganizowanie pierwszej pomocy dla poszkodowanego wraz z wydaniem wstępnej opinii lekarskiej i koniecznym transportem sanitarnym,</w:t>
      </w:r>
    </w:p>
    <w:p w14:paraId="6C50A923" w14:textId="77777777" w:rsidR="00035E22" w:rsidRPr="008B2E47" w:rsidRDefault="00035E22" w:rsidP="00A8081D">
      <w:pPr>
        <w:numPr>
          <w:ilvl w:val="1"/>
          <w:numId w:val="102"/>
        </w:numPr>
        <w:ind w:left="1560" w:hanging="284"/>
        <w:jc w:val="both"/>
        <w:rPr>
          <w:rFonts w:ascii="Arial" w:hAnsi="Arial" w:cs="Arial"/>
          <w:sz w:val="18"/>
          <w:szCs w:val="18"/>
        </w:rPr>
      </w:pPr>
      <w:r w:rsidRPr="008B2E47">
        <w:rPr>
          <w:rFonts w:ascii="Arial" w:hAnsi="Arial" w:cs="Arial"/>
          <w:sz w:val="18"/>
          <w:szCs w:val="18"/>
        </w:rPr>
        <w:t>zabezpieczenie miejsca, gdy wypadek miał miejsce poza rejonem pracy Wykonawcy,</w:t>
      </w:r>
    </w:p>
    <w:p w14:paraId="6D759B4C" w14:textId="77777777" w:rsidR="00035E22" w:rsidRPr="008B2E47" w:rsidRDefault="00035E22" w:rsidP="00A8081D">
      <w:pPr>
        <w:numPr>
          <w:ilvl w:val="1"/>
          <w:numId w:val="102"/>
        </w:numPr>
        <w:ind w:left="1560" w:hanging="284"/>
        <w:jc w:val="both"/>
        <w:rPr>
          <w:rFonts w:ascii="Arial" w:hAnsi="Arial" w:cs="Arial"/>
          <w:sz w:val="18"/>
          <w:szCs w:val="18"/>
        </w:rPr>
      </w:pPr>
      <w:r w:rsidRPr="008B2E47">
        <w:rPr>
          <w:rFonts w:ascii="Arial" w:hAnsi="Arial" w:cs="Arial"/>
          <w:sz w:val="18"/>
          <w:szCs w:val="18"/>
        </w:rPr>
        <w:t>udostępnienie niezbędnych informacji i materiałów służbie BHP Wykonawcy.</w:t>
      </w:r>
    </w:p>
    <w:p w14:paraId="53D3AEEA" w14:textId="77777777" w:rsidR="00035E22" w:rsidRPr="008B2E47" w:rsidRDefault="00035E22" w:rsidP="00A8081D">
      <w:pPr>
        <w:numPr>
          <w:ilvl w:val="0"/>
          <w:numId w:val="101"/>
        </w:numPr>
        <w:ind w:left="1560" w:hanging="284"/>
        <w:jc w:val="both"/>
        <w:rPr>
          <w:rFonts w:ascii="Arial" w:hAnsi="Arial" w:cs="Arial"/>
          <w:b/>
          <w:bCs/>
          <w:sz w:val="18"/>
          <w:szCs w:val="18"/>
        </w:rPr>
      </w:pPr>
      <w:r w:rsidRPr="008B2E47">
        <w:rPr>
          <w:rFonts w:ascii="Arial" w:hAnsi="Arial" w:cs="Arial"/>
          <w:sz w:val="18"/>
          <w:szCs w:val="18"/>
        </w:rPr>
        <w:t xml:space="preserve">Powyższa procedura w koniecznym zakresie dotyczyć będzie również pracowników Wykonawcy wymagających nagłej interwencji lekarskiej. </w:t>
      </w:r>
    </w:p>
    <w:p w14:paraId="7AEA2E08" w14:textId="77777777" w:rsidR="00035E22" w:rsidRPr="008B2E47" w:rsidRDefault="00035E22" w:rsidP="00A8081D">
      <w:pPr>
        <w:numPr>
          <w:ilvl w:val="0"/>
          <w:numId w:val="101"/>
        </w:numPr>
        <w:ind w:left="1560" w:hanging="284"/>
        <w:jc w:val="both"/>
        <w:rPr>
          <w:rFonts w:ascii="Arial" w:hAnsi="Arial" w:cs="Arial"/>
          <w:b/>
          <w:bCs/>
          <w:sz w:val="18"/>
          <w:szCs w:val="18"/>
        </w:rPr>
      </w:pPr>
      <w:r w:rsidRPr="008B2E47">
        <w:rPr>
          <w:rFonts w:ascii="Arial" w:hAnsi="Arial" w:cs="Arial"/>
          <w:sz w:val="18"/>
          <w:szCs w:val="18"/>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04F4DFBF" w14:textId="77777777" w:rsidR="00035E22" w:rsidRPr="008B2E47" w:rsidRDefault="00035E22" w:rsidP="00A8081D">
      <w:pPr>
        <w:numPr>
          <w:ilvl w:val="0"/>
          <w:numId w:val="101"/>
        </w:numPr>
        <w:ind w:left="1560" w:hanging="284"/>
        <w:jc w:val="both"/>
        <w:rPr>
          <w:rFonts w:ascii="Arial" w:hAnsi="Arial" w:cs="Arial"/>
          <w:b/>
          <w:bCs/>
          <w:sz w:val="18"/>
          <w:szCs w:val="18"/>
        </w:rPr>
      </w:pPr>
      <w:r w:rsidRPr="008B2E47">
        <w:rPr>
          <w:rFonts w:ascii="Arial" w:hAnsi="Arial" w:cs="Arial"/>
          <w:sz w:val="18"/>
          <w:szCs w:val="18"/>
        </w:rPr>
        <w:t xml:space="preserve">Decyzje w sprawach jw. nie podlegają odwołaniu oraz nie zezwalają Wykonawcy na zmianę zakresu i terminu wykonania przedmiotu umowy. </w:t>
      </w:r>
    </w:p>
    <w:p w14:paraId="41385929" w14:textId="77777777" w:rsidR="00035E22" w:rsidRPr="008B2E47" w:rsidRDefault="00035E22" w:rsidP="00A8081D">
      <w:pPr>
        <w:numPr>
          <w:ilvl w:val="0"/>
          <w:numId w:val="101"/>
        </w:numPr>
        <w:ind w:left="1560" w:hanging="284"/>
        <w:jc w:val="both"/>
        <w:rPr>
          <w:rFonts w:ascii="Arial" w:hAnsi="Arial" w:cs="Arial"/>
          <w:bCs/>
          <w:sz w:val="18"/>
          <w:szCs w:val="18"/>
        </w:rPr>
      </w:pPr>
      <w:r w:rsidRPr="008B2E47">
        <w:rPr>
          <w:rFonts w:ascii="Arial" w:hAnsi="Arial" w:cs="Arial"/>
          <w:bCs/>
          <w:iCs/>
          <w:sz w:val="18"/>
          <w:szCs w:val="18"/>
        </w:rPr>
        <w:t xml:space="preserve">Realizacja zamówienia na terenie kopalni ma być wykonana w sposób </w:t>
      </w:r>
      <w:r w:rsidRPr="008B2E47">
        <w:rPr>
          <w:rFonts w:ascii="Arial" w:hAnsi="Arial" w:cs="Arial"/>
          <w:bCs/>
          <w:iCs/>
          <w:color w:val="000000"/>
          <w:sz w:val="18"/>
          <w:szCs w:val="18"/>
        </w:rPr>
        <w:t xml:space="preserve">podlegający </w:t>
      </w:r>
      <w:r w:rsidRPr="008B2E47">
        <w:rPr>
          <w:rFonts w:ascii="Arial" w:hAnsi="Arial" w:cs="Arial"/>
          <w:bCs/>
          <w:iCs/>
          <w:color w:val="000000"/>
          <w:sz w:val="18"/>
          <w:szCs w:val="18"/>
          <w:u w:val="single"/>
        </w:rPr>
        <w:t>bezpośredniemu nadzorowi Zamawiającego</w:t>
      </w:r>
      <w:r w:rsidRPr="008B2E47">
        <w:rPr>
          <w:rFonts w:ascii="Arial" w:hAnsi="Arial" w:cs="Arial"/>
          <w:bCs/>
          <w:iCs/>
          <w:color w:val="000000"/>
          <w:sz w:val="18"/>
          <w:szCs w:val="18"/>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29C14B45" w14:textId="77777777" w:rsidR="00035E22" w:rsidRPr="00733725" w:rsidRDefault="00035E22" w:rsidP="00035E22">
      <w:pPr>
        <w:tabs>
          <w:tab w:val="left" w:pos="426"/>
          <w:tab w:val="right" w:leader="dot" w:pos="9638"/>
        </w:tabs>
        <w:ind w:left="426"/>
        <w:jc w:val="both"/>
        <w:rPr>
          <w:rFonts w:ascii="Arial" w:hAnsi="Arial" w:cs="Arial"/>
          <w:b/>
          <w:bCs/>
          <w:i/>
          <w:color w:val="000000"/>
          <w:sz w:val="18"/>
          <w:szCs w:val="18"/>
        </w:rPr>
      </w:pPr>
    </w:p>
    <w:p w14:paraId="77715394" w14:textId="77777777" w:rsidR="00035E22" w:rsidRPr="009377A2" w:rsidRDefault="00035E22" w:rsidP="00A8081D">
      <w:pPr>
        <w:pStyle w:val="Akapitzlist"/>
        <w:numPr>
          <w:ilvl w:val="1"/>
          <w:numId w:val="100"/>
        </w:numPr>
        <w:tabs>
          <w:tab w:val="left" w:pos="426"/>
          <w:tab w:val="right" w:leader="dot" w:pos="851"/>
        </w:tabs>
        <w:jc w:val="both"/>
        <w:rPr>
          <w:rFonts w:ascii="Arial" w:hAnsi="Arial" w:cs="Arial"/>
          <w:sz w:val="18"/>
          <w:szCs w:val="18"/>
        </w:rPr>
      </w:pPr>
      <w:r w:rsidRPr="009377A2">
        <w:rPr>
          <w:rFonts w:ascii="Arial" w:hAnsi="Arial" w:cs="Arial"/>
          <w:b/>
          <w:bCs/>
          <w:i/>
          <w:sz w:val="18"/>
          <w:szCs w:val="18"/>
        </w:rPr>
        <w:t>Zadanie nr 3 - Doposażenie pól</w:t>
      </w:r>
      <w:r w:rsidRPr="009377A2">
        <w:rPr>
          <w:rFonts w:ascii="Arial" w:hAnsi="Arial" w:cs="Arial"/>
          <w:b/>
          <w:i/>
          <w:sz w:val="18"/>
          <w:szCs w:val="18"/>
        </w:rPr>
        <w:t xml:space="preserve"> rozdzielczych udostępnionych przez zamawiającego dla potrzeb podłączenia do systemu nadzoru dyspozytorskiego,</w:t>
      </w:r>
    </w:p>
    <w:p w14:paraId="51A059D6" w14:textId="77777777" w:rsidR="00035E22" w:rsidRPr="009377A2" w:rsidRDefault="00035E22" w:rsidP="00035E22">
      <w:pPr>
        <w:widowControl w:val="0"/>
        <w:ind w:left="1276" w:right="131" w:hanging="567"/>
        <w:contextualSpacing/>
        <w:jc w:val="both"/>
        <w:rPr>
          <w:rFonts w:ascii="Arial" w:eastAsia="Calibri" w:hAnsi="Arial" w:cs="Arial"/>
          <w:sz w:val="18"/>
          <w:szCs w:val="18"/>
          <w:lang w:eastAsia="en-US"/>
        </w:rPr>
      </w:pPr>
      <w:r w:rsidRPr="009377A2">
        <w:rPr>
          <w:rFonts w:ascii="Arial" w:eastAsia="Calibri" w:hAnsi="Arial" w:cs="Arial"/>
          <w:sz w:val="18"/>
          <w:szCs w:val="18"/>
          <w:lang w:eastAsia="en-US"/>
        </w:rPr>
        <w:t>5.3.1.</w:t>
      </w:r>
      <w:r w:rsidRPr="009377A2">
        <w:rPr>
          <w:rFonts w:ascii="Arial" w:eastAsia="Calibri" w:hAnsi="Arial" w:cs="Arial"/>
          <w:sz w:val="18"/>
          <w:szCs w:val="18"/>
          <w:lang w:eastAsia="en-US"/>
        </w:rPr>
        <w:tab/>
        <w:t>W ramach zadania nr 3 Zamawiający  określa zapotrzebowanie na  następującą ilość poszczególny pól:</w:t>
      </w:r>
    </w:p>
    <w:p w14:paraId="0FA3575D" w14:textId="77777777" w:rsidR="00035E22" w:rsidRPr="009377A2" w:rsidRDefault="00035E22" w:rsidP="00035E22">
      <w:pPr>
        <w:tabs>
          <w:tab w:val="left" w:pos="426"/>
          <w:tab w:val="right" w:leader="dot" w:pos="9638"/>
        </w:tabs>
        <w:ind w:left="1276"/>
        <w:jc w:val="both"/>
        <w:rPr>
          <w:rFonts w:ascii="Arial" w:hAnsi="Arial" w:cs="Arial"/>
          <w:sz w:val="18"/>
          <w:szCs w:val="18"/>
        </w:rPr>
      </w:pPr>
      <w:r w:rsidRPr="009377A2">
        <w:rPr>
          <w:rFonts w:ascii="Arial" w:hAnsi="Arial" w:cs="Arial"/>
          <w:sz w:val="18"/>
          <w:szCs w:val="18"/>
        </w:rPr>
        <w:t xml:space="preserve">- ROK-6EM - odpływowe z zabezpieczeniem </w:t>
      </w:r>
      <w:proofErr w:type="spellStart"/>
      <w:r w:rsidRPr="009377A2">
        <w:rPr>
          <w:rFonts w:ascii="Arial" w:hAnsi="Arial" w:cs="Arial"/>
          <w:sz w:val="18"/>
          <w:szCs w:val="18"/>
        </w:rPr>
        <w:t>Mupasz</w:t>
      </w:r>
      <w:proofErr w:type="spellEnd"/>
      <w:r w:rsidRPr="009377A2">
        <w:rPr>
          <w:rFonts w:ascii="Arial" w:hAnsi="Arial" w:cs="Arial"/>
          <w:sz w:val="18"/>
          <w:szCs w:val="18"/>
        </w:rPr>
        <w:t xml:space="preserve">: 2001G: 10 szt. (Rydułtowy), </w:t>
      </w:r>
    </w:p>
    <w:p w14:paraId="085B3E7D" w14:textId="77777777" w:rsidR="00035E22" w:rsidRPr="009377A2" w:rsidRDefault="00035E22" w:rsidP="00035E22">
      <w:pPr>
        <w:tabs>
          <w:tab w:val="left" w:pos="426"/>
          <w:tab w:val="right" w:leader="dot" w:pos="9638"/>
        </w:tabs>
        <w:ind w:left="1276"/>
        <w:jc w:val="both"/>
        <w:rPr>
          <w:rFonts w:ascii="Arial" w:hAnsi="Arial" w:cs="Arial"/>
          <w:sz w:val="18"/>
          <w:szCs w:val="18"/>
        </w:rPr>
      </w:pPr>
      <w:r w:rsidRPr="009377A2">
        <w:rPr>
          <w:rFonts w:ascii="Arial" w:hAnsi="Arial" w:cs="Arial"/>
          <w:sz w:val="18"/>
          <w:szCs w:val="18"/>
        </w:rPr>
        <w:t xml:space="preserve">- ROK-6EM/C - odpływowe z zabezpieczeniem </w:t>
      </w:r>
      <w:proofErr w:type="spellStart"/>
      <w:r w:rsidRPr="009377A2">
        <w:rPr>
          <w:rFonts w:ascii="Arial" w:hAnsi="Arial" w:cs="Arial"/>
          <w:sz w:val="18"/>
          <w:szCs w:val="18"/>
        </w:rPr>
        <w:t>Mupasz</w:t>
      </w:r>
      <w:proofErr w:type="spellEnd"/>
      <w:r w:rsidRPr="009377A2">
        <w:rPr>
          <w:rFonts w:ascii="Arial" w:hAnsi="Arial" w:cs="Arial"/>
          <w:sz w:val="18"/>
          <w:szCs w:val="18"/>
        </w:rPr>
        <w:t>: Compact G01: 2szt. (Rydułtowy), 3 szt. (Chwałowice)</w:t>
      </w:r>
    </w:p>
    <w:p w14:paraId="2F7901A0" w14:textId="77777777" w:rsidR="00035E22" w:rsidRPr="009377A2" w:rsidRDefault="00035E22" w:rsidP="00035E22">
      <w:pPr>
        <w:tabs>
          <w:tab w:val="left" w:pos="426"/>
          <w:tab w:val="right" w:leader="dot" w:pos="9638"/>
        </w:tabs>
        <w:ind w:left="1276"/>
        <w:jc w:val="both"/>
        <w:rPr>
          <w:rFonts w:ascii="Arial" w:hAnsi="Arial" w:cs="Arial"/>
          <w:sz w:val="18"/>
          <w:szCs w:val="18"/>
        </w:rPr>
      </w:pPr>
      <w:r w:rsidRPr="009377A2">
        <w:rPr>
          <w:rFonts w:ascii="Arial" w:hAnsi="Arial" w:cs="Arial"/>
          <w:sz w:val="18"/>
          <w:szCs w:val="18"/>
        </w:rPr>
        <w:t>- ROK–6EM – dopływowe, sprzęgłowe z zabezpieczeniem Multimuz2: 3 szt. (Rydułtowy)</w:t>
      </w:r>
    </w:p>
    <w:p w14:paraId="50402427" w14:textId="77777777" w:rsidR="00035E22" w:rsidRPr="009377A2" w:rsidRDefault="00035E22" w:rsidP="00035E22">
      <w:pPr>
        <w:tabs>
          <w:tab w:val="left" w:pos="426"/>
          <w:tab w:val="right" w:leader="dot" w:pos="9638"/>
        </w:tabs>
        <w:ind w:left="1276"/>
        <w:jc w:val="both"/>
        <w:rPr>
          <w:rFonts w:ascii="Arial" w:hAnsi="Arial" w:cs="Arial"/>
          <w:sz w:val="18"/>
          <w:szCs w:val="18"/>
        </w:rPr>
      </w:pPr>
      <w:r w:rsidRPr="009377A2">
        <w:rPr>
          <w:rFonts w:ascii="Arial" w:hAnsi="Arial" w:cs="Arial"/>
          <w:sz w:val="18"/>
          <w:szCs w:val="18"/>
        </w:rPr>
        <w:t xml:space="preserve">- ROK-6EM  - odpływowe z zabezpieczeniem </w:t>
      </w:r>
      <w:proofErr w:type="spellStart"/>
      <w:r w:rsidRPr="009377A2">
        <w:rPr>
          <w:rFonts w:ascii="Arial" w:hAnsi="Arial" w:cs="Arial"/>
          <w:sz w:val="18"/>
          <w:szCs w:val="18"/>
        </w:rPr>
        <w:t>Mupasz</w:t>
      </w:r>
      <w:proofErr w:type="spellEnd"/>
      <w:r w:rsidRPr="009377A2">
        <w:rPr>
          <w:rFonts w:ascii="Arial" w:hAnsi="Arial" w:cs="Arial"/>
          <w:sz w:val="18"/>
          <w:szCs w:val="18"/>
        </w:rPr>
        <w:t xml:space="preserve"> 740: 1 szt. (Rydułtowy)</w:t>
      </w:r>
    </w:p>
    <w:p w14:paraId="47B7BB84" w14:textId="77777777" w:rsidR="00035E22" w:rsidRPr="009377A2" w:rsidRDefault="00035E22" w:rsidP="00035E22">
      <w:pPr>
        <w:tabs>
          <w:tab w:val="left" w:pos="426"/>
          <w:tab w:val="right" w:leader="dot" w:pos="9638"/>
        </w:tabs>
        <w:ind w:left="1276"/>
        <w:jc w:val="both"/>
        <w:rPr>
          <w:rFonts w:ascii="Arial" w:hAnsi="Arial" w:cs="Arial"/>
          <w:sz w:val="18"/>
          <w:szCs w:val="18"/>
        </w:rPr>
      </w:pPr>
      <w:r w:rsidRPr="009377A2">
        <w:rPr>
          <w:rFonts w:ascii="Arial" w:hAnsi="Arial" w:cs="Arial"/>
          <w:sz w:val="18"/>
          <w:szCs w:val="18"/>
        </w:rPr>
        <w:t xml:space="preserve">- ROK-6EM  - odpływowe z zabezpieczeniem </w:t>
      </w:r>
      <w:proofErr w:type="spellStart"/>
      <w:r w:rsidRPr="009377A2">
        <w:rPr>
          <w:rFonts w:ascii="Arial" w:hAnsi="Arial" w:cs="Arial"/>
          <w:sz w:val="18"/>
          <w:szCs w:val="18"/>
        </w:rPr>
        <w:t>Mupasz</w:t>
      </w:r>
      <w:proofErr w:type="spellEnd"/>
      <w:r w:rsidRPr="009377A2">
        <w:rPr>
          <w:rFonts w:ascii="Arial" w:hAnsi="Arial" w:cs="Arial"/>
          <w:sz w:val="18"/>
          <w:szCs w:val="18"/>
        </w:rPr>
        <w:t xml:space="preserve"> 710 plus: 1 szt. (Rydułtowy)</w:t>
      </w:r>
    </w:p>
    <w:p w14:paraId="6EA19E80" w14:textId="77777777" w:rsidR="00035E22" w:rsidRPr="009377A2" w:rsidRDefault="00035E22" w:rsidP="00035E22">
      <w:pPr>
        <w:tabs>
          <w:tab w:val="left" w:pos="426"/>
          <w:tab w:val="right" w:leader="dot" w:pos="9638"/>
        </w:tabs>
        <w:jc w:val="both"/>
        <w:rPr>
          <w:rFonts w:ascii="Arial" w:hAnsi="Arial" w:cs="Arial"/>
          <w:sz w:val="18"/>
          <w:szCs w:val="18"/>
        </w:rPr>
      </w:pPr>
    </w:p>
    <w:p w14:paraId="494A95C0" w14:textId="77777777" w:rsidR="00035E22" w:rsidRPr="00733725" w:rsidRDefault="00035E22" w:rsidP="00035E22">
      <w:pPr>
        <w:tabs>
          <w:tab w:val="left" w:pos="426"/>
          <w:tab w:val="right" w:leader="dot" w:pos="9638"/>
        </w:tabs>
        <w:ind w:left="1276"/>
        <w:jc w:val="both"/>
        <w:rPr>
          <w:rFonts w:ascii="Arial" w:hAnsi="Arial" w:cs="Arial"/>
          <w:b/>
          <w:sz w:val="18"/>
          <w:szCs w:val="18"/>
        </w:rPr>
      </w:pPr>
      <w:r w:rsidRPr="0069141E">
        <w:rPr>
          <w:rFonts w:ascii="Arial" w:hAnsi="Arial" w:cs="Arial"/>
          <w:b/>
          <w:sz w:val="18"/>
          <w:szCs w:val="18"/>
        </w:rPr>
        <w:t>Łącznie 20 szt.</w:t>
      </w:r>
      <w:r w:rsidRPr="00733725">
        <w:rPr>
          <w:rFonts w:ascii="Arial" w:hAnsi="Arial" w:cs="Arial"/>
          <w:b/>
          <w:sz w:val="18"/>
          <w:szCs w:val="18"/>
        </w:rPr>
        <w:t xml:space="preserve"> </w:t>
      </w:r>
    </w:p>
    <w:p w14:paraId="4D5FCD54" w14:textId="77777777" w:rsidR="00035E22" w:rsidRPr="00733725" w:rsidRDefault="00035E22" w:rsidP="00035E22">
      <w:pPr>
        <w:tabs>
          <w:tab w:val="left" w:pos="426"/>
          <w:tab w:val="right" w:leader="dot" w:pos="9638"/>
        </w:tabs>
        <w:ind w:left="1276"/>
        <w:jc w:val="both"/>
        <w:rPr>
          <w:rFonts w:ascii="Arial" w:hAnsi="Arial" w:cs="Arial"/>
          <w:b/>
          <w:sz w:val="18"/>
          <w:szCs w:val="18"/>
        </w:rPr>
      </w:pPr>
    </w:p>
    <w:p w14:paraId="6F54DC8A" w14:textId="77777777" w:rsidR="00035E22" w:rsidRPr="00733725" w:rsidRDefault="00035E22" w:rsidP="00035E22">
      <w:pPr>
        <w:tabs>
          <w:tab w:val="left" w:pos="426"/>
          <w:tab w:val="right" w:leader="dot" w:pos="9638"/>
        </w:tabs>
        <w:ind w:left="1276"/>
        <w:jc w:val="both"/>
        <w:rPr>
          <w:rFonts w:ascii="Arial" w:hAnsi="Arial" w:cs="Arial"/>
          <w:bCs/>
          <w:sz w:val="18"/>
          <w:szCs w:val="18"/>
        </w:rPr>
      </w:pPr>
      <w:r w:rsidRPr="00733725">
        <w:rPr>
          <w:rFonts w:ascii="Arial" w:hAnsi="Arial" w:cs="Arial"/>
          <w:bCs/>
          <w:sz w:val="18"/>
          <w:szCs w:val="18"/>
        </w:rPr>
        <w:t>Zamawiający dopuszcza możliwość zmianę jednostek organizacyjnych (kopalń).</w:t>
      </w:r>
    </w:p>
    <w:p w14:paraId="259D8FD9" w14:textId="77777777" w:rsidR="00035E22" w:rsidRPr="00733725" w:rsidRDefault="00035E22" w:rsidP="00035E22">
      <w:pPr>
        <w:tabs>
          <w:tab w:val="left" w:pos="426"/>
          <w:tab w:val="right" w:leader="dot" w:pos="9638"/>
        </w:tabs>
        <w:jc w:val="both"/>
        <w:rPr>
          <w:rFonts w:ascii="Arial" w:hAnsi="Arial" w:cs="Arial"/>
          <w:bCs/>
          <w:sz w:val="18"/>
          <w:szCs w:val="18"/>
        </w:rPr>
      </w:pPr>
    </w:p>
    <w:p w14:paraId="28A43919" w14:textId="77777777" w:rsidR="00035E22" w:rsidRPr="00733725" w:rsidRDefault="00035E22" w:rsidP="00035E22">
      <w:pPr>
        <w:pStyle w:val="Akapitzlist"/>
        <w:widowControl w:val="0"/>
        <w:tabs>
          <w:tab w:val="left" w:pos="-709"/>
          <w:tab w:val="left" w:pos="-426"/>
          <w:tab w:val="left" w:pos="-142"/>
        </w:tabs>
        <w:ind w:right="131"/>
        <w:jc w:val="both"/>
        <w:rPr>
          <w:rFonts w:ascii="Arial" w:hAnsi="Arial" w:cs="Arial"/>
          <w:b/>
          <w:sz w:val="18"/>
          <w:szCs w:val="18"/>
        </w:rPr>
      </w:pPr>
      <w:r w:rsidRPr="00733725">
        <w:rPr>
          <w:rFonts w:ascii="Arial" w:hAnsi="Arial" w:cs="Arial"/>
          <w:sz w:val="18"/>
          <w:szCs w:val="18"/>
        </w:rPr>
        <w:t>5.3.2.</w:t>
      </w:r>
      <w:r w:rsidRPr="00733725">
        <w:rPr>
          <w:rFonts w:ascii="Arial" w:hAnsi="Arial" w:cs="Arial"/>
          <w:sz w:val="18"/>
          <w:szCs w:val="18"/>
        </w:rPr>
        <w:tab/>
        <w:t>Zakres modernizacji ognioszczelnych pól rozdzielczych powinien obejmować następujące czynności:</w:t>
      </w:r>
    </w:p>
    <w:p w14:paraId="3F2F2F93" w14:textId="77777777" w:rsidR="00035E22" w:rsidRPr="00733725" w:rsidRDefault="00035E22" w:rsidP="00A8081D">
      <w:pPr>
        <w:pStyle w:val="Akapitzlist"/>
        <w:numPr>
          <w:ilvl w:val="2"/>
          <w:numId w:val="92"/>
        </w:numPr>
        <w:shd w:val="clear" w:color="auto" w:fill="FFFFFF"/>
        <w:tabs>
          <w:tab w:val="left" w:pos="1701"/>
        </w:tabs>
        <w:ind w:left="1276" w:right="40" w:firstLine="0"/>
        <w:jc w:val="both"/>
        <w:rPr>
          <w:rFonts w:ascii="Arial" w:hAnsi="Arial" w:cs="Arial"/>
          <w:sz w:val="18"/>
          <w:szCs w:val="18"/>
        </w:rPr>
      </w:pPr>
      <w:r w:rsidRPr="00733725">
        <w:rPr>
          <w:rFonts w:ascii="Arial" w:hAnsi="Arial" w:cs="Arial"/>
          <w:sz w:val="18"/>
          <w:szCs w:val="18"/>
        </w:rPr>
        <w:t xml:space="preserve">Zakres modernizacji </w:t>
      </w:r>
      <w:r w:rsidRPr="00733725">
        <w:rPr>
          <w:rFonts w:ascii="Arial" w:hAnsi="Arial" w:cs="Arial"/>
          <w:spacing w:val="-2"/>
          <w:sz w:val="18"/>
          <w:szCs w:val="18"/>
        </w:rPr>
        <w:t xml:space="preserve">w polach </w:t>
      </w:r>
      <w:r w:rsidRPr="00733725">
        <w:rPr>
          <w:rFonts w:ascii="Arial" w:hAnsi="Arial" w:cs="Arial"/>
          <w:sz w:val="18"/>
          <w:szCs w:val="18"/>
        </w:rPr>
        <w:t xml:space="preserve">dopływowych i sprzęgłowych </w:t>
      </w:r>
      <w:r w:rsidRPr="00733725">
        <w:rPr>
          <w:rFonts w:ascii="Arial" w:hAnsi="Arial" w:cs="Arial"/>
          <w:spacing w:val="-2"/>
          <w:sz w:val="18"/>
          <w:szCs w:val="18"/>
        </w:rPr>
        <w:t>wyposażonych w zabezpieczenia Multimuz2 :</w:t>
      </w:r>
    </w:p>
    <w:p w14:paraId="1040FCC9" w14:textId="77777777" w:rsidR="00035E22" w:rsidRPr="00733725" w:rsidRDefault="00035E22" w:rsidP="00A8081D">
      <w:pPr>
        <w:widowControl w:val="0"/>
        <w:numPr>
          <w:ilvl w:val="0"/>
          <w:numId w:val="93"/>
        </w:numPr>
        <w:shd w:val="clear" w:color="auto" w:fill="FFFFFF"/>
        <w:tabs>
          <w:tab w:val="left" w:pos="993"/>
        </w:tabs>
        <w:autoSpaceDE w:val="0"/>
        <w:autoSpaceDN w:val="0"/>
        <w:adjustRightInd w:val="0"/>
        <w:spacing w:before="7"/>
        <w:ind w:left="1416" w:right="7"/>
        <w:jc w:val="both"/>
        <w:rPr>
          <w:rFonts w:ascii="Arial" w:hAnsi="Arial" w:cs="Arial"/>
          <w:sz w:val="18"/>
          <w:szCs w:val="18"/>
        </w:rPr>
      </w:pPr>
      <w:r w:rsidRPr="00733725">
        <w:rPr>
          <w:rFonts w:ascii="Arial" w:hAnsi="Arial" w:cs="Arial"/>
          <w:sz w:val="18"/>
          <w:szCs w:val="18"/>
        </w:rPr>
        <w:t xml:space="preserve">dostawę (wraz z osprzętem), zabudowę i uruchomienie w polach rozdzielczych konwerterów (separatorów) sygnału D1061S dla portu transmisji typu RS485, lub konwerterów medium transmisyjnego ze skrętki miedzianej na światłowód EFI-BAR-13  </w:t>
      </w:r>
    </w:p>
    <w:p w14:paraId="282E7174" w14:textId="77777777" w:rsidR="00035E22" w:rsidRPr="00733725" w:rsidRDefault="00035E22" w:rsidP="00A8081D">
      <w:pPr>
        <w:widowControl w:val="0"/>
        <w:numPr>
          <w:ilvl w:val="0"/>
          <w:numId w:val="93"/>
        </w:numPr>
        <w:shd w:val="clear" w:color="auto" w:fill="FFFFFF"/>
        <w:tabs>
          <w:tab w:val="left" w:pos="993"/>
        </w:tabs>
        <w:autoSpaceDE w:val="0"/>
        <w:autoSpaceDN w:val="0"/>
        <w:adjustRightInd w:val="0"/>
        <w:spacing w:before="7"/>
        <w:ind w:left="1560"/>
        <w:jc w:val="both"/>
        <w:rPr>
          <w:rFonts w:ascii="Arial" w:hAnsi="Arial" w:cs="Arial"/>
          <w:sz w:val="18"/>
          <w:szCs w:val="18"/>
        </w:rPr>
      </w:pPr>
      <w:r w:rsidRPr="00733725">
        <w:rPr>
          <w:rFonts w:ascii="Arial" w:hAnsi="Arial" w:cs="Arial"/>
          <w:sz w:val="18"/>
          <w:szCs w:val="18"/>
        </w:rPr>
        <w:t>dostawę i wymianę zasilacza stabilizowanego 24V do zasilania obwodów transmisji,</w:t>
      </w:r>
    </w:p>
    <w:p w14:paraId="18C33F18" w14:textId="77777777" w:rsidR="00035E22" w:rsidRPr="00733725" w:rsidRDefault="00035E22" w:rsidP="00A8081D">
      <w:pPr>
        <w:widowControl w:val="0"/>
        <w:numPr>
          <w:ilvl w:val="0"/>
          <w:numId w:val="93"/>
        </w:numPr>
        <w:shd w:val="clear" w:color="auto" w:fill="FFFFFF"/>
        <w:tabs>
          <w:tab w:val="left" w:pos="993"/>
        </w:tabs>
        <w:autoSpaceDE w:val="0"/>
        <w:autoSpaceDN w:val="0"/>
        <w:adjustRightInd w:val="0"/>
        <w:spacing w:before="7"/>
        <w:ind w:left="1560"/>
        <w:jc w:val="both"/>
        <w:rPr>
          <w:rFonts w:ascii="Arial" w:hAnsi="Arial" w:cs="Arial"/>
          <w:sz w:val="18"/>
          <w:szCs w:val="18"/>
        </w:rPr>
      </w:pPr>
      <w:r w:rsidRPr="00733725">
        <w:rPr>
          <w:rFonts w:ascii="Arial" w:hAnsi="Arial" w:cs="Arial"/>
          <w:sz w:val="18"/>
          <w:szCs w:val="18"/>
        </w:rPr>
        <w:t>wykonanie dodatkowej wiązki transmisyjno-sterowniczej,</w:t>
      </w:r>
    </w:p>
    <w:p w14:paraId="155827EE" w14:textId="77777777" w:rsidR="00035E22" w:rsidRPr="00733725" w:rsidRDefault="00035E22" w:rsidP="00A8081D">
      <w:pPr>
        <w:widowControl w:val="0"/>
        <w:numPr>
          <w:ilvl w:val="0"/>
          <w:numId w:val="93"/>
        </w:numPr>
        <w:shd w:val="clear" w:color="auto" w:fill="FFFFFF"/>
        <w:tabs>
          <w:tab w:val="left" w:pos="993"/>
        </w:tabs>
        <w:autoSpaceDE w:val="0"/>
        <w:autoSpaceDN w:val="0"/>
        <w:adjustRightInd w:val="0"/>
        <w:ind w:left="1560"/>
        <w:jc w:val="both"/>
        <w:rPr>
          <w:rFonts w:ascii="Arial" w:hAnsi="Arial" w:cs="Arial"/>
          <w:sz w:val="18"/>
          <w:szCs w:val="18"/>
        </w:rPr>
      </w:pPr>
      <w:r w:rsidRPr="00733725">
        <w:rPr>
          <w:rFonts w:ascii="Arial" w:hAnsi="Arial" w:cs="Arial"/>
          <w:sz w:val="18"/>
          <w:szCs w:val="18"/>
        </w:rPr>
        <w:t>demontaż zbędnego wyposażenia pól rozdzielczych,</w:t>
      </w:r>
    </w:p>
    <w:p w14:paraId="72008F61" w14:textId="77777777" w:rsidR="00035E22" w:rsidRPr="00733725" w:rsidRDefault="00035E22" w:rsidP="00A8081D">
      <w:pPr>
        <w:widowControl w:val="0"/>
        <w:numPr>
          <w:ilvl w:val="0"/>
          <w:numId w:val="93"/>
        </w:numPr>
        <w:shd w:val="clear" w:color="auto" w:fill="FFFFFF"/>
        <w:tabs>
          <w:tab w:val="left" w:pos="993"/>
        </w:tabs>
        <w:autoSpaceDE w:val="0"/>
        <w:autoSpaceDN w:val="0"/>
        <w:adjustRightInd w:val="0"/>
        <w:spacing w:before="7"/>
        <w:ind w:left="1560"/>
        <w:jc w:val="both"/>
        <w:rPr>
          <w:rFonts w:ascii="Arial" w:hAnsi="Arial" w:cs="Arial"/>
          <w:sz w:val="18"/>
          <w:szCs w:val="18"/>
        </w:rPr>
      </w:pPr>
      <w:r w:rsidRPr="00733725">
        <w:rPr>
          <w:rFonts w:ascii="Arial" w:hAnsi="Arial" w:cs="Arial"/>
          <w:sz w:val="18"/>
          <w:szCs w:val="18"/>
        </w:rPr>
        <w:t>wyposażenie pola w tabliczkę remontową [R],</w:t>
      </w:r>
    </w:p>
    <w:p w14:paraId="1A8965BD" w14:textId="77777777" w:rsidR="00035E22" w:rsidRPr="00733725" w:rsidRDefault="00035E22" w:rsidP="00A8081D">
      <w:pPr>
        <w:widowControl w:val="0"/>
        <w:numPr>
          <w:ilvl w:val="0"/>
          <w:numId w:val="93"/>
        </w:numPr>
        <w:shd w:val="clear" w:color="auto" w:fill="FFFFFF"/>
        <w:tabs>
          <w:tab w:val="left" w:pos="993"/>
        </w:tabs>
        <w:autoSpaceDE w:val="0"/>
        <w:autoSpaceDN w:val="0"/>
        <w:adjustRightInd w:val="0"/>
        <w:spacing w:before="7"/>
        <w:ind w:left="1560"/>
        <w:jc w:val="both"/>
        <w:rPr>
          <w:rFonts w:ascii="Arial" w:hAnsi="Arial" w:cs="Arial"/>
          <w:sz w:val="18"/>
          <w:szCs w:val="18"/>
        </w:rPr>
      </w:pPr>
      <w:r w:rsidRPr="00733725">
        <w:rPr>
          <w:rFonts w:ascii="Arial" w:hAnsi="Arial" w:cs="Arial"/>
          <w:sz w:val="18"/>
          <w:szCs w:val="18"/>
        </w:rPr>
        <w:t>wystawienie stosownych zaświadczeń, protokołów i dokumentacji zmian,</w:t>
      </w:r>
    </w:p>
    <w:p w14:paraId="2410D3E9" w14:textId="77777777" w:rsidR="00035E22" w:rsidRPr="00733725" w:rsidRDefault="00035E22" w:rsidP="00A8081D">
      <w:pPr>
        <w:widowControl w:val="0"/>
        <w:numPr>
          <w:ilvl w:val="0"/>
          <w:numId w:val="93"/>
        </w:numPr>
        <w:shd w:val="clear" w:color="auto" w:fill="FFFFFF"/>
        <w:tabs>
          <w:tab w:val="left" w:pos="993"/>
        </w:tabs>
        <w:autoSpaceDE w:val="0"/>
        <w:autoSpaceDN w:val="0"/>
        <w:adjustRightInd w:val="0"/>
        <w:ind w:left="1560"/>
        <w:jc w:val="both"/>
        <w:rPr>
          <w:rFonts w:ascii="Arial" w:hAnsi="Arial" w:cs="Arial"/>
          <w:sz w:val="18"/>
          <w:szCs w:val="18"/>
        </w:rPr>
      </w:pPr>
      <w:r w:rsidRPr="00733725">
        <w:rPr>
          <w:rFonts w:ascii="Arial" w:hAnsi="Arial" w:cs="Arial"/>
          <w:sz w:val="18"/>
          <w:szCs w:val="18"/>
        </w:rPr>
        <w:t>zakres nie obejmuje wymiany baterii zabudowanej w zabezpieczeniu.</w:t>
      </w:r>
    </w:p>
    <w:p w14:paraId="349E59BA" w14:textId="77777777" w:rsidR="00035E22" w:rsidRPr="00733725" w:rsidRDefault="00035E22" w:rsidP="00A8081D">
      <w:pPr>
        <w:widowControl w:val="0"/>
        <w:numPr>
          <w:ilvl w:val="0"/>
          <w:numId w:val="93"/>
        </w:numPr>
        <w:shd w:val="clear" w:color="auto" w:fill="FFFFFF"/>
        <w:tabs>
          <w:tab w:val="left" w:pos="993"/>
        </w:tabs>
        <w:autoSpaceDE w:val="0"/>
        <w:autoSpaceDN w:val="0"/>
        <w:adjustRightInd w:val="0"/>
        <w:ind w:left="1560"/>
        <w:jc w:val="both"/>
        <w:rPr>
          <w:rFonts w:ascii="Arial" w:hAnsi="Arial" w:cs="Arial"/>
          <w:sz w:val="18"/>
          <w:szCs w:val="18"/>
        </w:rPr>
      </w:pPr>
      <w:r w:rsidRPr="00733725">
        <w:rPr>
          <w:rFonts w:ascii="Arial" w:hAnsi="Arial" w:cs="Arial"/>
          <w:sz w:val="18"/>
          <w:szCs w:val="18"/>
        </w:rPr>
        <w:t>Ilość pól do modernizacji – 3 szt.</w:t>
      </w:r>
    </w:p>
    <w:p w14:paraId="39E5045F" w14:textId="77777777" w:rsidR="00035E22" w:rsidRPr="00733725" w:rsidRDefault="00035E22" w:rsidP="00A8081D">
      <w:pPr>
        <w:pStyle w:val="Akapitzlist"/>
        <w:numPr>
          <w:ilvl w:val="2"/>
          <w:numId w:val="92"/>
        </w:numPr>
        <w:shd w:val="clear" w:color="auto" w:fill="FFFFFF"/>
        <w:ind w:left="1560" w:hanging="284"/>
        <w:rPr>
          <w:rFonts w:ascii="Arial" w:hAnsi="Arial" w:cs="Arial"/>
          <w:sz w:val="18"/>
          <w:szCs w:val="18"/>
        </w:rPr>
      </w:pPr>
      <w:r w:rsidRPr="00733725">
        <w:rPr>
          <w:rFonts w:ascii="Arial" w:hAnsi="Arial" w:cs="Arial"/>
          <w:sz w:val="18"/>
          <w:szCs w:val="18"/>
        </w:rPr>
        <w:t xml:space="preserve">Zakres modernizacji  w polach odpływowych wyposażonych w zabezpieczenia   </w:t>
      </w:r>
      <w:proofErr w:type="spellStart"/>
      <w:r w:rsidRPr="00733725">
        <w:rPr>
          <w:rFonts w:ascii="Arial" w:hAnsi="Arial" w:cs="Arial"/>
          <w:sz w:val="18"/>
          <w:szCs w:val="18"/>
        </w:rPr>
        <w:t>Mupasz</w:t>
      </w:r>
      <w:proofErr w:type="spellEnd"/>
      <w:r w:rsidRPr="00733725">
        <w:rPr>
          <w:rFonts w:ascii="Arial" w:hAnsi="Arial" w:cs="Arial"/>
          <w:sz w:val="18"/>
          <w:szCs w:val="18"/>
        </w:rPr>
        <w:t xml:space="preserve"> 2001G, </w:t>
      </w:r>
      <w:proofErr w:type="spellStart"/>
      <w:r w:rsidRPr="00733725">
        <w:rPr>
          <w:rFonts w:ascii="Arial" w:hAnsi="Arial" w:cs="Arial"/>
          <w:sz w:val="18"/>
          <w:szCs w:val="18"/>
        </w:rPr>
        <w:t>Mupasz</w:t>
      </w:r>
      <w:proofErr w:type="spellEnd"/>
      <w:r w:rsidRPr="00733725">
        <w:rPr>
          <w:rFonts w:ascii="Arial" w:hAnsi="Arial" w:cs="Arial"/>
          <w:sz w:val="18"/>
          <w:szCs w:val="18"/>
        </w:rPr>
        <w:t xml:space="preserve"> Compact, </w:t>
      </w:r>
      <w:proofErr w:type="spellStart"/>
      <w:r w:rsidRPr="00733725">
        <w:rPr>
          <w:rFonts w:ascii="Arial" w:hAnsi="Arial" w:cs="Arial"/>
          <w:sz w:val="18"/>
          <w:szCs w:val="18"/>
        </w:rPr>
        <w:t>Mupasz</w:t>
      </w:r>
      <w:proofErr w:type="spellEnd"/>
      <w:r w:rsidRPr="00733725">
        <w:rPr>
          <w:rFonts w:ascii="Arial" w:hAnsi="Arial" w:cs="Arial"/>
          <w:sz w:val="18"/>
          <w:szCs w:val="18"/>
        </w:rPr>
        <w:t xml:space="preserve"> 740G i </w:t>
      </w:r>
      <w:proofErr w:type="spellStart"/>
      <w:r w:rsidRPr="00733725">
        <w:rPr>
          <w:rFonts w:ascii="Arial" w:hAnsi="Arial" w:cs="Arial"/>
          <w:sz w:val="18"/>
          <w:szCs w:val="18"/>
        </w:rPr>
        <w:t>Mupasz</w:t>
      </w:r>
      <w:proofErr w:type="spellEnd"/>
      <w:r w:rsidRPr="00733725">
        <w:rPr>
          <w:rFonts w:ascii="Arial" w:hAnsi="Arial" w:cs="Arial"/>
          <w:sz w:val="18"/>
          <w:szCs w:val="18"/>
        </w:rPr>
        <w:t xml:space="preserve"> 710 plus:</w:t>
      </w:r>
    </w:p>
    <w:p w14:paraId="21E57526" w14:textId="77777777" w:rsidR="00035E22" w:rsidRPr="00733725" w:rsidRDefault="00035E22" w:rsidP="00A8081D">
      <w:pPr>
        <w:pStyle w:val="Akapitzlist"/>
        <w:widowControl w:val="0"/>
        <w:numPr>
          <w:ilvl w:val="0"/>
          <w:numId w:val="94"/>
        </w:numPr>
        <w:shd w:val="clear" w:color="auto" w:fill="FFFFFF"/>
        <w:tabs>
          <w:tab w:val="left" w:pos="709"/>
          <w:tab w:val="left" w:pos="993"/>
        </w:tabs>
        <w:autoSpaceDE w:val="0"/>
        <w:autoSpaceDN w:val="0"/>
        <w:adjustRightInd w:val="0"/>
        <w:ind w:left="1560" w:right="7" w:hanging="142"/>
        <w:jc w:val="both"/>
        <w:rPr>
          <w:rFonts w:ascii="Arial" w:hAnsi="Arial" w:cs="Arial"/>
          <w:sz w:val="18"/>
          <w:szCs w:val="18"/>
        </w:rPr>
      </w:pPr>
      <w:r w:rsidRPr="00733725">
        <w:rPr>
          <w:rFonts w:ascii="Arial" w:hAnsi="Arial" w:cs="Arial"/>
          <w:sz w:val="18"/>
          <w:szCs w:val="18"/>
        </w:rPr>
        <w:t>dostawę (wraz z osprzętem), zabudowę i uruchomienie w polach rozdzielczych konwerterów (separatorów) sygnału D1061S dla portu transmisji typu RS485,</w:t>
      </w:r>
    </w:p>
    <w:p w14:paraId="7ACBF4F7" w14:textId="77777777" w:rsidR="00035E22" w:rsidRPr="00733725" w:rsidRDefault="00035E22" w:rsidP="00035E22">
      <w:pPr>
        <w:pStyle w:val="Akapitzlist"/>
        <w:widowControl w:val="0"/>
        <w:shd w:val="clear" w:color="auto" w:fill="FFFFFF"/>
        <w:tabs>
          <w:tab w:val="left" w:pos="709"/>
          <w:tab w:val="left" w:pos="993"/>
        </w:tabs>
        <w:autoSpaceDE w:val="0"/>
        <w:autoSpaceDN w:val="0"/>
        <w:adjustRightInd w:val="0"/>
        <w:ind w:left="1560" w:right="7"/>
        <w:jc w:val="both"/>
        <w:rPr>
          <w:rFonts w:ascii="Arial" w:hAnsi="Arial" w:cs="Arial"/>
          <w:sz w:val="18"/>
          <w:szCs w:val="18"/>
        </w:rPr>
      </w:pPr>
      <w:r w:rsidRPr="00733725">
        <w:rPr>
          <w:rFonts w:ascii="Arial" w:hAnsi="Arial" w:cs="Arial"/>
          <w:sz w:val="18"/>
          <w:szCs w:val="18"/>
        </w:rPr>
        <w:t xml:space="preserve">lub konwerterów medium transmisyjnego ze skrętki miedzianej na światłowód EFI-BAR-13  </w:t>
      </w:r>
    </w:p>
    <w:p w14:paraId="7D81907A" w14:textId="77777777" w:rsidR="00035E22" w:rsidRPr="00733725" w:rsidRDefault="00035E22" w:rsidP="00A8081D">
      <w:pPr>
        <w:pStyle w:val="Akapitzlist"/>
        <w:widowControl w:val="0"/>
        <w:numPr>
          <w:ilvl w:val="0"/>
          <w:numId w:val="94"/>
        </w:numPr>
        <w:shd w:val="clear" w:color="auto" w:fill="FFFFFF"/>
        <w:tabs>
          <w:tab w:val="left" w:pos="709"/>
          <w:tab w:val="left" w:pos="993"/>
        </w:tabs>
        <w:autoSpaceDE w:val="0"/>
        <w:autoSpaceDN w:val="0"/>
        <w:adjustRightInd w:val="0"/>
        <w:ind w:left="1560" w:right="7" w:hanging="142"/>
        <w:jc w:val="both"/>
        <w:rPr>
          <w:rFonts w:ascii="Arial" w:hAnsi="Arial" w:cs="Arial"/>
          <w:sz w:val="18"/>
          <w:szCs w:val="18"/>
        </w:rPr>
      </w:pPr>
      <w:r w:rsidRPr="00733725">
        <w:rPr>
          <w:rFonts w:ascii="Arial" w:hAnsi="Arial" w:cs="Arial"/>
          <w:sz w:val="18"/>
          <w:szCs w:val="18"/>
        </w:rPr>
        <w:t>dostawę i wymianę zasilacza stabilizowanego 24V do zasilania obwodów transmisji,</w:t>
      </w:r>
    </w:p>
    <w:p w14:paraId="6E90961F" w14:textId="77777777" w:rsidR="00035E22" w:rsidRPr="00733725" w:rsidRDefault="00035E22" w:rsidP="00A8081D">
      <w:pPr>
        <w:widowControl w:val="0"/>
        <w:numPr>
          <w:ilvl w:val="0"/>
          <w:numId w:val="94"/>
        </w:numPr>
        <w:shd w:val="clear" w:color="auto" w:fill="FFFFFF"/>
        <w:tabs>
          <w:tab w:val="left" w:pos="993"/>
        </w:tabs>
        <w:autoSpaceDE w:val="0"/>
        <w:autoSpaceDN w:val="0"/>
        <w:adjustRightInd w:val="0"/>
        <w:ind w:left="1560" w:hanging="142"/>
        <w:rPr>
          <w:rFonts w:ascii="Arial" w:hAnsi="Arial" w:cs="Arial"/>
          <w:sz w:val="18"/>
          <w:szCs w:val="18"/>
        </w:rPr>
      </w:pPr>
      <w:r w:rsidRPr="00733725">
        <w:rPr>
          <w:rFonts w:ascii="Arial" w:hAnsi="Arial" w:cs="Arial"/>
          <w:sz w:val="18"/>
          <w:szCs w:val="18"/>
        </w:rPr>
        <w:t>demontaż zbędnego wyposażenia pól rozdzielczych,</w:t>
      </w:r>
    </w:p>
    <w:p w14:paraId="3BDC2291" w14:textId="77777777" w:rsidR="00035E22" w:rsidRPr="00733725" w:rsidRDefault="00035E22" w:rsidP="00A8081D">
      <w:pPr>
        <w:widowControl w:val="0"/>
        <w:numPr>
          <w:ilvl w:val="0"/>
          <w:numId w:val="94"/>
        </w:numPr>
        <w:shd w:val="clear" w:color="auto" w:fill="FFFFFF"/>
        <w:tabs>
          <w:tab w:val="left" w:pos="993"/>
        </w:tabs>
        <w:autoSpaceDE w:val="0"/>
        <w:autoSpaceDN w:val="0"/>
        <w:adjustRightInd w:val="0"/>
        <w:ind w:left="1560" w:hanging="142"/>
        <w:rPr>
          <w:rFonts w:ascii="Arial" w:hAnsi="Arial" w:cs="Arial"/>
          <w:sz w:val="18"/>
          <w:szCs w:val="18"/>
        </w:rPr>
      </w:pPr>
      <w:r w:rsidRPr="00733725">
        <w:rPr>
          <w:rFonts w:ascii="Arial" w:hAnsi="Arial" w:cs="Arial"/>
          <w:sz w:val="18"/>
          <w:szCs w:val="18"/>
        </w:rPr>
        <w:t>wyposażenie pola w tabliczkę remontową [R],</w:t>
      </w:r>
    </w:p>
    <w:p w14:paraId="0726DF88" w14:textId="77777777" w:rsidR="00035E22" w:rsidRPr="00733725" w:rsidRDefault="00035E22" w:rsidP="00A8081D">
      <w:pPr>
        <w:widowControl w:val="0"/>
        <w:numPr>
          <w:ilvl w:val="0"/>
          <w:numId w:val="94"/>
        </w:numPr>
        <w:shd w:val="clear" w:color="auto" w:fill="FFFFFF"/>
        <w:tabs>
          <w:tab w:val="left" w:pos="993"/>
        </w:tabs>
        <w:autoSpaceDE w:val="0"/>
        <w:autoSpaceDN w:val="0"/>
        <w:adjustRightInd w:val="0"/>
        <w:ind w:left="1560" w:hanging="142"/>
        <w:rPr>
          <w:rFonts w:ascii="Arial" w:hAnsi="Arial" w:cs="Arial"/>
          <w:sz w:val="18"/>
          <w:szCs w:val="18"/>
        </w:rPr>
      </w:pPr>
      <w:r w:rsidRPr="00733725">
        <w:rPr>
          <w:rFonts w:ascii="Arial" w:hAnsi="Arial" w:cs="Arial"/>
          <w:sz w:val="18"/>
          <w:szCs w:val="18"/>
        </w:rPr>
        <w:t>wystawienie stosownych zaświadczeń, protokołów i dokumentacji zmian,</w:t>
      </w:r>
    </w:p>
    <w:p w14:paraId="795A297D" w14:textId="77777777" w:rsidR="00035E22" w:rsidRPr="00733725" w:rsidRDefault="00035E22" w:rsidP="00A8081D">
      <w:pPr>
        <w:widowControl w:val="0"/>
        <w:numPr>
          <w:ilvl w:val="0"/>
          <w:numId w:val="94"/>
        </w:numPr>
        <w:shd w:val="clear" w:color="auto" w:fill="FFFFFF"/>
        <w:tabs>
          <w:tab w:val="left" w:pos="993"/>
        </w:tabs>
        <w:autoSpaceDE w:val="0"/>
        <w:autoSpaceDN w:val="0"/>
        <w:adjustRightInd w:val="0"/>
        <w:ind w:left="1701" w:hanging="283"/>
        <w:jc w:val="both"/>
        <w:rPr>
          <w:rFonts w:ascii="Arial" w:hAnsi="Arial" w:cs="Arial"/>
          <w:sz w:val="18"/>
          <w:szCs w:val="18"/>
        </w:rPr>
      </w:pPr>
      <w:r w:rsidRPr="00733725">
        <w:rPr>
          <w:rFonts w:ascii="Arial" w:hAnsi="Arial" w:cs="Arial"/>
          <w:sz w:val="18"/>
          <w:szCs w:val="18"/>
        </w:rPr>
        <w:t xml:space="preserve">dostawę i wymianę sterowników polowych wraz z wymianą niezbędnego </w:t>
      </w:r>
      <w:r w:rsidRPr="00733725">
        <w:rPr>
          <w:rFonts w:ascii="Arial" w:hAnsi="Arial" w:cs="Arial"/>
          <w:spacing w:val="-1"/>
          <w:sz w:val="18"/>
          <w:szCs w:val="18"/>
        </w:rPr>
        <w:t xml:space="preserve">okablowania obwodów pomocniczych </w:t>
      </w:r>
      <w:r w:rsidRPr="00733725">
        <w:rPr>
          <w:rFonts w:ascii="Arial" w:hAnsi="Arial" w:cs="Arial"/>
          <w:spacing w:val="-1"/>
          <w:sz w:val="18"/>
          <w:szCs w:val="18"/>
        </w:rPr>
        <w:lastRenderedPageBreak/>
        <w:t xml:space="preserve">pola do współpracy z nowym urządzeniem oraz </w:t>
      </w:r>
      <w:r w:rsidRPr="00733725">
        <w:rPr>
          <w:rFonts w:ascii="Arial" w:hAnsi="Arial" w:cs="Arial"/>
          <w:sz w:val="18"/>
          <w:szCs w:val="18"/>
        </w:rPr>
        <w:t>wyprowadzeniem portu transmisji RS485 do komory separatorów.</w:t>
      </w:r>
    </w:p>
    <w:p w14:paraId="12F68C63" w14:textId="77777777" w:rsidR="00035E22" w:rsidRPr="00733725" w:rsidRDefault="00035E22" w:rsidP="00A8081D">
      <w:pPr>
        <w:widowControl w:val="0"/>
        <w:numPr>
          <w:ilvl w:val="0"/>
          <w:numId w:val="94"/>
        </w:numPr>
        <w:shd w:val="clear" w:color="auto" w:fill="FFFFFF"/>
        <w:tabs>
          <w:tab w:val="left" w:pos="993"/>
        </w:tabs>
        <w:autoSpaceDE w:val="0"/>
        <w:autoSpaceDN w:val="0"/>
        <w:adjustRightInd w:val="0"/>
        <w:ind w:left="1560" w:hanging="142"/>
        <w:jc w:val="both"/>
        <w:rPr>
          <w:rFonts w:ascii="Arial" w:hAnsi="Arial" w:cs="Arial"/>
          <w:sz w:val="18"/>
          <w:szCs w:val="18"/>
        </w:rPr>
      </w:pPr>
      <w:r>
        <w:rPr>
          <w:rFonts w:ascii="Arial" w:hAnsi="Arial" w:cs="Arial"/>
          <w:sz w:val="18"/>
          <w:szCs w:val="18"/>
        </w:rPr>
        <w:t>Ilość pól do modernizacji – 17</w:t>
      </w:r>
      <w:r w:rsidRPr="00733725">
        <w:rPr>
          <w:rFonts w:ascii="Arial" w:hAnsi="Arial" w:cs="Arial"/>
          <w:sz w:val="18"/>
          <w:szCs w:val="18"/>
        </w:rPr>
        <w:t xml:space="preserve"> szt.</w:t>
      </w:r>
    </w:p>
    <w:p w14:paraId="17745BB4" w14:textId="77777777" w:rsidR="00035E22" w:rsidRPr="00733725" w:rsidRDefault="00035E22" w:rsidP="00035E22">
      <w:pPr>
        <w:pStyle w:val="Akapitzlist"/>
        <w:widowControl w:val="0"/>
        <w:tabs>
          <w:tab w:val="left" w:pos="-709"/>
          <w:tab w:val="left" w:pos="-426"/>
          <w:tab w:val="left" w:pos="-142"/>
          <w:tab w:val="left" w:pos="1701"/>
        </w:tabs>
        <w:ind w:left="1276" w:right="131" w:hanging="567"/>
        <w:jc w:val="both"/>
        <w:rPr>
          <w:rFonts w:ascii="Arial" w:hAnsi="Arial" w:cs="Arial"/>
          <w:b/>
          <w:sz w:val="18"/>
          <w:szCs w:val="18"/>
          <w:u w:val="single"/>
        </w:rPr>
      </w:pPr>
      <w:r w:rsidRPr="00733725">
        <w:rPr>
          <w:rFonts w:ascii="Arial" w:hAnsi="Arial" w:cs="Arial"/>
          <w:b/>
          <w:sz w:val="18"/>
          <w:szCs w:val="18"/>
          <w:u w:val="single"/>
        </w:rPr>
        <w:t>5.3.3.</w:t>
      </w:r>
      <w:r w:rsidRPr="00733725">
        <w:rPr>
          <w:rFonts w:ascii="Arial" w:hAnsi="Arial" w:cs="Arial"/>
          <w:b/>
          <w:sz w:val="18"/>
          <w:szCs w:val="18"/>
          <w:u w:val="single"/>
        </w:rPr>
        <w:tab/>
        <w:t>Dla pozycji A i B</w:t>
      </w:r>
    </w:p>
    <w:p w14:paraId="65EEC288" w14:textId="77777777" w:rsidR="00035E22" w:rsidRPr="00733725" w:rsidRDefault="00035E22" w:rsidP="00035E22">
      <w:pPr>
        <w:shd w:val="clear" w:color="auto" w:fill="FFFFFF"/>
        <w:ind w:left="1276" w:right="5" w:hanging="283"/>
        <w:jc w:val="both"/>
        <w:rPr>
          <w:rFonts w:ascii="Arial" w:hAnsi="Arial" w:cs="Arial"/>
          <w:sz w:val="18"/>
          <w:szCs w:val="18"/>
        </w:rPr>
      </w:pPr>
      <w:r w:rsidRPr="00733725">
        <w:rPr>
          <w:rFonts w:ascii="Arial" w:hAnsi="Arial" w:cs="Arial"/>
          <w:sz w:val="18"/>
          <w:szCs w:val="18"/>
        </w:rPr>
        <w:t xml:space="preserve">Dostarczone i wymienione </w:t>
      </w:r>
      <w:r w:rsidRPr="00733725">
        <w:rPr>
          <w:rFonts w:ascii="Arial" w:hAnsi="Arial" w:cs="Arial"/>
          <w:spacing w:val="-5"/>
          <w:sz w:val="18"/>
          <w:szCs w:val="18"/>
        </w:rPr>
        <w:t>sterowniki polowe –</w:t>
      </w:r>
      <w:r w:rsidRPr="00733725">
        <w:rPr>
          <w:rFonts w:ascii="Arial" w:hAnsi="Arial" w:cs="Arial"/>
          <w:spacing w:val="-4"/>
          <w:sz w:val="18"/>
          <w:szCs w:val="18"/>
        </w:rPr>
        <w:t xml:space="preserve"> muszą wykonywać następujące</w:t>
      </w:r>
      <w:r w:rsidRPr="00733725">
        <w:rPr>
          <w:rFonts w:ascii="Arial" w:hAnsi="Arial" w:cs="Arial"/>
          <w:sz w:val="18"/>
          <w:szCs w:val="18"/>
        </w:rPr>
        <w:t xml:space="preserve"> funkcje:</w:t>
      </w:r>
    </w:p>
    <w:p w14:paraId="13A9D9D0" w14:textId="77777777" w:rsidR="00035E22" w:rsidRPr="00733725" w:rsidRDefault="00035E22" w:rsidP="00A8081D">
      <w:pPr>
        <w:widowControl w:val="0"/>
        <w:numPr>
          <w:ilvl w:val="0"/>
          <w:numId w:val="95"/>
        </w:numPr>
        <w:shd w:val="clear" w:color="auto" w:fill="FFFFFF"/>
        <w:tabs>
          <w:tab w:val="left" w:pos="538"/>
        </w:tabs>
        <w:autoSpaceDE w:val="0"/>
        <w:autoSpaceDN w:val="0"/>
        <w:adjustRightInd w:val="0"/>
        <w:spacing w:line="221" w:lineRule="exact"/>
        <w:ind w:left="1276" w:right="10" w:hanging="283"/>
        <w:jc w:val="both"/>
        <w:rPr>
          <w:rFonts w:ascii="Arial" w:hAnsi="Arial" w:cs="Arial"/>
          <w:sz w:val="18"/>
          <w:szCs w:val="18"/>
        </w:rPr>
      </w:pPr>
      <w:r w:rsidRPr="00733725">
        <w:rPr>
          <w:rFonts w:ascii="Arial" w:hAnsi="Arial" w:cs="Arial"/>
          <w:spacing w:val="-4"/>
          <w:sz w:val="18"/>
          <w:szCs w:val="18"/>
        </w:rPr>
        <w:t>sterownicze pól rozdzielczych i systemu energetycznego z opcją wyboru trybu stero</w:t>
      </w:r>
      <w:r w:rsidRPr="00733725">
        <w:rPr>
          <w:rFonts w:ascii="Arial" w:hAnsi="Arial" w:cs="Arial"/>
          <w:sz w:val="18"/>
          <w:szCs w:val="18"/>
        </w:rPr>
        <w:t>wania odpowiednią dla użytkownika.</w:t>
      </w:r>
    </w:p>
    <w:p w14:paraId="7615C472" w14:textId="77777777" w:rsidR="00035E22" w:rsidRPr="00733725" w:rsidRDefault="00035E22" w:rsidP="00A8081D">
      <w:pPr>
        <w:widowControl w:val="0"/>
        <w:numPr>
          <w:ilvl w:val="0"/>
          <w:numId w:val="95"/>
        </w:numPr>
        <w:shd w:val="clear" w:color="auto" w:fill="FFFFFF"/>
        <w:tabs>
          <w:tab w:val="left" w:pos="538"/>
        </w:tabs>
        <w:autoSpaceDE w:val="0"/>
        <w:autoSpaceDN w:val="0"/>
        <w:adjustRightInd w:val="0"/>
        <w:spacing w:line="221" w:lineRule="exact"/>
        <w:ind w:left="1276" w:right="5" w:hanging="283"/>
        <w:jc w:val="both"/>
        <w:rPr>
          <w:rFonts w:ascii="Arial" w:hAnsi="Arial" w:cs="Arial"/>
          <w:sz w:val="18"/>
          <w:szCs w:val="18"/>
        </w:rPr>
      </w:pPr>
      <w:r w:rsidRPr="00733725">
        <w:rPr>
          <w:rFonts w:ascii="Arial" w:hAnsi="Arial" w:cs="Arial"/>
          <w:sz w:val="18"/>
          <w:szCs w:val="18"/>
        </w:rPr>
        <w:t>Posiadać panel operatorski umożliwiający bieżący podgląd informacji o stanie i położeniu łączników, podgląd konfiguracji zabezpieczenia oraz aktualnych zdarzeń i wartości mierzonych. Panel ponadto powinien umożliwiać manewrowanie zabudowanymi w polu łącznikami oraz konfigurację zabezpieczeń,</w:t>
      </w:r>
    </w:p>
    <w:p w14:paraId="3C1E38FC" w14:textId="77777777" w:rsidR="00035E22" w:rsidRPr="00733725" w:rsidRDefault="00035E22" w:rsidP="00A8081D">
      <w:pPr>
        <w:widowControl w:val="0"/>
        <w:numPr>
          <w:ilvl w:val="0"/>
          <w:numId w:val="95"/>
        </w:numPr>
        <w:shd w:val="clear" w:color="auto" w:fill="FFFFFF"/>
        <w:tabs>
          <w:tab w:val="left" w:pos="538"/>
        </w:tabs>
        <w:autoSpaceDE w:val="0"/>
        <w:autoSpaceDN w:val="0"/>
        <w:adjustRightInd w:val="0"/>
        <w:spacing w:line="221" w:lineRule="exact"/>
        <w:ind w:left="1276" w:right="5" w:hanging="283"/>
        <w:jc w:val="both"/>
        <w:rPr>
          <w:rFonts w:ascii="Arial" w:hAnsi="Arial" w:cs="Arial"/>
          <w:sz w:val="18"/>
          <w:szCs w:val="18"/>
        </w:rPr>
      </w:pPr>
      <w:r w:rsidRPr="00733725">
        <w:rPr>
          <w:rFonts w:ascii="Arial" w:hAnsi="Arial" w:cs="Arial"/>
          <w:sz w:val="18"/>
          <w:szCs w:val="18"/>
        </w:rPr>
        <w:t xml:space="preserve">pomiarów istotnych parametrów sieci prądy fazowe w dwóch lub opcjonalnie w trzech fazach </w:t>
      </w:r>
      <w:r w:rsidRPr="00733725">
        <w:rPr>
          <w:rFonts w:ascii="Arial" w:hAnsi="Arial" w:cs="Arial"/>
          <w:spacing w:val="-3"/>
          <w:sz w:val="18"/>
          <w:szCs w:val="18"/>
        </w:rPr>
        <w:t xml:space="preserve">wraz ze składowa zerową prądów, napięcia fazowe wraz ze składową zerową napięć i międzyfazowe, </w:t>
      </w:r>
      <w:r w:rsidRPr="00733725">
        <w:rPr>
          <w:rFonts w:ascii="Arial" w:hAnsi="Arial" w:cs="Arial"/>
          <w:spacing w:val="-4"/>
          <w:sz w:val="18"/>
          <w:szCs w:val="18"/>
        </w:rPr>
        <w:t>mocy, energii, częstotliwości, kąty przesunięcia fazowego, współczynnika mocy.</w:t>
      </w:r>
    </w:p>
    <w:p w14:paraId="6E7CE0DA" w14:textId="77777777" w:rsidR="00035E22" w:rsidRPr="00733725" w:rsidRDefault="00035E22" w:rsidP="00A8081D">
      <w:pPr>
        <w:widowControl w:val="0"/>
        <w:numPr>
          <w:ilvl w:val="0"/>
          <w:numId w:val="95"/>
        </w:numPr>
        <w:shd w:val="clear" w:color="auto" w:fill="FFFFFF"/>
        <w:tabs>
          <w:tab w:val="left" w:pos="538"/>
        </w:tabs>
        <w:autoSpaceDE w:val="0"/>
        <w:autoSpaceDN w:val="0"/>
        <w:adjustRightInd w:val="0"/>
        <w:spacing w:line="221" w:lineRule="exact"/>
        <w:ind w:left="1276" w:right="10" w:hanging="283"/>
        <w:jc w:val="both"/>
        <w:rPr>
          <w:rFonts w:ascii="Arial" w:hAnsi="Arial" w:cs="Arial"/>
          <w:sz w:val="18"/>
          <w:szCs w:val="18"/>
        </w:rPr>
      </w:pPr>
      <w:r w:rsidRPr="00733725">
        <w:rPr>
          <w:rFonts w:ascii="Arial" w:hAnsi="Arial" w:cs="Arial"/>
          <w:spacing w:val="-4"/>
          <w:sz w:val="18"/>
          <w:szCs w:val="18"/>
        </w:rPr>
        <w:t>zabezpieczeń od skutków zwarć fazowych i doziemnych, przeciążeń, spadku lub zaniku napięcia, wzro</w:t>
      </w:r>
      <w:r w:rsidRPr="00733725">
        <w:rPr>
          <w:rFonts w:ascii="Arial" w:hAnsi="Arial" w:cs="Arial"/>
          <w:spacing w:val="-4"/>
          <w:sz w:val="18"/>
          <w:szCs w:val="18"/>
        </w:rPr>
        <w:softHyphen/>
        <w:t>stu napięcia oraz specjalne: silnikowe i transformatorowe (asymetria faz, utyk wirnika, częstotliwości rozruchów, termiczne), technologiczne,</w:t>
      </w:r>
      <w:r w:rsidRPr="00733725">
        <w:rPr>
          <w:rFonts w:ascii="Arial" w:hAnsi="Arial" w:cs="Arial"/>
          <w:i/>
          <w:iCs/>
          <w:spacing w:val="-5"/>
          <w:sz w:val="18"/>
          <w:szCs w:val="18"/>
        </w:rPr>
        <w:t xml:space="preserve"> </w:t>
      </w:r>
    </w:p>
    <w:p w14:paraId="47CB0C12" w14:textId="77777777" w:rsidR="00035E22" w:rsidRPr="00733725" w:rsidRDefault="00035E22" w:rsidP="00A8081D">
      <w:pPr>
        <w:widowControl w:val="0"/>
        <w:numPr>
          <w:ilvl w:val="0"/>
          <w:numId w:val="95"/>
        </w:numPr>
        <w:shd w:val="clear" w:color="auto" w:fill="FFFFFF"/>
        <w:tabs>
          <w:tab w:val="left" w:pos="538"/>
        </w:tabs>
        <w:autoSpaceDE w:val="0"/>
        <w:autoSpaceDN w:val="0"/>
        <w:adjustRightInd w:val="0"/>
        <w:spacing w:line="221" w:lineRule="exact"/>
        <w:ind w:left="1276" w:right="10" w:hanging="283"/>
        <w:jc w:val="both"/>
        <w:rPr>
          <w:rFonts w:ascii="Arial" w:hAnsi="Arial" w:cs="Arial"/>
          <w:sz w:val="18"/>
          <w:szCs w:val="18"/>
        </w:rPr>
      </w:pPr>
      <w:r w:rsidRPr="00733725">
        <w:rPr>
          <w:rFonts w:ascii="Arial" w:hAnsi="Arial" w:cs="Arial"/>
          <w:spacing w:val="-4"/>
          <w:sz w:val="18"/>
          <w:szCs w:val="18"/>
        </w:rPr>
        <w:t xml:space="preserve">ochrony ziemnozwarciowej kabli (we wszystkich </w:t>
      </w:r>
      <w:proofErr w:type="spellStart"/>
      <w:r w:rsidRPr="00733725">
        <w:rPr>
          <w:rFonts w:ascii="Arial" w:hAnsi="Arial" w:cs="Arial"/>
          <w:spacing w:val="-4"/>
          <w:sz w:val="18"/>
          <w:szCs w:val="18"/>
        </w:rPr>
        <w:t>wykonaniach</w:t>
      </w:r>
      <w:proofErr w:type="spellEnd"/>
      <w:r w:rsidRPr="00733725">
        <w:rPr>
          <w:rFonts w:ascii="Arial" w:hAnsi="Arial" w:cs="Arial"/>
          <w:spacing w:val="-4"/>
          <w:sz w:val="18"/>
          <w:szCs w:val="18"/>
        </w:rPr>
        <w:t xml:space="preserve"> pól odpływowych) </w:t>
      </w:r>
    </w:p>
    <w:p w14:paraId="539AF890" w14:textId="77777777" w:rsidR="00035E22" w:rsidRPr="00733725" w:rsidRDefault="00035E22" w:rsidP="00A8081D">
      <w:pPr>
        <w:widowControl w:val="0"/>
        <w:numPr>
          <w:ilvl w:val="0"/>
          <w:numId w:val="95"/>
        </w:numPr>
        <w:shd w:val="clear" w:color="auto" w:fill="FFFFFF"/>
        <w:tabs>
          <w:tab w:val="left" w:pos="538"/>
        </w:tabs>
        <w:autoSpaceDE w:val="0"/>
        <w:autoSpaceDN w:val="0"/>
        <w:adjustRightInd w:val="0"/>
        <w:spacing w:line="221" w:lineRule="exact"/>
        <w:ind w:left="1276" w:hanging="283"/>
        <w:jc w:val="both"/>
        <w:rPr>
          <w:rFonts w:ascii="Arial" w:hAnsi="Arial" w:cs="Arial"/>
          <w:i/>
          <w:iCs/>
          <w:sz w:val="18"/>
          <w:szCs w:val="18"/>
        </w:rPr>
      </w:pPr>
      <w:r w:rsidRPr="00733725">
        <w:rPr>
          <w:rFonts w:ascii="Arial" w:hAnsi="Arial" w:cs="Arial"/>
          <w:spacing w:val="-4"/>
          <w:sz w:val="18"/>
          <w:szCs w:val="18"/>
        </w:rPr>
        <w:t xml:space="preserve">diagnostyczne w formie dziennika zdarzeń, liczników </w:t>
      </w:r>
      <w:proofErr w:type="spellStart"/>
      <w:r w:rsidRPr="00733725">
        <w:rPr>
          <w:rFonts w:ascii="Arial" w:hAnsi="Arial" w:cs="Arial"/>
          <w:spacing w:val="-4"/>
          <w:sz w:val="18"/>
          <w:szCs w:val="18"/>
        </w:rPr>
        <w:t>zadziałań</w:t>
      </w:r>
      <w:proofErr w:type="spellEnd"/>
      <w:r w:rsidRPr="00733725">
        <w:rPr>
          <w:rFonts w:ascii="Arial" w:hAnsi="Arial" w:cs="Arial"/>
          <w:spacing w:val="-4"/>
          <w:sz w:val="18"/>
          <w:szCs w:val="18"/>
        </w:rPr>
        <w:t xml:space="preserve">, układów kontroli stanów wejść / wyjść </w:t>
      </w:r>
      <w:r w:rsidRPr="00733725">
        <w:rPr>
          <w:rFonts w:ascii="Arial" w:hAnsi="Arial" w:cs="Arial"/>
          <w:spacing w:val="-6"/>
          <w:sz w:val="18"/>
          <w:szCs w:val="18"/>
        </w:rPr>
        <w:t>dwustanowych, rejestratorów zakłóceń, układów samokontroli i autokontroli typu „</w:t>
      </w:r>
      <w:proofErr w:type="spellStart"/>
      <w:r w:rsidRPr="00733725">
        <w:rPr>
          <w:rFonts w:ascii="Arial" w:hAnsi="Arial" w:cs="Arial"/>
          <w:spacing w:val="-6"/>
          <w:sz w:val="18"/>
          <w:szCs w:val="18"/>
        </w:rPr>
        <w:t>watch</w:t>
      </w:r>
      <w:proofErr w:type="spellEnd"/>
      <w:r w:rsidRPr="00733725">
        <w:rPr>
          <w:rFonts w:ascii="Arial" w:hAnsi="Arial" w:cs="Arial"/>
          <w:spacing w:val="-6"/>
          <w:sz w:val="18"/>
          <w:szCs w:val="18"/>
        </w:rPr>
        <w:t>-dog" lub wy</w:t>
      </w:r>
      <w:r w:rsidRPr="00733725">
        <w:rPr>
          <w:rFonts w:ascii="Arial" w:hAnsi="Arial" w:cs="Arial"/>
          <w:spacing w:val="-6"/>
          <w:sz w:val="18"/>
          <w:szCs w:val="18"/>
        </w:rPr>
        <w:softHyphen/>
      </w:r>
      <w:r w:rsidRPr="00733725">
        <w:rPr>
          <w:rFonts w:ascii="Arial" w:hAnsi="Arial" w:cs="Arial"/>
          <w:spacing w:val="-5"/>
          <w:sz w:val="18"/>
          <w:szCs w:val="18"/>
        </w:rPr>
        <w:t>zwalanych ręcznie dla wewnętrznych modułów/podzespołów pól rozdzielczych (układy ochrony ziemno</w:t>
      </w:r>
      <w:r w:rsidRPr="00733725">
        <w:rPr>
          <w:rFonts w:ascii="Arial" w:hAnsi="Arial" w:cs="Arial"/>
          <w:spacing w:val="-5"/>
          <w:sz w:val="18"/>
          <w:szCs w:val="18"/>
        </w:rPr>
        <w:softHyphen/>
      </w:r>
      <w:r w:rsidRPr="00733725">
        <w:rPr>
          <w:rFonts w:ascii="Arial" w:hAnsi="Arial" w:cs="Arial"/>
          <w:spacing w:val="-4"/>
          <w:sz w:val="18"/>
          <w:szCs w:val="18"/>
        </w:rPr>
        <w:t>zwarciowej w stanic zasilania kabla odpływowego lub od</w:t>
      </w:r>
      <w:r w:rsidRPr="00733725">
        <w:rPr>
          <w:rFonts w:ascii="Arial" w:hAnsi="Arial" w:cs="Arial"/>
          <w:sz w:val="18"/>
          <w:szCs w:val="18"/>
        </w:rPr>
        <w:t>biorników energii),</w:t>
      </w:r>
    </w:p>
    <w:p w14:paraId="7B3E86F9" w14:textId="77777777" w:rsidR="00035E22" w:rsidRPr="00733725" w:rsidRDefault="00035E22" w:rsidP="00A8081D">
      <w:pPr>
        <w:widowControl w:val="0"/>
        <w:numPr>
          <w:ilvl w:val="0"/>
          <w:numId w:val="95"/>
        </w:numPr>
        <w:shd w:val="clear" w:color="auto" w:fill="FFFFFF"/>
        <w:tabs>
          <w:tab w:val="left" w:pos="538"/>
        </w:tabs>
        <w:autoSpaceDE w:val="0"/>
        <w:autoSpaceDN w:val="0"/>
        <w:adjustRightInd w:val="0"/>
        <w:spacing w:line="221" w:lineRule="exact"/>
        <w:ind w:left="1276" w:right="10" w:hanging="283"/>
        <w:jc w:val="both"/>
        <w:rPr>
          <w:rFonts w:ascii="Arial" w:hAnsi="Arial" w:cs="Arial"/>
          <w:sz w:val="18"/>
          <w:szCs w:val="18"/>
        </w:rPr>
      </w:pPr>
      <w:r w:rsidRPr="00733725">
        <w:rPr>
          <w:rFonts w:ascii="Arial" w:hAnsi="Arial" w:cs="Arial"/>
          <w:spacing w:val="-3"/>
          <w:sz w:val="18"/>
          <w:szCs w:val="18"/>
        </w:rPr>
        <w:t xml:space="preserve">analizatora jakości energii elektrycznej </w:t>
      </w:r>
      <w:r w:rsidRPr="00733725">
        <w:rPr>
          <w:rFonts w:ascii="Arial" w:hAnsi="Arial" w:cs="Arial"/>
          <w:i/>
          <w:iCs/>
          <w:spacing w:val="-3"/>
          <w:sz w:val="18"/>
          <w:szCs w:val="18"/>
        </w:rPr>
        <w:t xml:space="preserve">z </w:t>
      </w:r>
      <w:r w:rsidRPr="00733725">
        <w:rPr>
          <w:rFonts w:ascii="Arial" w:hAnsi="Arial" w:cs="Arial"/>
          <w:spacing w:val="-3"/>
          <w:sz w:val="18"/>
          <w:szCs w:val="18"/>
        </w:rPr>
        <w:t xml:space="preserve">pomiarami wyższych harmonicznych prądu i napięcia toru </w:t>
      </w:r>
      <w:r w:rsidRPr="00733725">
        <w:rPr>
          <w:rFonts w:ascii="Arial" w:hAnsi="Arial" w:cs="Arial"/>
          <w:spacing w:val="-4"/>
          <w:sz w:val="18"/>
          <w:szCs w:val="18"/>
        </w:rPr>
        <w:t>głównego oraz dostępnością do blokad uwarunkowanych zawartością tych harmonicznych.</w:t>
      </w:r>
    </w:p>
    <w:p w14:paraId="28CCF66B" w14:textId="77777777" w:rsidR="00035E22" w:rsidRPr="00733725" w:rsidRDefault="00035E22" w:rsidP="00A8081D">
      <w:pPr>
        <w:widowControl w:val="0"/>
        <w:numPr>
          <w:ilvl w:val="0"/>
          <w:numId w:val="95"/>
        </w:numPr>
        <w:shd w:val="clear" w:color="auto" w:fill="FFFFFF"/>
        <w:tabs>
          <w:tab w:val="left" w:pos="538"/>
        </w:tabs>
        <w:autoSpaceDE w:val="0"/>
        <w:autoSpaceDN w:val="0"/>
        <w:adjustRightInd w:val="0"/>
        <w:spacing w:line="221" w:lineRule="exact"/>
        <w:ind w:left="1276" w:right="10" w:hanging="283"/>
        <w:jc w:val="both"/>
        <w:rPr>
          <w:rFonts w:ascii="Arial" w:hAnsi="Arial" w:cs="Arial"/>
          <w:i/>
          <w:iCs/>
          <w:sz w:val="18"/>
          <w:szCs w:val="18"/>
        </w:rPr>
      </w:pPr>
      <w:r w:rsidRPr="00733725">
        <w:rPr>
          <w:rFonts w:ascii="Arial" w:hAnsi="Arial" w:cs="Arial"/>
          <w:spacing w:val="-5"/>
          <w:sz w:val="18"/>
          <w:szCs w:val="18"/>
        </w:rPr>
        <w:t>współpracy ze stanowiskami zdalnego nadzoru sieci (stanowisk dyspozytorskich) za pośrednictwem przy</w:t>
      </w:r>
      <w:r w:rsidRPr="00733725">
        <w:rPr>
          <w:rFonts w:ascii="Arial" w:hAnsi="Arial" w:cs="Arial"/>
          <w:spacing w:val="-5"/>
          <w:sz w:val="18"/>
          <w:szCs w:val="18"/>
        </w:rPr>
        <w:softHyphen/>
      </w:r>
      <w:r w:rsidRPr="00733725">
        <w:rPr>
          <w:rFonts w:ascii="Arial" w:hAnsi="Arial" w:cs="Arial"/>
          <w:spacing w:val="-4"/>
          <w:sz w:val="18"/>
          <w:szCs w:val="18"/>
        </w:rPr>
        <w:t>łączy komunikacyjnych (dla linii telefonicznych, magistrali szeregowej w standardzie RS 422/485, magi</w:t>
      </w:r>
      <w:r w:rsidRPr="00733725">
        <w:rPr>
          <w:rFonts w:ascii="Arial" w:hAnsi="Arial" w:cs="Arial"/>
          <w:spacing w:val="-4"/>
          <w:sz w:val="18"/>
          <w:szCs w:val="18"/>
        </w:rPr>
        <w:softHyphen/>
      </w:r>
      <w:r w:rsidRPr="00733725">
        <w:rPr>
          <w:rFonts w:ascii="Arial" w:hAnsi="Arial" w:cs="Arial"/>
          <w:sz w:val="18"/>
          <w:szCs w:val="18"/>
        </w:rPr>
        <w:t xml:space="preserve">strali światłowodowej), </w:t>
      </w:r>
    </w:p>
    <w:p w14:paraId="5A16395E" w14:textId="77777777" w:rsidR="00035E22" w:rsidRPr="00733725" w:rsidRDefault="00035E22" w:rsidP="00A8081D">
      <w:pPr>
        <w:widowControl w:val="0"/>
        <w:numPr>
          <w:ilvl w:val="0"/>
          <w:numId w:val="95"/>
        </w:numPr>
        <w:shd w:val="clear" w:color="auto" w:fill="FFFFFF"/>
        <w:tabs>
          <w:tab w:val="left" w:pos="538"/>
        </w:tabs>
        <w:autoSpaceDE w:val="0"/>
        <w:autoSpaceDN w:val="0"/>
        <w:adjustRightInd w:val="0"/>
        <w:ind w:left="1276" w:right="10" w:hanging="283"/>
        <w:jc w:val="both"/>
        <w:rPr>
          <w:rFonts w:ascii="Arial" w:hAnsi="Arial" w:cs="Arial"/>
          <w:i/>
          <w:iCs/>
          <w:sz w:val="18"/>
          <w:szCs w:val="18"/>
        </w:rPr>
      </w:pPr>
      <w:r w:rsidRPr="00733725">
        <w:rPr>
          <w:rFonts w:ascii="Arial" w:hAnsi="Arial" w:cs="Arial"/>
          <w:spacing w:val="-5"/>
          <w:sz w:val="18"/>
          <w:szCs w:val="18"/>
        </w:rPr>
        <w:t xml:space="preserve">obsługi algorytmów elektroenergetycznej automatyki zabezpieczeniowej EAZ </w:t>
      </w:r>
      <w:r w:rsidRPr="00733725">
        <w:rPr>
          <w:rFonts w:ascii="Arial" w:hAnsi="Arial" w:cs="Arial"/>
          <w:spacing w:val="-6"/>
          <w:sz w:val="18"/>
          <w:szCs w:val="18"/>
        </w:rPr>
        <w:t>oraz mechanizmów systemowych (synchronizacja czasu mię</w:t>
      </w:r>
      <w:r w:rsidRPr="00733725">
        <w:rPr>
          <w:rFonts w:ascii="Arial" w:hAnsi="Arial" w:cs="Arial"/>
          <w:sz w:val="18"/>
          <w:szCs w:val="18"/>
        </w:rPr>
        <w:t>dzy zabezpieczeniami/stanowiskiem dyspozytorskim).</w:t>
      </w:r>
    </w:p>
    <w:p w14:paraId="21A3A477" w14:textId="77777777" w:rsidR="00035E22" w:rsidRPr="00733725" w:rsidRDefault="00035E22" w:rsidP="00A8081D">
      <w:pPr>
        <w:pStyle w:val="Akapitzlist"/>
        <w:widowControl w:val="0"/>
        <w:numPr>
          <w:ilvl w:val="2"/>
          <w:numId w:val="103"/>
        </w:numPr>
        <w:tabs>
          <w:tab w:val="left" w:pos="-709"/>
          <w:tab w:val="left" w:pos="-426"/>
          <w:tab w:val="left" w:pos="-142"/>
        </w:tabs>
        <w:ind w:left="1134" w:right="131" w:hanging="567"/>
        <w:jc w:val="both"/>
        <w:rPr>
          <w:rFonts w:ascii="Arial" w:hAnsi="Arial" w:cs="Arial"/>
          <w:sz w:val="18"/>
          <w:szCs w:val="18"/>
        </w:rPr>
      </w:pPr>
      <w:r w:rsidRPr="00733725">
        <w:rPr>
          <w:rFonts w:ascii="Arial" w:hAnsi="Arial" w:cs="Arial"/>
          <w:sz w:val="18"/>
          <w:szCs w:val="18"/>
        </w:rPr>
        <w:t xml:space="preserve">Użyte do modernizacji zostaną wyłącznie fabrycznie nowe materiały, urządzenia, elementy.     </w:t>
      </w:r>
    </w:p>
    <w:p w14:paraId="1DE9307D" w14:textId="77777777" w:rsidR="00035E22" w:rsidRPr="00733725" w:rsidRDefault="00035E22" w:rsidP="00A8081D">
      <w:pPr>
        <w:pStyle w:val="Akapitzlist"/>
        <w:widowControl w:val="0"/>
        <w:numPr>
          <w:ilvl w:val="2"/>
          <w:numId w:val="103"/>
        </w:numPr>
        <w:tabs>
          <w:tab w:val="left" w:pos="-709"/>
          <w:tab w:val="left" w:pos="-426"/>
          <w:tab w:val="left" w:pos="-142"/>
        </w:tabs>
        <w:ind w:left="1134" w:right="131" w:hanging="567"/>
        <w:jc w:val="both"/>
        <w:rPr>
          <w:rFonts w:ascii="Arial" w:hAnsi="Arial" w:cs="Arial"/>
          <w:sz w:val="18"/>
          <w:szCs w:val="18"/>
        </w:rPr>
      </w:pPr>
      <w:r w:rsidRPr="00733725">
        <w:rPr>
          <w:rFonts w:ascii="Arial" w:hAnsi="Arial" w:cs="Arial"/>
          <w:sz w:val="18"/>
          <w:szCs w:val="18"/>
        </w:rPr>
        <w:t>Wykonawca zapewni transport materiałów i narzędzi  przeznaczonych do modernizacji wykonywanej na terenie Zamawiającego.</w:t>
      </w:r>
    </w:p>
    <w:p w14:paraId="15F5FB49" w14:textId="77777777" w:rsidR="00035E22" w:rsidRPr="00733725" w:rsidRDefault="00035E22" w:rsidP="00A8081D">
      <w:pPr>
        <w:pStyle w:val="Akapitzlist"/>
        <w:widowControl w:val="0"/>
        <w:numPr>
          <w:ilvl w:val="2"/>
          <w:numId w:val="103"/>
        </w:numPr>
        <w:tabs>
          <w:tab w:val="left" w:pos="-709"/>
          <w:tab w:val="left" w:pos="-426"/>
          <w:tab w:val="left" w:pos="-142"/>
        </w:tabs>
        <w:ind w:left="1134" w:right="131" w:hanging="567"/>
        <w:jc w:val="both"/>
        <w:rPr>
          <w:rFonts w:ascii="Arial" w:hAnsi="Arial" w:cs="Arial"/>
          <w:sz w:val="18"/>
          <w:szCs w:val="18"/>
        </w:rPr>
      </w:pPr>
      <w:r w:rsidRPr="00733725">
        <w:rPr>
          <w:rFonts w:ascii="Arial" w:hAnsi="Arial" w:cs="Arial"/>
          <w:sz w:val="18"/>
          <w:szCs w:val="18"/>
        </w:rPr>
        <w:t>Zapewnienie nadzoru ze strony Wykonawcy podczas zabudowy i uruchomienia zmodernizowanych pól rozdzielczych na dole kopalni, w przypadku wystąpienia takiej konieczności. O konieczności pełnienia nadzoru poinformuje Zamawiający z minimum 3 dniowym wyprzedzeniem.</w:t>
      </w:r>
    </w:p>
    <w:p w14:paraId="18B5EB20" w14:textId="77777777" w:rsidR="00035E22" w:rsidRPr="00733725" w:rsidRDefault="00035E22" w:rsidP="00A8081D">
      <w:pPr>
        <w:pStyle w:val="Tekstkomentarza"/>
        <w:numPr>
          <w:ilvl w:val="2"/>
          <w:numId w:val="103"/>
        </w:numPr>
        <w:ind w:left="1134" w:hanging="567"/>
        <w:jc w:val="both"/>
        <w:rPr>
          <w:rFonts w:ascii="Arial" w:hAnsi="Arial" w:cs="Arial"/>
          <w:sz w:val="18"/>
          <w:szCs w:val="18"/>
        </w:rPr>
      </w:pPr>
      <w:r w:rsidRPr="00733725">
        <w:rPr>
          <w:rFonts w:ascii="Arial" w:hAnsi="Arial" w:cs="Arial"/>
          <w:sz w:val="18"/>
          <w:szCs w:val="18"/>
        </w:rPr>
        <w:t xml:space="preserve">Przed rozpoczęciem robót wykonawca powinien złożyć co najmniej oświadczenie lub inny dokument świadczący o tym., że zmiany w wyposażeniu pola nie spowodują utraty dopuszczenia prezesa WUG oraz deklaracji zgodności, lub przedstawić wzór nowego dopuszczenia i deklaracji po wprowadzonych zmianach </w:t>
      </w:r>
    </w:p>
    <w:p w14:paraId="1609E8AB" w14:textId="77777777" w:rsidR="00035E22" w:rsidRPr="00733725" w:rsidRDefault="00035E22" w:rsidP="00A8081D">
      <w:pPr>
        <w:pStyle w:val="Akapitzlist"/>
        <w:numPr>
          <w:ilvl w:val="2"/>
          <w:numId w:val="103"/>
        </w:numPr>
        <w:ind w:left="1134" w:hanging="567"/>
        <w:jc w:val="both"/>
        <w:rPr>
          <w:rFonts w:ascii="Arial" w:hAnsi="Arial" w:cs="Arial"/>
          <w:b/>
          <w:bCs/>
          <w:sz w:val="18"/>
          <w:szCs w:val="18"/>
        </w:rPr>
      </w:pPr>
      <w:r w:rsidRPr="00733725">
        <w:rPr>
          <w:rFonts w:ascii="Arial" w:hAnsi="Arial" w:cs="Arial"/>
          <w:b/>
          <w:bCs/>
          <w:sz w:val="18"/>
          <w:szCs w:val="18"/>
        </w:rPr>
        <w:t>Ogólne zasady realizacji dotyczące zadania nr 3.</w:t>
      </w:r>
    </w:p>
    <w:p w14:paraId="152FAAE3" w14:textId="77777777" w:rsidR="00035E22" w:rsidRPr="00733725" w:rsidRDefault="00035E22" w:rsidP="00035E22">
      <w:pPr>
        <w:ind w:left="1418" w:hanging="284"/>
        <w:jc w:val="both"/>
        <w:rPr>
          <w:rFonts w:ascii="Arial" w:hAnsi="Arial" w:cs="Arial"/>
          <w:b/>
          <w:bCs/>
          <w:sz w:val="18"/>
          <w:szCs w:val="18"/>
        </w:rPr>
      </w:pPr>
      <w:r w:rsidRPr="00733725">
        <w:rPr>
          <w:rFonts w:ascii="Arial" w:hAnsi="Arial" w:cs="Arial"/>
          <w:bCs/>
          <w:sz w:val="18"/>
          <w:szCs w:val="18"/>
        </w:rPr>
        <w:t>1).</w:t>
      </w:r>
      <w:r w:rsidRPr="00733725">
        <w:rPr>
          <w:rFonts w:ascii="Arial" w:hAnsi="Arial" w:cs="Arial"/>
          <w:bCs/>
          <w:sz w:val="18"/>
          <w:szCs w:val="18"/>
        </w:rPr>
        <w:tab/>
        <w:t xml:space="preserve">Realizacja przedmiotowego zamówienia </w:t>
      </w:r>
      <w:r w:rsidRPr="00733725">
        <w:rPr>
          <w:rFonts w:ascii="Arial" w:hAnsi="Arial" w:cs="Arial"/>
          <w:b/>
          <w:bCs/>
          <w:sz w:val="18"/>
          <w:szCs w:val="18"/>
        </w:rPr>
        <w:t>nie wymaga</w:t>
      </w:r>
      <w:r w:rsidRPr="00733725">
        <w:rPr>
          <w:rFonts w:ascii="Arial" w:hAnsi="Arial" w:cs="Arial"/>
          <w:bCs/>
          <w:sz w:val="18"/>
          <w:szCs w:val="18"/>
        </w:rPr>
        <w:t xml:space="preserve"> odpłatnego korzystania ze składników majątku Zamawiającego lub świadczenia usług bądź wydania materiałów niezbędnych do wykonania zamówienia.</w:t>
      </w:r>
    </w:p>
    <w:p w14:paraId="60BB73DF" w14:textId="5C72D2D1" w:rsidR="00035E22" w:rsidRPr="00733725" w:rsidRDefault="00035E22" w:rsidP="00035E22">
      <w:pPr>
        <w:ind w:left="1418" w:hanging="284"/>
        <w:jc w:val="both"/>
        <w:rPr>
          <w:rFonts w:ascii="Arial" w:hAnsi="Arial" w:cs="Arial"/>
          <w:sz w:val="18"/>
          <w:szCs w:val="18"/>
        </w:rPr>
      </w:pPr>
      <w:r w:rsidRPr="00733725">
        <w:rPr>
          <w:rFonts w:ascii="Arial" w:hAnsi="Arial" w:cs="Arial"/>
          <w:sz w:val="18"/>
          <w:szCs w:val="18"/>
        </w:rPr>
        <w:t>2).</w:t>
      </w:r>
      <w:r w:rsidRPr="00733725">
        <w:rPr>
          <w:rFonts w:ascii="Arial" w:hAnsi="Arial" w:cs="Arial"/>
          <w:sz w:val="18"/>
          <w:szCs w:val="18"/>
        </w:rPr>
        <w:tab/>
        <w:t>Wykonawca w trakcie wykonywania usług zobowiązuje się do przestrzegania przepisów wynikających: w</w:t>
      </w:r>
      <w:r w:rsidR="00B8741C">
        <w:rPr>
          <w:rFonts w:ascii="Arial" w:hAnsi="Arial" w:cs="Arial"/>
          <w:sz w:val="18"/>
          <w:szCs w:val="18"/>
        </w:rPr>
        <w:t> </w:t>
      </w:r>
      <w:r w:rsidRPr="00733725">
        <w:rPr>
          <w:rFonts w:ascii="Arial" w:hAnsi="Arial" w:cs="Arial"/>
          <w:sz w:val="18"/>
          <w:szCs w:val="18"/>
        </w:rPr>
        <w:t>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12590EB3" w14:textId="4E4FD629" w:rsidR="00035E22" w:rsidRPr="00733725" w:rsidRDefault="00035E22" w:rsidP="00A8081D">
      <w:pPr>
        <w:pStyle w:val="Akapitzlist"/>
        <w:numPr>
          <w:ilvl w:val="2"/>
          <w:numId w:val="103"/>
        </w:numPr>
        <w:jc w:val="both"/>
        <w:rPr>
          <w:rFonts w:ascii="Arial" w:hAnsi="Arial" w:cs="Arial"/>
          <w:sz w:val="18"/>
          <w:szCs w:val="18"/>
        </w:rPr>
      </w:pPr>
      <w:r w:rsidRPr="00733725">
        <w:rPr>
          <w:rFonts w:ascii="Arial" w:hAnsi="Arial" w:cs="Arial"/>
          <w:b/>
          <w:bCs/>
          <w:sz w:val="18"/>
          <w:szCs w:val="18"/>
        </w:rPr>
        <w:t>Świadczenia Zamawiającego na rzecz Wykonawcy w związku z realizacją zamówienia -</w:t>
      </w:r>
      <w:r w:rsidRPr="00733725">
        <w:rPr>
          <w:rFonts w:ascii="Arial" w:hAnsi="Arial" w:cs="Arial"/>
          <w:b/>
          <w:i/>
          <w:sz w:val="18"/>
          <w:szCs w:val="18"/>
        </w:rPr>
        <w:t xml:space="preserve"> w zakresie zadania nr</w:t>
      </w:r>
      <w:r w:rsidR="00B8741C">
        <w:rPr>
          <w:rFonts w:ascii="Arial" w:hAnsi="Arial" w:cs="Arial"/>
          <w:b/>
          <w:i/>
          <w:sz w:val="18"/>
          <w:szCs w:val="18"/>
        </w:rPr>
        <w:t> </w:t>
      </w:r>
      <w:r w:rsidRPr="00733725">
        <w:rPr>
          <w:rFonts w:ascii="Arial" w:hAnsi="Arial" w:cs="Arial"/>
          <w:b/>
          <w:i/>
          <w:sz w:val="18"/>
          <w:szCs w:val="18"/>
        </w:rPr>
        <w:t>3.</w:t>
      </w:r>
    </w:p>
    <w:p w14:paraId="7D95B6F3" w14:textId="77777777" w:rsidR="00035E22" w:rsidRPr="00733725" w:rsidRDefault="00035E22" w:rsidP="00035E22">
      <w:pPr>
        <w:pStyle w:val="Akapitzlist"/>
        <w:tabs>
          <w:tab w:val="left" w:pos="709"/>
          <w:tab w:val="left" w:pos="1418"/>
        </w:tabs>
        <w:ind w:left="1418" w:hanging="284"/>
        <w:jc w:val="both"/>
        <w:rPr>
          <w:rFonts w:ascii="Arial" w:hAnsi="Arial" w:cs="Arial"/>
          <w:sz w:val="18"/>
          <w:szCs w:val="18"/>
        </w:rPr>
      </w:pPr>
      <w:r w:rsidRPr="00733725">
        <w:rPr>
          <w:rFonts w:ascii="Arial" w:hAnsi="Arial" w:cs="Arial"/>
          <w:sz w:val="18"/>
          <w:szCs w:val="18"/>
        </w:rPr>
        <w:t>1).</w:t>
      </w:r>
      <w:r w:rsidRPr="00733725">
        <w:rPr>
          <w:rFonts w:ascii="Arial" w:hAnsi="Arial" w:cs="Arial"/>
          <w:sz w:val="18"/>
          <w:szCs w:val="18"/>
        </w:rPr>
        <w:tab/>
        <w:t xml:space="preserve">Realizacja zamówienia wymaga udostępnienia świadczeń przez Zamawiającego zgodnie z zakresem i cennikiem udostępnionym w profilu nabywcy </w:t>
      </w:r>
      <w:hyperlink r:id="rId14" w:history="1">
        <w:r w:rsidRPr="00733725">
          <w:rPr>
            <w:rStyle w:val="Hipercze"/>
            <w:rFonts w:ascii="Arial" w:hAnsi="Arial" w:cs="Arial"/>
            <w:b/>
            <w:sz w:val="18"/>
            <w:szCs w:val="18"/>
          </w:rPr>
          <w:t>https://pgg.pl/dostawcy/cennik-uslug-pgg</w:t>
        </w:r>
      </w:hyperlink>
      <w:r w:rsidRPr="00733725">
        <w:rPr>
          <w:rFonts w:ascii="Arial" w:hAnsi="Arial" w:cs="Arial"/>
          <w:b/>
          <w:sz w:val="18"/>
          <w:szCs w:val="18"/>
        </w:rPr>
        <w:t>.</w:t>
      </w:r>
    </w:p>
    <w:p w14:paraId="739884E1" w14:textId="77777777" w:rsidR="00035E22" w:rsidRPr="00733725" w:rsidRDefault="00035E22" w:rsidP="00035E22">
      <w:pPr>
        <w:pStyle w:val="Akapitzlist"/>
        <w:tabs>
          <w:tab w:val="left" w:pos="709"/>
          <w:tab w:val="left" w:pos="1418"/>
        </w:tabs>
        <w:ind w:left="1418" w:hanging="284"/>
        <w:jc w:val="both"/>
        <w:rPr>
          <w:rFonts w:ascii="Arial" w:hAnsi="Arial" w:cs="Arial"/>
          <w:sz w:val="18"/>
          <w:szCs w:val="18"/>
        </w:rPr>
      </w:pPr>
      <w:r w:rsidRPr="00733725">
        <w:rPr>
          <w:rFonts w:ascii="Arial" w:hAnsi="Arial" w:cs="Arial"/>
          <w:sz w:val="18"/>
          <w:szCs w:val="18"/>
        </w:rPr>
        <w:t>2).</w:t>
      </w:r>
      <w:r w:rsidRPr="00733725">
        <w:rPr>
          <w:rFonts w:ascii="Arial" w:hAnsi="Arial" w:cs="Arial"/>
          <w:sz w:val="18"/>
          <w:szCs w:val="18"/>
        </w:rPr>
        <w:tab/>
        <w:t>Wykonawca 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 przypadku zawarcia umowy z Wykonawcami występującymi w ramach Konsorcjum powyższe zobowiązanie dotyczy wszystkich uczestników Konsorcjum. Umowa przychodowa jest zawierana odrębnie z każdym członkiem Konsorcjum.</w:t>
      </w:r>
    </w:p>
    <w:p w14:paraId="3D2EAEA3" w14:textId="77777777" w:rsidR="00035E22" w:rsidRPr="00733725" w:rsidRDefault="00035E22" w:rsidP="00035E22">
      <w:pPr>
        <w:pStyle w:val="Akapitzlist"/>
        <w:tabs>
          <w:tab w:val="left" w:pos="1418"/>
        </w:tabs>
        <w:ind w:left="1418" w:hanging="284"/>
        <w:jc w:val="both"/>
        <w:rPr>
          <w:rFonts w:ascii="Arial" w:hAnsi="Arial" w:cs="Arial"/>
          <w:sz w:val="18"/>
          <w:szCs w:val="18"/>
        </w:rPr>
      </w:pPr>
      <w:r w:rsidRPr="00733725">
        <w:rPr>
          <w:rFonts w:ascii="Arial" w:hAnsi="Arial" w:cs="Arial"/>
          <w:sz w:val="18"/>
          <w:szCs w:val="18"/>
        </w:rPr>
        <w:t>3).</w:t>
      </w:r>
      <w:r w:rsidRPr="00733725">
        <w:rPr>
          <w:rFonts w:ascii="Arial" w:hAnsi="Arial" w:cs="Arial"/>
          <w:sz w:val="18"/>
          <w:szCs w:val="18"/>
        </w:rPr>
        <w:tab/>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42EE89A4" w14:textId="77777777" w:rsidR="00035E22" w:rsidRPr="00733725" w:rsidRDefault="00035E22" w:rsidP="00035E22">
      <w:pPr>
        <w:pStyle w:val="Akapitzlist"/>
        <w:tabs>
          <w:tab w:val="left" w:pos="1418"/>
        </w:tabs>
        <w:ind w:left="1418" w:hanging="284"/>
        <w:jc w:val="both"/>
        <w:rPr>
          <w:rFonts w:ascii="Arial" w:hAnsi="Arial" w:cs="Arial"/>
          <w:sz w:val="18"/>
          <w:szCs w:val="18"/>
        </w:rPr>
      </w:pPr>
      <w:r w:rsidRPr="00733725">
        <w:rPr>
          <w:rFonts w:ascii="Arial" w:hAnsi="Arial" w:cs="Arial"/>
          <w:sz w:val="18"/>
          <w:szCs w:val="18"/>
        </w:rPr>
        <w:t>4).</w:t>
      </w:r>
      <w:r w:rsidRPr="00733725">
        <w:rPr>
          <w:rFonts w:ascii="Arial" w:hAnsi="Arial" w:cs="Arial"/>
          <w:sz w:val="18"/>
          <w:szCs w:val="18"/>
        </w:rPr>
        <w:tab/>
        <w:t xml:space="preserve">Wykonawca zobowiązany jest do złożenia niezwłocznie po otrzymaniu zawiadomienia o wyborze jego oferty, lecz nie później niż do dnia podpisania umowy podpisanego zapotrzebowania na (wzajemne) świadczenia Zamawiającego zgodnie ze wzorem załączonym w profilu nabywcy Zamawiającego </w:t>
      </w:r>
    </w:p>
    <w:p w14:paraId="54233E08" w14:textId="77777777" w:rsidR="00035E22" w:rsidRPr="00733725" w:rsidRDefault="00035E22" w:rsidP="00035E22">
      <w:pPr>
        <w:pStyle w:val="Akapitzlist"/>
        <w:tabs>
          <w:tab w:val="left" w:pos="1418"/>
        </w:tabs>
        <w:ind w:left="1418" w:hanging="284"/>
        <w:jc w:val="both"/>
        <w:rPr>
          <w:rFonts w:ascii="Arial" w:hAnsi="Arial" w:cs="Arial"/>
          <w:sz w:val="18"/>
          <w:szCs w:val="18"/>
        </w:rPr>
      </w:pPr>
      <w:r w:rsidRPr="00733725">
        <w:rPr>
          <w:rFonts w:ascii="Arial" w:hAnsi="Arial" w:cs="Arial"/>
          <w:spacing w:val="-4"/>
          <w:sz w:val="18"/>
          <w:szCs w:val="18"/>
        </w:rPr>
        <w:t>5).</w:t>
      </w:r>
      <w:r w:rsidRPr="00733725">
        <w:rPr>
          <w:rFonts w:ascii="Arial" w:hAnsi="Arial" w:cs="Arial"/>
          <w:spacing w:val="-4"/>
          <w:sz w:val="18"/>
          <w:szCs w:val="18"/>
        </w:rPr>
        <w:tab/>
        <w:t>Termin płatności faktur dokumentujących wierzytelności wynikające z umowy przychodowej będzie o 30 dni krótszy od terminu płatności wynikającego z umowy kosztowej, ustalonego zgodnie z zasadami określonymi Regulaminem Udzielania Zamówień w Polskiej Grupie Górniczej S.A. Termin płatności liczony będzie od daty wystawienia faktur/not obciążeniowych przez Zleceniobiorcę.</w:t>
      </w:r>
    </w:p>
    <w:p w14:paraId="670F907F" w14:textId="77777777" w:rsidR="00035E22" w:rsidRPr="00733725" w:rsidRDefault="00035E22" w:rsidP="00035E22">
      <w:pPr>
        <w:pStyle w:val="Akapitzlist"/>
        <w:tabs>
          <w:tab w:val="left" w:pos="1418"/>
        </w:tabs>
        <w:ind w:left="1418" w:hanging="284"/>
        <w:jc w:val="both"/>
        <w:rPr>
          <w:rFonts w:ascii="Arial" w:hAnsi="Arial" w:cs="Arial"/>
          <w:sz w:val="18"/>
          <w:szCs w:val="18"/>
        </w:rPr>
      </w:pPr>
      <w:r w:rsidRPr="00733725">
        <w:rPr>
          <w:rFonts w:ascii="Arial" w:hAnsi="Arial" w:cs="Arial"/>
          <w:sz w:val="18"/>
          <w:szCs w:val="18"/>
        </w:rPr>
        <w:t>6).</w:t>
      </w:r>
      <w:r w:rsidRPr="00733725">
        <w:rPr>
          <w:rFonts w:ascii="Arial" w:hAnsi="Arial" w:cs="Arial"/>
          <w:sz w:val="18"/>
          <w:szCs w:val="18"/>
        </w:rPr>
        <w:tab/>
        <w:t xml:space="preserve">Wzory poniższych dokumentów dostępne są w profilu nabywcy </w:t>
      </w:r>
      <w:hyperlink r:id="rId15" w:history="1">
        <w:r w:rsidRPr="00733725">
          <w:rPr>
            <w:rStyle w:val="Hipercze"/>
            <w:rFonts w:ascii="Arial" w:hAnsi="Arial" w:cs="Arial"/>
            <w:b/>
            <w:sz w:val="18"/>
            <w:szCs w:val="18"/>
          </w:rPr>
          <w:t>https://pgg.pl/dostawcy/cennik-uslug-pgg</w:t>
        </w:r>
      </w:hyperlink>
    </w:p>
    <w:p w14:paraId="5B273EF0" w14:textId="77777777" w:rsidR="00035E22" w:rsidRPr="00733725" w:rsidRDefault="00035E22" w:rsidP="00035E22">
      <w:pPr>
        <w:pStyle w:val="Akapitzlist"/>
        <w:tabs>
          <w:tab w:val="left" w:pos="1418"/>
        </w:tabs>
        <w:ind w:left="1418" w:hanging="284"/>
        <w:jc w:val="both"/>
        <w:rPr>
          <w:rFonts w:ascii="Arial" w:hAnsi="Arial" w:cs="Arial"/>
          <w:bCs/>
          <w:sz w:val="18"/>
          <w:szCs w:val="18"/>
        </w:rPr>
      </w:pPr>
      <w:r w:rsidRPr="00733725">
        <w:rPr>
          <w:rFonts w:ascii="Arial" w:hAnsi="Arial" w:cs="Arial"/>
          <w:bCs/>
          <w:sz w:val="18"/>
          <w:szCs w:val="18"/>
        </w:rPr>
        <w:t>a.</w:t>
      </w:r>
      <w:r w:rsidRPr="00733725">
        <w:rPr>
          <w:rFonts w:ascii="Arial" w:hAnsi="Arial" w:cs="Arial"/>
          <w:bCs/>
          <w:sz w:val="18"/>
          <w:szCs w:val="18"/>
        </w:rPr>
        <w:tab/>
        <w:t>Zakres i cennik odpłatnych usług świadczonych przez Zamawiającego na rzecz Wykonawcy</w:t>
      </w:r>
    </w:p>
    <w:p w14:paraId="0BA65F1F" w14:textId="77777777" w:rsidR="00035E22" w:rsidRPr="00733725" w:rsidRDefault="00035E22" w:rsidP="00A8081D">
      <w:pPr>
        <w:pStyle w:val="Akapitzlist"/>
        <w:numPr>
          <w:ilvl w:val="4"/>
          <w:numId w:val="92"/>
        </w:numPr>
        <w:tabs>
          <w:tab w:val="left" w:pos="1418"/>
        </w:tabs>
        <w:ind w:left="1418" w:hanging="284"/>
        <w:jc w:val="both"/>
        <w:rPr>
          <w:rFonts w:ascii="Arial" w:hAnsi="Arial" w:cs="Arial"/>
          <w:bCs/>
          <w:sz w:val="18"/>
          <w:szCs w:val="18"/>
        </w:rPr>
      </w:pPr>
      <w:r w:rsidRPr="00733725">
        <w:rPr>
          <w:rFonts w:ascii="Arial" w:hAnsi="Arial" w:cs="Arial"/>
          <w:bCs/>
          <w:sz w:val="18"/>
          <w:szCs w:val="18"/>
        </w:rPr>
        <w:t>Zapotrzebowanie na (wzajemne) świadczenia Zamawiającego</w:t>
      </w:r>
    </w:p>
    <w:p w14:paraId="089BEB40" w14:textId="77777777" w:rsidR="00035E22" w:rsidRPr="00733725" w:rsidRDefault="00035E22" w:rsidP="00A8081D">
      <w:pPr>
        <w:pStyle w:val="Akapitzlist"/>
        <w:numPr>
          <w:ilvl w:val="4"/>
          <w:numId w:val="92"/>
        </w:numPr>
        <w:tabs>
          <w:tab w:val="left" w:pos="1418"/>
        </w:tabs>
        <w:ind w:left="1418" w:hanging="284"/>
        <w:jc w:val="both"/>
        <w:rPr>
          <w:rFonts w:ascii="Arial" w:hAnsi="Arial" w:cs="Arial"/>
          <w:bCs/>
          <w:sz w:val="18"/>
          <w:szCs w:val="18"/>
        </w:rPr>
      </w:pPr>
      <w:r w:rsidRPr="00733725">
        <w:rPr>
          <w:rFonts w:ascii="Arial" w:hAnsi="Arial" w:cs="Arial"/>
          <w:bCs/>
          <w:sz w:val="18"/>
          <w:szCs w:val="18"/>
        </w:rPr>
        <w:t>Wzór Umowy przychodowej.</w:t>
      </w:r>
    </w:p>
    <w:p w14:paraId="609CB88F" w14:textId="77777777" w:rsidR="00035E22" w:rsidRPr="00733725" w:rsidRDefault="00035E22" w:rsidP="00035E22">
      <w:pPr>
        <w:pStyle w:val="Akapitzlist"/>
        <w:ind w:left="851"/>
        <w:jc w:val="both"/>
        <w:rPr>
          <w:rFonts w:ascii="Arial" w:hAnsi="Arial" w:cs="Arial"/>
          <w:bCs/>
          <w:sz w:val="18"/>
          <w:szCs w:val="18"/>
        </w:rPr>
      </w:pPr>
    </w:p>
    <w:p w14:paraId="77613CA2" w14:textId="77777777" w:rsidR="00035E22" w:rsidRPr="009377A2" w:rsidRDefault="00035E22" w:rsidP="00A8081D">
      <w:pPr>
        <w:pStyle w:val="Akapitzlist"/>
        <w:numPr>
          <w:ilvl w:val="1"/>
          <w:numId w:val="103"/>
        </w:numPr>
        <w:ind w:left="709" w:hanging="425"/>
        <w:jc w:val="both"/>
        <w:rPr>
          <w:rFonts w:ascii="Arial" w:hAnsi="Arial" w:cs="Arial"/>
          <w:b/>
          <w:bCs/>
          <w:iCs/>
          <w:sz w:val="18"/>
          <w:szCs w:val="18"/>
        </w:rPr>
      </w:pPr>
      <w:r w:rsidRPr="009377A2">
        <w:rPr>
          <w:rFonts w:ascii="Arial" w:hAnsi="Arial" w:cs="Arial"/>
          <w:b/>
          <w:bCs/>
          <w:sz w:val="18"/>
          <w:szCs w:val="18"/>
        </w:rPr>
        <w:lastRenderedPageBreak/>
        <w:t xml:space="preserve">Zadanie nr 4 - </w:t>
      </w:r>
      <w:r w:rsidRPr="009377A2">
        <w:rPr>
          <w:rFonts w:ascii="Arial" w:hAnsi="Arial" w:cs="Arial"/>
          <w:b/>
          <w:i/>
          <w:sz w:val="18"/>
          <w:szCs w:val="18"/>
        </w:rPr>
        <w:t xml:space="preserve">Dostawa 2szt. dwuodpływowych ognioszczelnych zespołów manewrowych do zasilania górniczych sieci o napięciu 6kV </w:t>
      </w:r>
    </w:p>
    <w:p w14:paraId="68600843" w14:textId="77777777" w:rsidR="00035E22" w:rsidRPr="009377A2" w:rsidRDefault="00035E22" w:rsidP="00B40731">
      <w:pPr>
        <w:rPr>
          <w:rFonts w:ascii="Arial" w:hAnsi="Arial" w:cs="Arial"/>
          <w:sz w:val="18"/>
          <w:szCs w:val="18"/>
        </w:rPr>
      </w:pPr>
    </w:p>
    <w:p w14:paraId="4729E475" w14:textId="77777777" w:rsidR="00035E22" w:rsidRPr="009377A2" w:rsidRDefault="00035E22" w:rsidP="00A8081D">
      <w:pPr>
        <w:numPr>
          <w:ilvl w:val="1"/>
          <w:numId w:val="104"/>
        </w:numPr>
        <w:overflowPunct w:val="0"/>
        <w:autoSpaceDE w:val="0"/>
        <w:autoSpaceDN w:val="0"/>
        <w:ind w:left="709" w:hanging="284"/>
        <w:jc w:val="both"/>
        <w:rPr>
          <w:rFonts w:ascii="Arial" w:hAnsi="Arial" w:cs="Arial"/>
          <w:sz w:val="18"/>
          <w:szCs w:val="18"/>
          <w:lang w:eastAsia="ar-SA"/>
        </w:rPr>
      </w:pPr>
      <w:r w:rsidRPr="009377A2">
        <w:rPr>
          <w:rFonts w:ascii="Arial" w:hAnsi="Arial" w:cs="Arial"/>
          <w:noProof/>
          <w:sz w:val="18"/>
          <w:szCs w:val="18"/>
        </w:rPr>
        <w:t xml:space="preserve">Dwuodpływowe ognioszczelne zespoły manewrowe </w:t>
      </w:r>
      <w:r w:rsidRPr="009377A2">
        <w:rPr>
          <w:rFonts w:ascii="Arial" w:hAnsi="Arial" w:cs="Arial"/>
          <w:sz w:val="18"/>
          <w:szCs w:val="18"/>
          <w:lang w:eastAsia="ar-SA"/>
        </w:rPr>
        <w:t>muszą być fabrycznie nowe, wolne od wad prawnych, kompletne i gotowe do użytkowania po odbiorze,</w:t>
      </w:r>
    </w:p>
    <w:p w14:paraId="2D2E287C" w14:textId="77777777" w:rsidR="00035E22" w:rsidRPr="009377A2" w:rsidRDefault="00035E22" w:rsidP="00A8081D">
      <w:pPr>
        <w:numPr>
          <w:ilvl w:val="1"/>
          <w:numId w:val="104"/>
        </w:numPr>
        <w:overflowPunct w:val="0"/>
        <w:autoSpaceDE w:val="0"/>
        <w:autoSpaceDN w:val="0"/>
        <w:ind w:left="709" w:hanging="284"/>
        <w:rPr>
          <w:rFonts w:ascii="Arial" w:hAnsi="Arial" w:cs="Arial"/>
          <w:noProof/>
          <w:sz w:val="18"/>
          <w:szCs w:val="18"/>
        </w:rPr>
      </w:pPr>
      <w:r w:rsidRPr="009377A2">
        <w:rPr>
          <w:rFonts w:ascii="Arial" w:hAnsi="Arial" w:cs="Arial"/>
          <w:noProof/>
          <w:sz w:val="18"/>
          <w:szCs w:val="18"/>
        </w:rPr>
        <w:t>Dostawa przedmiotu zamówienia do magazynu Zamawiającego, lokalizacja Oddział KWK Ruda Ruch Bielszowice,</w:t>
      </w:r>
    </w:p>
    <w:p w14:paraId="5ED3D790" w14:textId="77777777" w:rsidR="00035E22" w:rsidRPr="009377A2" w:rsidRDefault="00035E22" w:rsidP="00A8081D">
      <w:pPr>
        <w:numPr>
          <w:ilvl w:val="1"/>
          <w:numId w:val="104"/>
        </w:numPr>
        <w:overflowPunct w:val="0"/>
        <w:autoSpaceDE w:val="0"/>
        <w:autoSpaceDN w:val="0"/>
        <w:rPr>
          <w:rFonts w:ascii="Arial" w:hAnsi="Arial" w:cs="Arial"/>
          <w:noProof/>
          <w:sz w:val="18"/>
          <w:szCs w:val="18"/>
        </w:rPr>
      </w:pPr>
      <w:r w:rsidRPr="009377A2">
        <w:rPr>
          <w:rFonts w:ascii="Arial" w:hAnsi="Arial" w:cs="Arial"/>
          <w:noProof/>
          <w:sz w:val="18"/>
          <w:szCs w:val="18"/>
        </w:rPr>
        <w:t>Odbiór na terenie kopalni,</w:t>
      </w:r>
    </w:p>
    <w:p w14:paraId="0001AA33" w14:textId="77777777" w:rsidR="00035E22" w:rsidRPr="009377A2" w:rsidRDefault="00035E22" w:rsidP="00A8081D">
      <w:pPr>
        <w:numPr>
          <w:ilvl w:val="1"/>
          <w:numId w:val="104"/>
        </w:numPr>
        <w:overflowPunct w:val="0"/>
        <w:autoSpaceDE w:val="0"/>
        <w:autoSpaceDN w:val="0"/>
        <w:rPr>
          <w:rFonts w:ascii="Arial" w:hAnsi="Arial" w:cs="Arial"/>
          <w:noProof/>
          <w:sz w:val="18"/>
          <w:szCs w:val="18"/>
        </w:rPr>
      </w:pPr>
      <w:r w:rsidRPr="009377A2">
        <w:rPr>
          <w:rFonts w:ascii="Arial" w:hAnsi="Arial" w:cs="Arial"/>
          <w:noProof/>
          <w:sz w:val="18"/>
          <w:szCs w:val="18"/>
        </w:rPr>
        <w:t>Gwarancja min. 36 miesięcy od daty pierwszego uruchomienia pod ziemią,</w:t>
      </w:r>
    </w:p>
    <w:p w14:paraId="5AEB15CE" w14:textId="77777777" w:rsidR="00035E22" w:rsidRPr="009377A2" w:rsidRDefault="00035E22" w:rsidP="00A8081D">
      <w:pPr>
        <w:numPr>
          <w:ilvl w:val="1"/>
          <w:numId w:val="104"/>
        </w:numPr>
        <w:overflowPunct w:val="0"/>
        <w:autoSpaceDE w:val="0"/>
        <w:autoSpaceDN w:val="0"/>
        <w:rPr>
          <w:rFonts w:ascii="Arial" w:hAnsi="Arial" w:cs="Arial"/>
          <w:noProof/>
          <w:sz w:val="18"/>
          <w:szCs w:val="18"/>
        </w:rPr>
      </w:pPr>
      <w:r w:rsidRPr="009377A2">
        <w:rPr>
          <w:rFonts w:ascii="Arial" w:hAnsi="Arial" w:cs="Arial"/>
          <w:noProof/>
          <w:sz w:val="18"/>
          <w:szCs w:val="18"/>
        </w:rPr>
        <w:t>Dostarczenie dokumentów niezbędnych do przyjęcia urządzenia.</w:t>
      </w:r>
    </w:p>
    <w:p w14:paraId="07B07148" w14:textId="77777777" w:rsidR="00035E22" w:rsidRPr="00733725" w:rsidRDefault="00035E22" w:rsidP="00B40731">
      <w:pPr>
        <w:widowControl w:val="0"/>
        <w:tabs>
          <w:tab w:val="left" w:pos="-709"/>
          <w:tab w:val="left" w:pos="-426"/>
          <w:tab w:val="left" w:pos="-142"/>
          <w:tab w:val="left" w:pos="284"/>
          <w:tab w:val="left" w:pos="851"/>
        </w:tabs>
        <w:ind w:left="1276" w:right="131" w:hanging="567"/>
        <w:jc w:val="both"/>
        <w:rPr>
          <w:rFonts w:ascii="Arial" w:hAnsi="Arial" w:cs="Arial"/>
          <w:sz w:val="18"/>
          <w:szCs w:val="18"/>
        </w:rPr>
      </w:pPr>
    </w:p>
    <w:p w14:paraId="16F698A5" w14:textId="77777777" w:rsidR="00035E22" w:rsidRPr="00733725" w:rsidRDefault="00035E22" w:rsidP="00A8081D">
      <w:pPr>
        <w:pStyle w:val="Akapitzlist"/>
        <w:widowControl w:val="0"/>
        <w:numPr>
          <w:ilvl w:val="0"/>
          <w:numId w:val="103"/>
        </w:numPr>
        <w:tabs>
          <w:tab w:val="left" w:pos="426"/>
        </w:tabs>
        <w:ind w:left="426" w:hanging="426"/>
        <w:jc w:val="both"/>
        <w:rPr>
          <w:rFonts w:ascii="Arial" w:hAnsi="Arial" w:cs="Arial"/>
          <w:b/>
          <w:sz w:val="18"/>
          <w:szCs w:val="18"/>
          <w:u w:val="single"/>
        </w:rPr>
      </w:pPr>
      <w:r w:rsidRPr="00733725">
        <w:rPr>
          <w:rFonts w:ascii="Arial" w:hAnsi="Arial" w:cs="Arial"/>
          <w:b/>
          <w:sz w:val="18"/>
          <w:szCs w:val="18"/>
          <w:u w:val="single"/>
        </w:rPr>
        <w:t>UWAGA: Dla wszystkich urządzeń (pól rozdzielczych) zamawiający wymaga oznakowania za pomocą transpondera pasywnego pracującego w paśmie częstotliwości 13,56 MHz spełniającego wymagania umożliwiające zastosowanie zgodnie z przeznaczeniem przedmiotu zamówienia.</w:t>
      </w:r>
    </w:p>
    <w:p w14:paraId="0D4AC258" w14:textId="77777777" w:rsidR="00035E22" w:rsidRPr="00733725" w:rsidRDefault="00035E22" w:rsidP="00B40731">
      <w:pPr>
        <w:pStyle w:val="Akapitzlist"/>
        <w:widowControl w:val="0"/>
        <w:tabs>
          <w:tab w:val="left" w:pos="426"/>
        </w:tabs>
        <w:ind w:left="426"/>
        <w:jc w:val="both"/>
        <w:rPr>
          <w:rFonts w:ascii="Arial" w:hAnsi="Arial" w:cs="Arial"/>
          <w:b/>
          <w:sz w:val="18"/>
          <w:szCs w:val="18"/>
          <w:u w:val="single"/>
        </w:rPr>
      </w:pPr>
    </w:p>
    <w:p w14:paraId="080E59A0" w14:textId="77777777" w:rsidR="00035E22" w:rsidRPr="00733725" w:rsidRDefault="00035E22" w:rsidP="00A8081D">
      <w:pPr>
        <w:widowControl w:val="0"/>
        <w:numPr>
          <w:ilvl w:val="0"/>
          <w:numId w:val="103"/>
        </w:numPr>
        <w:tabs>
          <w:tab w:val="left" w:pos="426"/>
          <w:tab w:val="right" w:leader="dot" w:pos="9638"/>
        </w:tabs>
        <w:ind w:left="426" w:hanging="426"/>
        <w:jc w:val="both"/>
        <w:rPr>
          <w:rFonts w:ascii="Arial" w:hAnsi="Arial" w:cs="Arial"/>
          <w:i/>
          <w:sz w:val="18"/>
          <w:szCs w:val="18"/>
        </w:rPr>
      </w:pPr>
      <w:r w:rsidRPr="00733725">
        <w:rPr>
          <w:rFonts w:ascii="Arial" w:hAnsi="Arial" w:cs="Arial"/>
          <w:sz w:val="18"/>
          <w:szCs w:val="18"/>
        </w:rPr>
        <w:t xml:space="preserve">Podczas oceny ofert Zamawiający zastrzega sobie prawo wglądu do dokumentacji </w:t>
      </w:r>
      <w:proofErr w:type="spellStart"/>
      <w:r w:rsidRPr="00733725">
        <w:rPr>
          <w:rFonts w:ascii="Arial" w:hAnsi="Arial" w:cs="Arial"/>
          <w:sz w:val="18"/>
          <w:szCs w:val="18"/>
        </w:rPr>
        <w:t>dopuszczeniowej</w:t>
      </w:r>
      <w:proofErr w:type="spellEnd"/>
      <w:r w:rsidRPr="00733725">
        <w:rPr>
          <w:rFonts w:ascii="Arial" w:hAnsi="Arial" w:cs="Arial"/>
          <w:sz w:val="18"/>
          <w:szCs w:val="18"/>
        </w:rPr>
        <w:t xml:space="preserve"> oferowanych pól rozdzielczych. W przypadku stwierdzenia rozbieżności co do treści pomiędzy DTR/ Instrukcją użytkowania złożoną w ofercie a dokumentacją </w:t>
      </w:r>
      <w:proofErr w:type="spellStart"/>
      <w:r w:rsidRPr="00733725">
        <w:rPr>
          <w:rFonts w:ascii="Arial" w:hAnsi="Arial" w:cs="Arial"/>
          <w:sz w:val="18"/>
          <w:szCs w:val="18"/>
        </w:rPr>
        <w:t>dopuszczeniową</w:t>
      </w:r>
      <w:proofErr w:type="spellEnd"/>
      <w:r w:rsidRPr="00733725">
        <w:rPr>
          <w:rFonts w:ascii="Arial" w:hAnsi="Arial" w:cs="Arial"/>
          <w:sz w:val="18"/>
          <w:szCs w:val="18"/>
        </w:rPr>
        <w:t xml:space="preserve"> i braku potwierdzenia, że zmiany te wprowadzone zostały zgodnie z § 113 ust. 11, 12 i 13 Prawa geologicznego i górniczego Zamawiający odrzuci ofertę.</w:t>
      </w:r>
    </w:p>
    <w:p w14:paraId="299116AF" w14:textId="77777777" w:rsidR="00035E22" w:rsidRPr="00733725" w:rsidRDefault="00035E22" w:rsidP="00B40731">
      <w:pPr>
        <w:tabs>
          <w:tab w:val="left" w:pos="426"/>
          <w:tab w:val="right" w:leader="dot" w:pos="9638"/>
        </w:tabs>
        <w:jc w:val="both"/>
        <w:rPr>
          <w:rFonts w:ascii="Arial" w:hAnsi="Arial" w:cs="Arial"/>
          <w:i/>
          <w:sz w:val="18"/>
          <w:szCs w:val="18"/>
        </w:rPr>
      </w:pPr>
    </w:p>
    <w:p w14:paraId="3E1FFCF5" w14:textId="77777777" w:rsidR="00035E22" w:rsidRPr="00733725" w:rsidRDefault="00035E22" w:rsidP="00A8081D">
      <w:pPr>
        <w:pStyle w:val="Akapitzlist"/>
        <w:widowControl w:val="0"/>
        <w:numPr>
          <w:ilvl w:val="0"/>
          <w:numId w:val="103"/>
        </w:numPr>
        <w:tabs>
          <w:tab w:val="left" w:pos="993"/>
        </w:tabs>
        <w:jc w:val="both"/>
        <w:rPr>
          <w:rFonts w:ascii="Arial" w:hAnsi="Arial" w:cs="Arial"/>
          <w:b/>
          <w:sz w:val="18"/>
          <w:szCs w:val="18"/>
        </w:rPr>
      </w:pPr>
      <w:r w:rsidRPr="00733725">
        <w:rPr>
          <w:rFonts w:ascii="Arial" w:hAnsi="Arial" w:cs="Arial"/>
          <w:b/>
          <w:sz w:val="18"/>
          <w:szCs w:val="18"/>
        </w:rPr>
        <w:t>Wymagane dokumenty, które muszą być dołączone do oferty:</w:t>
      </w:r>
      <w:r w:rsidRPr="00733725">
        <w:rPr>
          <w:rFonts w:ascii="Arial" w:hAnsi="Arial" w:cs="Arial"/>
          <w:b/>
          <w:bCs/>
          <w:iCs/>
          <w:caps/>
          <w:spacing w:val="-2"/>
          <w:sz w:val="18"/>
          <w:szCs w:val="18"/>
        </w:rPr>
        <w:t xml:space="preserve"> </w:t>
      </w:r>
    </w:p>
    <w:p w14:paraId="6C38247C" w14:textId="77777777" w:rsidR="00035E22" w:rsidRPr="00733725" w:rsidRDefault="00035E22" w:rsidP="00B40731">
      <w:pPr>
        <w:pStyle w:val="Akapitzlist"/>
        <w:widowControl w:val="0"/>
        <w:tabs>
          <w:tab w:val="left" w:pos="426"/>
          <w:tab w:val="right" w:leader="dot" w:pos="9638"/>
        </w:tabs>
        <w:ind w:left="851" w:hanging="425"/>
        <w:jc w:val="both"/>
        <w:rPr>
          <w:rFonts w:ascii="Arial" w:hAnsi="Arial" w:cs="Arial"/>
          <w:sz w:val="18"/>
          <w:szCs w:val="18"/>
        </w:rPr>
      </w:pPr>
      <w:r w:rsidRPr="00733725">
        <w:rPr>
          <w:rFonts w:ascii="Arial" w:hAnsi="Arial" w:cs="Arial"/>
          <w:sz w:val="18"/>
          <w:szCs w:val="18"/>
        </w:rPr>
        <w:t>1)</w:t>
      </w:r>
      <w:r w:rsidRPr="00733725">
        <w:rPr>
          <w:rFonts w:ascii="Arial" w:hAnsi="Arial" w:cs="Arial"/>
          <w:sz w:val="18"/>
          <w:szCs w:val="18"/>
        </w:rPr>
        <w:tab/>
        <w:t>kopia ważnego Dopuszczenia Prezesa Wyższego Urzędu Górniczego dla urządzeń na napięcie powyżej 1kV,</w:t>
      </w:r>
    </w:p>
    <w:p w14:paraId="40DC8EF3" w14:textId="77777777" w:rsidR="00035E22" w:rsidRPr="00733725" w:rsidRDefault="00035E22" w:rsidP="00A8081D">
      <w:pPr>
        <w:pStyle w:val="Akapitzlist"/>
        <w:widowControl w:val="0"/>
        <w:numPr>
          <w:ilvl w:val="3"/>
          <w:numId w:val="92"/>
        </w:numPr>
        <w:tabs>
          <w:tab w:val="left" w:pos="426"/>
          <w:tab w:val="num" w:pos="840"/>
          <w:tab w:val="right" w:leader="dot" w:pos="9638"/>
        </w:tabs>
        <w:ind w:left="851" w:hanging="425"/>
        <w:jc w:val="both"/>
        <w:rPr>
          <w:rFonts w:ascii="Arial" w:hAnsi="Arial" w:cs="Arial"/>
          <w:i/>
          <w:sz w:val="18"/>
          <w:szCs w:val="18"/>
        </w:rPr>
      </w:pPr>
      <w:r w:rsidRPr="00733725">
        <w:rPr>
          <w:rFonts w:ascii="Arial" w:hAnsi="Arial" w:cs="Arial"/>
          <w:b/>
          <w:bCs/>
          <w:sz w:val="18"/>
          <w:szCs w:val="18"/>
        </w:rPr>
        <w:t xml:space="preserve">oświadczenie </w:t>
      </w:r>
      <w:r w:rsidRPr="00733725">
        <w:rPr>
          <w:rFonts w:ascii="Arial" w:hAnsi="Arial" w:cs="Arial"/>
          <w:bCs/>
          <w:sz w:val="18"/>
          <w:szCs w:val="18"/>
        </w:rPr>
        <w:t>dotyczące przedmiotu oferty</w:t>
      </w:r>
      <w:r w:rsidRPr="00733725">
        <w:rPr>
          <w:rFonts w:ascii="Arial" w:hAnsi="Arial" w:cs="Arial"/>
          <w:sz w:val="18"/>
          <w:szCs w:val="18"/>
        </w:rPr>
        <w:t>, iż oferowany wyrób spełnia wymagania prawa polskiego i Unii Europejskiej w zakresie wprowadzenia na rynek i do użytku w podziemnych wyrobiskach zakładów górniczych w warunkach istniejących zagrożeń.</w:t>
      </w:r>
    </w:p>
    <w:p w14:paraId="6864DB50" w14:textId="77777777" w:rsidR="00035E22" w:rsidRPr="00733725" w:rsidRDefault="00035E22" w:rsidP="00A8081D">
      <w:pPr>
        <w:pStyle w:val="Akapitzlist"/>
        <w:widowControl w:val="0"/>
        <w:numPr>
          <w:ilvl w:val="3"/>
          <w:numId w:val="92"/>
        </w:numPr>
        <w:tabs>
          <w:tab w:val="left" w:pos="426"/>
          <w:tab w:val="num" w:pos="840"/>
          <w:tab w:val="right" w:leader="dot" w:pos="9638"/>
        </w:tabs>
        <w:ind w:left="851" w:hanging="425"/>
        <w:jc w:val="both"/>
        <w:rPr>
          <w:rFonts w:ascii="Arial" w:hAnsi="Arial" w:cs="Arial"/>
          <w:i/>
          <w:sz w:val="18"/>
          <w:szCs w:val="18"/>
        </w:rPr>
      </w:pPr>
      <w:r w:rsidRPr="00733725">
        <w:rPr>
          <w:rFonts w:ascii="Arial" w:hAnsi="Arial" w:cs="Arial"/>
          <w:b/>
          <w:sz w:val="18"/>
          <w:szCs w:val="18"/>
        </w:rPr>
        <w:t>wzór deklaracji zgodności UE</w:t>
      </w:r>
      <w:r w:rsidRPr="00733725">
        <w:rPr>
          <w:rFonts w:ascii="Arial" w:hAnsi="Arial" w:cs="Arial"/>
          <w:sz w:val="18"/>
          <w:szCs w:val="18"/>
        </w:rPr>
        <w:t xml:space="preserve"> dla każdego „Typu” urządzenia, zgodny z Rozporządzeniem Ministra Rozwoju z dnia 6 czerwca 2016 r. w sprawie wymagań dla urządzeń i systemów ochronnych przeznaczonych  do użytku w atmosferze potencjalnie wybuchowej (Dyrektywa 2014/34/UE), Deklaracja zgodności UE/WE powinna również potwierdzać spełnienie wymagań wynikających z Ustawy z dnia 9 czerwca 2011 </w:t>
      </w:r>
      <w:r w:rsidRPr="00733725">
        <w:rPr>
          <w:rFonts w:ascii="Arial" w:hAnsi="Arial" w:cs="Arial"/>
          <w:color w:val="000000"/>
          <w:sz w:val="18"/>
          <w:szCs w:val="18"/>
          <w:lang w:eastAsia="ar-SA"/>
        </w:rPr>
        <w:t>Prawo Geologiczne i Górnicze wraz z aktami wykonawczymi obowiązującymi w dniu świadczenia usługi.</w:t>
      </w:r>
      <w:r w:rsidRPr="00733725">
        <w:rPr>
          <w:rFonts w:ascii="Arial" w:hAnsi="Arial" w:cs="Arial"/>
          <w:sz w:val="18"/>
          <w:szCs w:val="18"/>
        </w:rPr>
        <w:t>,</w:t>
      </w:r>
    </w:p>
    <w:p w14:paraId="003E8081" w14:textId="77777777" w:rsidR="00035E22" w:rsidRPr="00733725" w:rsidRDefault="00035E22" w:rsidP="00A8081D">
      <w:pPr>
        <w:pStyle w:val="Akapitzlist"/>
        <w:widowControl w:val="0"/>
        <w:numPr>
          <w:ilvl w:val="3"/>
          <w:numId w:val="92"/>
        </w:numPr>
        <w:tabs>
          <w:tab w:val="left" w:pos="426"/>
          <w:tab w:val="num" w:pos="840"/>
          <w:tab w:val="right" w:leader="dot" w:pos="9638"/>
        </w:tabs>
        <w:ind w:left="851" w:hanging="425"/>
        <w:jc w:val="both"/>
        <w:rPr>
          <w:rFonts w:ascii="Arial" w:hAnsi="Arial" w:cs="Arial"/>
          <w:i/>
          <w:sz w:val="18"/>
          <w:szCs w:val="18"/>
        </w:rPr>
      </w:pPr>
      <w:r w:rsidRPr="00733725">
        <w:rPr>
          <w:rFonts w:ascii="Arial" w:hAnsi="Arial" w:cs="Arial"/>
          <w:b/>
          <w:sz w:val="18"/>
          <w:szCs w:val="18"/>
        </w:rPr>
        <w:t xml:space="preserve">kopia Certyfikatu badania typu UE/WE </w:t>
      </w:r>
      <w:r w:rsidRPr="00733725">
        <w:rPr>
          <w:rFonts w:ascii="Arial" w:hAnsi="Arial" w:cs="Arial"/>
          <w:sz w:val="18"/>
          <w:szCs w:val="18"/>
        </w:rPr>
        <w:t xml:space="preserve">(dla urządzeń budowy przeciwwybuchowej) wydana przez notyfikowaną jednostkę certyfikującą potwierdzająca, że urządzenie spełnia wymagania grupy I kategorii M2 zgodnie z Dyrektywą 2014/34/UE lub Dyrektywą 94/9/WE a zewnętrzne obwody sterowania, wizualizacji i zabezpieczeń posiadają stopień ochrony </w:t>
      </w:r>
      <w:proofErr w:type="spellStart"/>
      <w:r w:rsidRPr="00733725">
        <w:rPr>
          <w:rFonts w:ascii="Arial" w:hAnsi="Arial" w:cs="Arial"/>
          <w:sz w:val="18"/>
          <w:szCs w:val="18"/>
        </w:rPr>
        <w:t>ia</w:t>
      </w:r>
      <w:proofErr w:type="spellEnd"/>
      <w:r w:rsidRPr="00733725">
        <w:rPr>
          <w:rFonts w:ascii="Arial" w:hAnsi="Arial" w:cs="Arial"/>
          <w:sz w:val="18"/>
          <w:szCs w:val="18"/>
        </w:rPr>
        <w:t xml:space="preserve"> - ważny w dniu składania ofert,</w:t>
      </w:r>
    </w:p>
    <w:p w14:paraId="78D492AD" w14:textId="77777777" w:rsidR="00035E22" w:rsidRPr="00733725" w:rsidRDefault="00035E22" w:rsidP="00A8081D">
      <w:pPr>
        <w:pStyle w:val="Akapitzlist"/>
        <w:widowControl w:val="0"/>
        <w:numPr>
          <w:ilvl w:val="3"/>
          <w:numId w:val="92"/>
        </w:numPr>
        <w:tabs>
          <w:tab w:val="left" w:pos="426"/>
          <w:tab w:val="num" w:pos="840"/>
          <w:tab w:val="right" w:leader="dot" w:pos="9638"/>
        </w:tabs>
        <w:ind w:left="851" w:hanging="425"/>
        <w:jc w:val="both"/>
        <w:rPr>
          <w:rFonts w:ascii="Arial" w:hAnsi="Arial" w:cs="Arial"/>
          <w:i/>
          <w:sz w:val="18"/>
          <w:szCs w:val="18"/>
        </w:rPr>
      </w:pPr>
      <w:r w:rsidRPr="00733725">
        <w:rPr>
          <w:rFonts w:ascii="Arial" w:hAnsi="Arial" w:cs="Arial"/>
          <w:sz w:val="18"/>
          <w:szCs w:val="18"/>
        </w:rPr>
        <w:t>DTR/ Instrukcję obsługi oferowanych pól, zawierające instrukcję transportu, montażu, obsługi i konserwacji oraz opis budowy, konstrukcji, wyposażenia i zasady działania, schematy ideowe oraz schematy układów sterowania, blokad i zabezpieczeń, katalog części zamiennych .</w:t>
      </w:r>
    </w:p>
    <w:p w14:paraId="0E0BF16F" w14:textId="77777777" w:rsidR="00035E22" w:rsidRPr="00733725" w:rsidRDefault="00035E22" w:rsidP="00035E22">
      <w:pPr>
        <w:tabs>
          <w:tab w:val="left" w:pos="426"/>
          <w:tab w:val="right" w:leader="dot" w:pos="9638"/>
        </w:tabs>
        <w:jc w:val="both"/>
        <w:rPr>
          <w:rFonts w:ascii="Arial" w:hAnsi="Arial" w:cs="Arial"/>
          <w:i/>
          <w:sz w:val="18"/>
          <w:szCs w:val="18"/>
        </w:rPr>
      </w:pPr>
    </w:p>
    <w:p w14:paraId="7B39F77A" w14:textId="77777777" w:rsidR="00035E22" w:rsidRPr="00733725" w:rsidRDefault="00035E22" w:rsidP="00A8081D">
      <w:pPr>
        <w:pStyle w:val="Akapitzlist"/>
        <w:widowControl w:val="0"/>
        <w:numPr>
          <w:ilvl w:val="0"/>
          <w:numId w:val="103"/>
        </w:numPr>
        <w:adjustRightInd w:val="0"/>
        <w:jc w:val="both"/>
        <w:textAlignment w:val="baseline"/>
        <w:rPr>
          <w:rFonts w:ascii="Arial" w:hAnsi="Arial" w:cs="Arial"/>
          <w:sz w:val="18"/>
          <w:szCs w:val="18"/>
        </w:rPr>
      </w:pPr>
      <w:r w:rsidRPr="00733725">
        <w:rPr>
          <w:rFonts w:ascii="Arial" w:hAnsi="Arial" w:cs="Arial"/>
          <w:b/>
          <w:bCs/>
          <w:sz w:val="18"/>
          <w:szCs w:val="18"/>
        </w:rPr>
        <w:t>Wymagane dokumenty,</w:t>
      </w:r>
      <w:r w:rsidRPr="00733725">
        <w:rPr>
          <w:rFonts w:ascii="Arial" w:hAnsi="Arial" w:cs="Arial"/>
          <w:sz w:val="18"/>
          <w:szCs w:val="18"/>
        </w:rPr>
        <w:t xml:space="preserve"> które należy dostarczyć wraz z przedmiotem zamówienia:</w:t>
      </w:r>
    </w:p>
    <w:p w14:paraId="79D80073" w14:textId="77777777" w:rsidR="00035E22" w:rsidRPr="00733725" w:rsidRDefault="00035E22" w:rsidP="00035E22">
      <w:pPr>
        <w:ind w:left="851" w:hanging="11"/>
        <w:jc w:val="both"/>
        <w:rPr>
          <w:rFonts w:ascii="Arial" w:eastAsiaTheme="minorHAnsi" w:hAnsi="Arial" w:cs="Arial"/>
          <w:sz w:val="18"/>
          <w:szCs w:val="18"/>
          <w:lang w:eastAsia="en-US"/>
        </w:rPr>
      </w:pPr>
      <w:r w:rsidRPr="00733725">
        <w:rPr>
          <w:rFonts w:ascii="Arial" w:hAnsi="Arial" w:cs="Arial"/>
          <w:b/>
          <w:sz w:val="18"/>
          <w:szCs w:val="18"/>
        </w:rPr>
        <w:t>-</w:t>
      </w:r>
      <w:r w:rsidRPr="00733725">
        <w:rPr>
          <w:rFonts w:ascii="Arial" w:hAnsi="Arial" w:cs="Arial"/>
          <w:sz w:val="18"/>
          <w:szCs w:val="18"/>
        </w:rPr>
        <w:t xml:space="preserve"> </w:t>
      </w:r>
      <w:r w:rsidRPr="00733725">
        <w:rPr>
          <w:rFonts w:ascii="Arial" w:eastAsiaTheme="minorHAnsi" w:hAnsi="Arial" w:cs="Arial"/>
          <w:sz w:val="18"/>
          <w:szCs w:val="18"/>
          <w:lang w:eastAsia="en-US"/>
        </w:rPr>
        <w:t xml:space="preserve">Deklaracja Zgodności UE  </w:t>
      </w:r>
    </w:p>
    <w:p w14:paraId="6E9622CD" w14:textId="77777777" w:rsidR="00035E22" w:rsidRPr="00733725" w:rsidRDefault="00035E22" w:rsidP="00035E22">
      <w:pPr>
        <w:tabs>
          <w:tab w:val="num" w:pos="840"/>
          <w:tab w:val="right" w:leader="dot" w:pos="9638"/>
        </w:tabs>
        <w:ind w:left="840"/>
        <w:jc w:val="both"/>
        <w:rPr>
          <w:rFonts w:ascii="Arial" w:eastAsiaTheme="minorHAnsi" w:hAnsi="Arial" w:cs="Arial"/>
          <w:sz w:val="18"/>
          <w:szCs w:val="18"/>
          <w:lang w:eastAsia="en-US"/>
        </w:rPr>
      </w:pPr>
      <w:r w:rsidRPr="00733725">
        <w:rPr>
          <w:rFonts w:ascii="Arial" w:eastAsiaTheme="minorHAnsi" w:hAnsi="Arial" w:cs="Arial"/>
          <w:sz w:val="18"/>
          <w:szCs w:val="18"/>
          <w:lang w:eastAsia="en-US"/>
        </w:rPr>
        <w:t>- Świadectwo jakości wyrobu,</w:t>
      </w:r>
    </w:p>
    <w:p w14:paraId="10C20963" w14:textId="77777777" w:rsidR="00035E22" w:rsidRPr="00733725" w:rsidRDefault="00035E22" w:rsidP="00035E22">
      <w:pPr>
        <w:tabs>
          <w:tab w:val="num" w:pos="840"/>
          <w:tab w:val="right" w:leader="dot" w:pos="9638"/>
        </w:tabs>
        <w:ind w:left="840"/>
        <w:jc w:val="both"/>
        <w:rPr>
          <w:rFonts w:ascii="Arial" w:eastAsiaTheme="minorHAnsi" w:hAnsi="Arial" w:cs="Arial"/>
          <w:sz w:val="18"/>
          <w:szCs w:val="18"/>
          <w:lang w:eastAsia="en-US"/>
        </w:rPr>
      </w:pPr>
      <w:r w:rsidRPr="00733725">
        <w:rPr>
          <w:rFonts w:ascii="Arial" w:eastAsiaTheme="minorHAnsi" w:hAnsi="Arial" w:cs="Arial"/>
          <w:sz w:val="18"/>
          <w:szCs w:val="18"/>
          <w:lang w:eastAsia="en-US"/>
        </w:rPr>
        <w:t>- Dowód dostawy WZ, Wykaz kompletności dostawy,</w:t>
      </w:r>
    </w:p>
    <w:p w14:paraId="7EEED8A1" w14:textId="77777777" w:rsidR="00035E22" w:rsidRPr="00733725" w:rsidRDefault="00035E22" w:rsidP="00035E22">
      <w:pPr>
        <w:tabs>
          <w:tab w:val="num" w:pos="840"/>
          <w:tab w:val="right" w:leader="dot" w:pos="9638"/>
        </w:tabs>
        <w:ind w:left="840"/>
        <w:jc w:val="both"/>
        <w:rPr>
          <w:rFonts w:ascii="Arial" w:eastAsiaTheme="minorHAnsi" w:hAnsi="Arial" w:cs="Arial"/>
          <w:sz w:val="18"/>
          <w:szCs w:val="18"/>
          <w:lang w:eastAsia="en-US"/>
        </w:rPr>
      </w:pPr>
      <w:r w:rsidRPr="00733725">
        <w:rPr>
          <w:rFonts w:ascii="Arial" w:eastAsiaTheme="minorHAnsi" w:hAnsi="Arial" w:cs="Arial"/>
          <w:sz w:val="18"/>
          <w:szCs w:val="18"/>
          <w:lang w:eastAsia="en-US"/>
        </w:rPr>
        <w:t>- Protokół zdawczo-odbiorczy,</w:t>
      </w:r>
    </w:p>
    <w:p w14:paraId="2BF98523" w14:textId="77777777" w:rsidR="00035E22" w:rsidRPr="00733725" w:rsidRDefault="00035E22" w:rsidP="00035E22">
      <w:pPr>
        <w:tabs>
          <w:tab w:val="num" w:pos="840"/>
          <w:tab w:val="right" w:leader="dot" w:pos="9638"/>
        </w:tabs>
        <w:ind w:left="840"/>
        <w:jc w:val="both"/>
        <w:rPr>
          <w:rFonts w:ascii="Arial" w:eastAsiaTheme="minorHAnsi" w:hAnsi="Arial" w:cs="Arial"/>
          <w:sz w:val="18"/>
          <w:szCs w:val="18"/>
          <w:lang w:eastAsia="en-US"/>
        </w:rPr>
      </w:pPr>
      <w:r w:rsidRPr="00733725">
        <w:rPr>
          <w:rFonts w:ascii="Arial" w:eastAsiaTheme="minorHAnsi" w:hAnsi="Arial" w:cs="Arial"/>
          <w:sz w:val="18"/>
          <w:szCs w:val="18"/>
          <w:lang w:eastAsia="en-US"/>
        </w:rPr>
        <w:t>- Karta gwarancyjna,</w:t>
      </w:r>
    </w:p>
    <w:p w14:paraId="1E7551E1" w14:textId="77777777" w:rsidR="00035E22" w:rsidRPr="00733725" w:rsidRDefault="00035E22" w:rsidP="00035E22">
      <w:pPr>
        <w:ind w:left="993" w:hanging="153"/>
        <w:jc w:val="both"/>
        <w:rPr>
          <w:rFonts w:ascii="Arial" w:eastAsiaTheme="minorHAnsi" w:hAnsi="Arial" w:cs="Arial"/>
          <w:sz w:val="18"/>
          <w:szCs w:val="18"/>
          <w:lang w:eastAsia="en-US"/>
        </w:rPr>
      </w:pPr>
      <w:r w:rsidRPr="00733725">
        <w:rPr>
          <w:rFonts w:ascii="Arial" w:eastAsiaTheme="minorHAnsi" w:hAnsi="Arial" w:cs="Arial"/>
          <w:sz w:val="18"/>
          <w:szCs w:val="18"/>
          <w:lang w:eastAsia="en-US"/>
        </w:rPr>
        <w:t xml:space="preserve">- DTR/Instrukcja Obsługi urządzenia i zastosowanych podzespołów w języku polskim </w:t>
      </w:r>
    </w:p>
    <w:p w14:paraId="15D2E721" w14:textId="77777777" w:rsidR="00035E22" w:rsidRPr="00733725" w:rsidRDefault="00035E22" w:rsidP="00035E22">
      <w:pPr>
        <w:ind w:left="993" w:hanging="153"/>
        <w:jc w:val="both"/>
        <w:rPr>
          <w:rFonts w:ascii="Arial" w:eastAsiaTheme="minorHAnsi" w:hAnsi="Arial" w:cs="Arial"/>
          <w:sz w:val="18"/>
          <w:szCs w:val="18"/>
          <w:lang w:eastAsia="en-US"/>
        </w:rPr>
      </w:pPr>
      <w:r w:rsidRPr="00733725">
        <w:rPr>
          <w:rFonts w:ascii="Arial" w:eastAsiaTheme="minorHAnsi" w:hAnsi="Arial" w:cs="Arial"/>
          <w:sz w:val="18"/>
          <w:szCs w:val="18"/>
          <w:lang w:eastAsia="en-US"/>
        </w:rPr>
        <w:t xml:space="preserve">    – 3 </w:t>
      </w:r>
      <w:proofErr w:type="spellStart"/>
      <w:r w:rsidRPr="00733725">
        <w:rPr>
          <w:rFonts w:ascii="Arial" w:eastAsiaTheme="minorHAnsi" w:hAnsi="Arial" w:cs="Arial"/>
          <w:sz w:val="18"/>
          <w:szCs w:val="18"/>
          <w:lang w:eastAsia="en-US"/>
        </w:rPr>
        <w:t>kpl</w:t>
      </w:r>
      <w:proofErr w:type="spellEnd"/>
      <w:r w:rsidRPr="00733725">
        <w:rPr>
          <w:rFonts w:ascii="Arial" w:eastAsiaTheme="minorHAnsi" w:hAnsi="Arial" w:cs="Arial"/>
          <w:sz w:val="18"/>
          <w:szCs w:val="18"/>
          <w:lang w:eastAsia="en-US"/>
        </w:rPr>
        <w:t xml:space="preserve">. oraz  1kpl. w wersji elektronicznej w formacie PDF, </w:t>
      </w:r>
    </w:p>
    <w:p w14:paraId="56F98DEA" w14:textId="77777777" w:rsidR="00035E22" w:rsidRPr="00733725" w:rsidRDefault="00035E22" w:rsidP="00035E22">
      <w:pPr>
        <w:ind w:left="993" w:hanging="142"/>
        <w:jc w:val="both"/>
        <w:rPr>
          <w:rFonts w:ascii="Arial" w:eastAsiaTheme="minorHAnsi" w:hAnsi="Arial" w:cs="Arial"/>
          <w:sz w:val="18"/>
          <w:szCs w:val="18"/>
          <w:lang w:eastAsia="en-US"/>
        </w:rPr>
      </w:pPr>
      <w:r w:rsidRPr="00733725">
        <w:rPr>
          <w:rFonts w:ascii="Arial" w:eastAsiaTheme="minorHAnsi" w:hAnsi="Arial" w:cs="Arial"/>
          <w:sz w:val="18"/>
          <w:szCs w:val="18"/>
          <w:lang w:eastAsia="en-US"/>
        </w:rPr>
        <w:t>- Dopuszczenie Prezesa Wyższego Urzędu Górniczego do stosowania w podziemnych zakładach górniczych,</w:t>
      </w:r>
    </w:p>
    <w:p w14:paraId="3EC63B4D" w14:textId="77777777" w:rsidR="00035E22" w:rsidRPr="00733725" w:rsidRDefault="00035E22" w:rsidP="00035E22">
      <w:pPr>
        <w:tabs>
          <w:tab w:val="num" w:pos="993"/>
          <w:tab w:val="right" w:leader="dot" w:pos="9638"/>
        </w:tabs>
        <w:ind w:left="993" w:hanging="142"/>
        <w:jc w:val="both"/>
        <w:rPr>
          <w:rFonts w:ascii="Arial" w:eastAsiaTheme="minorHAnsi" w:hAnsi="Arial" w:cs="Arial"/>
          <w:sz w:val="18"/>
          <w:szCs w:val="18"/>
          <w:lang w:eastAsia="en-US"/>
        </w:rPr>
      </w:pPr>
      <w:r w:rsidRPr="00733725">
        <w:rPr>
          <w:rFonts w:ascii="Arial" w:eastAsiaTheme="minorHAnsi" w:hAnsi="Arial" w:cs="Arial"/>
          <w:sz w:val="18"/>
          <w:szCs w:val="18"/>
          <w:lang w:eastAsia="en-US"/>
        </w:rPr>
        <w:t>- Wykaz pracowników Wykonawcy posiadających stosowne uprawnienia do wykonywania  czynności gwarancyjnych i serwisowych w warunkach podziemnego zakładu górniczego,</w:t>
      </w:r>
    </w:p>
    <w:p w14:paraId="55DDC506" w14:textId="77777777" w:rsidR="00035E22" w:rsidRPr="00733725" w:rsidRDefault="00035E22" w:rsidP="00035E22">
      <w:pPr>
        <w:ind w:left="851" w:hanging="11"/>
        <w:jc w:val="both"/>
        <w:rPr>
          <w:rFonts w:ascii="Arial" w:eastAsiaTheme="minorHAnsi" w:hAnsi="Arial" w:cs="Arial"/>
          <w:sz w:val="18"/>
          <w:szCs w:val="18"/>
          <w:lang w:eastAsia="en-US"/>
        </w:rPr>
      </w:pPr>
      <w:r w:rsidRPr="00733725">
        <w:rPr>
          <w:rFonts w:ascii="Arial" w:eastAsiaTheme="minorHAnsi" w:hAnsi="Arial" w:cs="Arial"/>
          <w:sz w:val="18"/>
          <w:szCs w:val="18"/>
          <w:lang w:eastAsia="en-US"/>
        </w:rPr>
        <w:t>- Protokoły badań i legalizacji zabezpieczeń elektroenergetycznych.</w:t>
      </w:r>
    </w:p>
    <w:p w14:paraId="37DC5F08" w14:textId="77777777" w:rsidR="00035E22" w:rsidRPr="00733725" w:rsidRDefault="00035E22" w:rsidP="00035E22">
      <w:pPr>
        <w:widowControl w:val="0"/>
        <w:adjustRightInd w:val="0"/>
        <w:jc w:val="both"/>
        <w:textAlignment w:val="baseline"/>
        <w:rPr>
          <w:rFonts w:ascii="Arial" w:hAnsi="Arial" w:cs="Arial"/>
          <w:sz w:val="18"/>
          <w:szCs w:val="18"/>
        </w:rPr>
      </w:pPr>
    </w:p>
    <w:p w14:paraId="1C36864F" w14:textId="77777777" w:rsidR="00035E22" w:rsidRPr="001145E9" w:rsidRDefault="00035E22" w:rsidP="00A8081D">
      <w:pPr>
        <w:widowControl w:val="0"/>
        <w:numPr>
          <w:ilvl w:val="0"/>
          <w:numId w:val="103"/>
        </w:numPr>
        <w:adjustRightInd w:val="0"/>
        <w:jc w:val="both"/>
        <w:textAlignment w:val="baseline"/>
        <w:rPr>
          <w:rFonts w:ascii="Arial" w:hAnsi="Arial" w:cs="Arial"/>
          <w:b/>
          <w:bCs/>
          <w:spacing w:val="-2"/>
          <w:sz w:val="18"/>
          <w:szCs w:val="18"/>
        </w:rPr>
      </w:pPr>
      <w:r w:rsidRPr="001145E9">
        <w:rPr>
          <w:rFonts w:ascii="Arial" w:hAnsi="Arial" w:cs="Arial"/>
          <w:b/>
          <w:bCs/>
          <w:sz w:val="18"/>
          <w:szCs w:val="18"/>
        </w:rPr>
        <w:t>Oczekiwane wymagania dotyczące gwarancji:</w:t>
      </w:r>
    </w:p>
    <w:p w14:paraId="72CB345A" w14:textId="77777777" w:rsidR="00035E22" w:rsidRPr="001145E9" w:rsidRDefault="00035E22" w:rsidP="00035E22">
      <w:pPr>
        <w:widowControl w:val="0"/>
        <w:ind w:left="709" w:hanging="28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1). </w:t>
      </w:r>
      <w:r w:rsidRPr="001145E9">
        <w:rPr>
          <w:rFonts w:ascii="Arial" w:eastAsiaTheme="minorHAnsi" w:hAnsi="Arial" w:cs="Arial"/>
          <w:sz w:val="18"/>
          <w:szCs w:val="18"/>
          <w:lang w:eastAsia="en-US"/>
        </w:rPr>
        <w:t xml:space="preserve">Okres gwarancji winien wynosić </w:t>
      </w:r>
      <w:r w:rsidRPr="001145E9">
        <w:rPr>
          <w:rFonts w:ascii="Arial" w:eastAsiaTheme="minorHAnsi" w:hAnsi="Arial" w:cs="Arial"/>
          <w:b/>
          <w:sz w:val="18"/>
          <w:szCs w:val="18"/>
          <w:lang w:eastAsia="en-US"/>
        </w:rPr>
        <w:t>min. 24 miesięcy</w:t>
      </w:r>
      <w:r w:rsidRPr="001145E9">
        <w:rPr>
          <w:rFonts w:ascii="Arial" w:eastAsiaTheme="minorHAnsi" w:hAnsi="Arial" w:cs="Arial"/>
          <w:sz w:val="18"/>
          <w:szCs w:val="18"/>
          <w:lang w:eastAsia="en-US"/>
        </w:rPr>
        <w:t xml:space="preserve"> od daty podpisania protokołu zdawczo odbiorczego kompletności dostawy.</w:t>
      </w:r>
    </w:p>
    <w:p w14:paraId="78A44E9D" w14:textId="77777777" w:rsidR="00035E22" w:rsidRPr="001145E9" w:rsidRDefault="00035E22" w:rsidP="00035E22">
      <w:pPr>
        <w:widowControl w:val="0"/>
        <w:ind w:left="709"/>
        <w:contextualSpacing/>
        <w:jc w:val="both"/>
        <w:rPr>
          <w:rFonts w:ascii="Arial" w:eastAsiaTheme="minorHAnsi" w:hAnsi="Arial" w:cs="Arial"/>
          <w:sz w:val="18"/>
          <w:szCs w:val="18"/>
          <w:lang w:eastAsia="en-US"/>
        </w:rPr>
      </w:pPr>
      <w:r w:rsidRPr="001145E9">
        <w:rPr>
          <w:rFonts w:ascii="Arial" w:eastAsiaTheme="minorHAnsi" w:hAnsi="Arial" w:cs="Arial"/>
          <w:sz w:val="18"/>
          <w:szCs w:val="18"/>
          <w:lang w:eastAsia="en-US"/>
        </w:rPr>
        <w:t>Gwarancja nie może być obostrzona wykonywaniem w okresie gwarancji jakichkolwiek odpłatnych czynności np. przeglądów.</w:t>
      </w:r>
    </w:p>
    <w:p w14:paraId="5268C8DB" w14:textId="77777777" w:rsidR="00035E22" w:rsidRPr="001145E9" w:rsidRDefault="00035E22" w:rsidP="00035E22">
      <w:pPr>
        <w:widowControl w:val="0"/>
        <w:ind w:left="709" w:hanging="28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2). </w:t>
      </w:r>
      <w:r w:rsidRPr="001145E9">
        <w:rPr>
          <w:rFonts w:ascii="Arial" w:eastAsiaTheme="minorHAnsi" w:hAnsi="Arial" w:cs="Arial"/>
          <w:sz w:val="18"/>
          <w:szCs w:val="18"/>
          <w:lang w:eastAsia="en-US"/>
        </w:rPr>
        <w:t>Zamawiający wymaga w okresie gwarancji zapewnienia całodobowego serwisu przez wszystkie dni tygodnia na następujących warunkach:</w:t>
      </w:r>
    </w:p>
    <w:p w14:paraId="18EE6216" w14:textId="77777777" w:rsidR="00035E22" w:rsidRPr="001145E9" w:rsidRDefault="00035E22" w:rsidP="00A8081D">
      <w:pPr>
        <w:widowControl w:val="0"/>
        <w:numPr>
          <w:ilvl w:val="0"/>
          <w:numId w:val="88"/>
        </w:numPr>
        <w:ind w:left="993" w:hanging="283"/>
        <w:jc w:val="both"/>
        <w:rPr>
          <w:rFonts w:ascii="Arial" w:eastAsiaTheme="minorHAnsi" w:hAnsi="Arial" w:cs="Arial"/>
          <w:sz w:val="18"/>
          <w:szCs w:val="18"/>
          <w:lang w:eastAsia="en-US"/>
        </w:rPr>
      </w:pPr>
      <w:r w:rsidRPr="001145E9">
        <w:rPr>
          <w:rFonts w:ascii="Arial" w:eastAsiaTheme="minorHAnsi" w:hAnsi="Arial" w:cs="Arial"/>
          <w:sz w:val="18"/>
          <w:szCs w:val="18"/>
          <w:lang w:eastAsia="en-US"/>
        </w:rPr>
        <w:t xml:space="preserve">reakcja na zgłoszenie, tj. </w:t>
      </w:r>
      <w:r w:rsidRPr="001145E9">
        <w:rPr>
          <w:rFonts w:ascii="Arial" w:eastAsiaTheme="minorHAnsi" w:hAnsi="Arial" w:cs="Arial"/>
          <w:spacing w:val="-4"/>
          <w:sz w:val="18"/>
          <w:szCs w:val="18"/>
          <w:lang w:eastAsia="en-US"/>
        </w:rPr>
        <w:t>przyjazd ekipy serwisowej do naprawy w razie postoju (lub awaryjnej pracy) urządzenia w ciągu 8 godzin licząc od momentu telefonicznego zgłoszenia awarii do serwisu Wykonawcy lub w przypadku działań prewencyjnych w innym wzajemnie uzgodnionym terminie,</w:t>
      </w:r>
    </w:p>
    <w:p w14:paraId="0C35A862" w14:textId="77777777" w:rsidR="00035E22" w:rsidRPr="001145E9" w:rsidRDefault="00035E22" w:rsidP="00A8081D">
      <w:pPr>
        <w:widowControl w:val="0"/>
        <w:numPr>
          <w:ilvl w:val="0"/>
          <w:numId w:val="88"/>
        </w:numPr>
        <w:ind w:left="993" w:hanging="283"/>
        <w:jc w:val="both"/>
        <w:rPr>
          <w:rFonts w:ascii="Arial" w:eastAsiaTheme="minorHAnsi" w:hAnsi="Arial" w:cs="Arial"/>
          <w:sz w:val="18"/>
          <w:szCs w:val="18"/>
          <w:lang w:eastAsia="en-US"/>
        </w:rPr>
      </w:pPr>
      <w:r w:rsidRPr="001145E9">
        <w:rPr>
          <w:rFonts w:ascii="Arial" w:eastAsiaTheme="minorHAnsi" w:hAnsi="Arial" w:cs="Arial"/>
          <w:spacing w:val="-4"/>
          <w:sz w:val="18"/>
          <w:szCs w:val="18"/>
          <w:lang w:eastAsia="en-US"/>
        </w:rPr>
        <w:t>usunięcie zgłoszonej awarii (niesprawności) nastąpi w terminie możliwie najkrótszym od momentu przyjazdu ekipy serwisowej na kopalnię, jednak nie dłużej niż 8 godzin  od momentu podjęcia działań przez serwis Wykonawcy w miejscu pracy.</w:t>
      </w:r>
    </w:p>
    <w:p w14:paraId="01896889" w14:textId="77777777" w:rsidR="00035E22" w:rsidRPr="001145E9" w:rsidRDefault="00035E22" w:rsidP="00035E22">
      <w:pPr>
        <w:widowControl w:val="0"/>
        <w:ind w:left="709" w:hanging="28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3). </w:t>
      </w:r>
      <w:r w:rsidRPr="001145E9">
        <w:rPr>
          <w:rFonts w:ascii="Arial" w:eastAsiaTheme="minorHAnsi" w:hAnsi="Arial" w:cs="Arial"/>
          <w:sz w:val="18"/>
          <w:szCs w:val="18"/>
          <w:lang w:eastAsia="en-US"/>
        </w:rPr>
        <w:t xml:space="preserve">Przeszkolenie trzech grup po 5 osób </w:t>
      </w:r>
      <w:r w:rsidRPr="00012887">
        <w:rPr>
          <w:rFonts w:ascii="Arial" w:eastAsiaTheme="minorHAnsi" w:hAnsi="Arial" w:cs="Arial"/>
          <w:sz w:val="18"/>
          <w:szCs w:val="18"/>
          <w:lang w:eastAsia="en-US"/>
        </w:rPr>
        <w:t xml:space="preserve">pracowników Zamawiającego na każdym Ruchu/Kopalni  </w:t>
      </w:r>
      <w:r w:rsidRPr="001145E9">
        <w:rPr>
          <w:rFonts w:ascii="Arial" w:eastAsiaTheme="minorHAnsi" w:hAnsi="Arial" w:cs="Arial"/>
          <w:sz w:val="18"/>
          <w:szCs w:val="18"/>
          <w:lang w:eastAsia="en-US"/>
        </w:rPr>
        <w:t>w zakresie teoretycznym i praktycznym dot. zasady działania, obsługi, konserwacji urządzenia i podzespołów u Wykonawcy lub Zamawiającego.</w:t>
      </w:r>
    </w:p>
    <w:p w14:paraId="0F7BF456" w14:textId="77777777" w:rsidR="00035E22" w:rsidRPr="001145E9" w:rsidRDefault="00035E22" w:rsidP="00035E22">
      <w:pPr>
        <w:widowControl w:val="0"/>
        <w:adjustRightInd w:val="0"/>
        <w:ind w:hanging="283"/>
        <w:jc w:val="both"/>
        <w:textAlignment w:val="baseline"/>
        <w:rPr>
          <w:rFonts w:ascii="Arial" w:hAnsi="Arial" w:cs="Arial"/>
          <w:bCs/>
          <w:spacing w:val="-2"/>
          <w:sz w:val="18"/>
          <w:szCs w:val="18"/>
        </w:rPr>
      </w:pPr>
    </w:p>
    <w:p w14:paraId="2159534C" w14:textId="77777777" w:rsidR="00035E22" w:rsidRPr="001145E9" w:rsidRDefault="00035E22" w:rsidP="00A8081D">
      <w:pPr>
        <w:widowControl w:val="0"/>
        <w:numPr>
          <w:ilvl w:val="0"/>
          <w:numId w:val="103"/>
        </w:numPr>
        <w:adjustRightInd w:val="0"/>
        <w:jc w:val="both"/>
        <w:textAlignment w:val="baseline"/>
        <w:rPr>
          <w:rFonts w:ascii="Arial" w:hAnsi="Arial" w:cs="Arial"/>
          <w:b/>
          <w:bCs/>
          <w:spacing w:val="-2"/>
          <w:sz w:val="18"/>
          <w:szCs w:val="18"/>
        </w:rPr>
      </w:pPr>
      <w:r w:rsidRPr="001145E9">
        <w:rPr>
          <w:rFonts w:ascii="Arial" w:eastAsiaTheme="minorHAnsi" w:hAnsi="Arial" w:cs="Arial"/>
          <w:noProof/>
          <w:sz w:val="18"/>
          <w:szCs w:val="18"/>
          <w:lang w:eastAsia="en-US"/>
        </w:rPr>
        <w:t xml:space="preserve"> </w:t>
      </w:r>
      <w:r w:rsidRPr="001145E9">
        <w:rPr>
          <w:rFonts w:ascii="Arial" w:hAnsi="Arial" w:cs="Arial"/>
          <w:b/>
          <w:bCs/>
          <w:sz w:val="18"/>
          <w:szCs w:val="18"/>
        </w:rPr>
        <w:t xml:space="preserve">Termin/okres realizacji zamówienia: </w:t>
      </w:r>
    </w:p>
    <w:p w14:paraId="7ADD5798" w14:textId="77777777" w:rsidR="00035E22" w:rsidRPr="002217D9" w:rsidRDefault="00035E22" w:rsidP="00A8081D">
      <w:pPr>
        <w:numPr>
          <w:ilvl w:val="1"/>
          <w:numId w:val="89"/>
        </w:numPr>
        <w:contextualSpacing/>
        <w:rPr>
          <w:rFonts w:ascii="Arial" w:eastAsiaTheme="minorHAnsi" w:hAnsi="Arial" w:cs="Arial"/>
          <w:b/>
          <w:sz w:val="18"/>
          <w:szCs w:val="18"/>
          <w:u w:val="single"/>
          <w:lang w:eastAsia="en-US"/>
        </w:rPr>
      </w:pPr>
      <w:r>
        <w:rPr>
          <w:rFonts w:ascii="Arial" w:eastAsiaTheme="minorHAnsi" w:hAnsi="Arial" w:cs="Arial"/>
          <w:b/>
          <w:sz w:val="18"/>
          <w:szCs w:val="18"/>
          <w:u w:val="single"/>
          <w:lang w:eastAsia="en-US"/>
        </w:rPr>
        <w:t>termin realizacji umowy  do 24 miesięcy od daty zawarcia umowy.</w:t>
      </w:r>
    </w:p>
    <w:p w14:paraId="187667A2" w14:textId="77777777" w:rsidR="00035E22" w:rsidRPr="00EB47E0" w:rsidRDefault="00035E22" w:rsidP="00A8081D">
      <w:pPr>
        <w:numPr>
          <w:ilvl w:val="1"/>
          <w:numId w:val="89"/>
        </w:numPr>
        <w:contextualSpacing/>
        <w:rPr>
          <w:rFonts w:ascii="Arial" w:eastAsiaTheme="minorHAnsi" w:hAnsi="Arial" w:cs="Arial"/>
          <w:b/>
          <w:sz w:val="18"/>
          <w:szCs w:val="18"/>
          <w:u w:val="single"/>
          <w:lang w:eastAsia="en-US"/>
        </w:rPr>
      </w:pPr>
      <w:r>
        <w:rPr>
          <w:rFonts w:ascii="Arial" w:eastAsiaTheme="minorHAnsi" w:hAnsi="Arial" w:cs="Arial"/>
          <w:b/>
          <w:bCs/>
          <w:sz w:val="18"/>
          <w:szCs w:val="18"/>
          <w:lang w:eastAsia="en-US"/>
        </w:rPr>
        <w:lastRenderedPageBreak/>
        <w:t xml:space="preserve">termin realizacji zlecenia </w:t>
      </w:r>
      <w:r w:rsidRPr="00EB47E0">
        <w:rPr>
          <w:rFonts w:ascii="Arial" w:eastAsiaTheme="minorHAnsi" w:hAnsi="Arial" w:cs="Arial"/>
          <w:b/>
          <w:bCs/>
          <w:sz w:val="18"/>
          <w:szCs w:val="18"/>
          <w:lang w:eastAsia="en-US"/>
        </w:rPr>
        <w:t>do 1</w:t>
      </w:r>
      <w:r>
        <w:rPr>
          <w:rFonts w:ascii="Arial" w:eastAsiaTheme="minorHAnsi" w:hAnsi="Arial" w:cs="Arial"/>
          <w:b/>
          <w:bCs/>
          <w:sz w:val="18"/>
          <w:szCs w:val="18"/>
          <w:lang w:eastAsia="en-US"/>
        </w:rPr>
        <w:t>8</w:t>
      </w:r>
      <w:r w:rsidRPr="00EB47E0">
        <w:rPr>
          <w:rFonts w:ascii="Arial" w:eastAsiaTheme="minorHAnsi" w:hAnsi="Arial" w:cs="Arial"/>
          <w:b/>
          <w:bCs/>
          <w:sz w:val="18"/>
          <w:szCs w:val="18"/>
          <w:lang w:eastAsia="en-US"/>
        </w:rPr>
        <w:t xml:space="preserve"> tygodni</w:t>
      </w:r>
      <w:r w:rsidRPr="00EB47E0">
        <w:rPr>
          <w:rFonts w:ascii="Arial" w:eastAsiaTheme="minorHAnsi" w:hAnsi="Arial" w:cs="Arial"/>
          <w:sz w:val="18"/>
          <w:szCs w:val="18"/>
          <w:lang w:eastAsia="en-US"/>
        </w:rPr>
        <w:t xml:space="preserve"> od daty złożenia zamówienia</w:t>
      </w:r>
      <w:r w:rsidRPr="00EB47E0">
        <w:rPr>
          <w:rFonts w:ascii="Arial" w:eastAsiaTheme="minorHAnsi" w:hAnsi="Arial" w:cs="Arial"/>
          <w:b/>
          <w:sz w:val="18"/>
          <w:szCs w:val="18"/>
          <w:lang w:eastAsia="en-US"/>
        </w:rPr>
        <w:t>.</w:t>
      </w:r>
      <w:r w:rsidRPr="00EB47E0">
        <w:rPr>
          <w:rFonts w:ascii="Arial" w:eastAsiaTheme="minorHAnsi" w:hAnsi="Arial" w:cs="Arial"/>
          <w:sz w:val="18"/>
          <w:szCs w:val="18"/>
          <w:lang w:eastAsia="en-US"/>
        </w:rPr>
        <w:t xml:space="preserve"> </w:t>
      </w:r>
      <w:r w:rsidRPr="00EB47E0">
        <w:rPr>
          <w:rFonts w:ascii="Arial" w:eastAsiaTheme="minorHAnsi" w:hAnsi="Arial" w:cs="Arial"/>
          <w:b/>
          <w:sz w:val="18"/>
          <w:szCs w:val="18"/>
          <w:lang w:eastAsia="en-US"/>
        </w:rPr>
        <w:t xml:space="preserve">  </w:t>
      </w:r>
    </w:p>
    <w:p w14:paraId="11726209" w14:textId="77777777" w:rsidR="00035E22" w:rsidRPr="001145E9" w:rsidRDefault="00035E22" w:rsidP="00A8081D">
      <w:pPr>
        <w:numPr>
          <w:ilvl w:val="1"/>
          <w:numId w:val="89"/>
        </w:numPr>
        <w:contextualSpacing/>
        <w:jc w:val="both"/>
        <w:rPr>
          <w:rFonts w:ascii="Arial" w:eastAsiaTheme="minorHAnsi" w:hAnsi="Arial" w:cs="Arial"/>
          <w:sz w:val="18"/>
          <w:szCs w:val="18"/>
          <w:lang w:eastAsia="en-US"/>
        </w:rPr>
      </w:pPr>
      <w:r w:rsidRPr="001145E9">
        <w:rPr>
          <w:rFonts w:ascii="Arial" w:eastAsiaTheme="minorHAnsi" w:hAnsi="Arial" w:cs="Arial"/>
          <w:sz w:val="18"/>
          <w:szCs w:val="18"/>
          <w:lang w:eastAsia="en-US"/>
        </w:rPr>
        <w:t>podstawą do wystawienia faktury będzie potwierdzony przez upoważnionego przedstawiciela Zamawiającego protokół odbioru ilościowego przedmiotu dostawy na magazyn Zamawiającego,</w:t>
      </w:r>
    </w:p>
    <w:p w14:paraId="6C279EE0" w14:textId="77777777" w:rsidR="00035E22" w:rsidRPr="001145E9" w:rsidRDefault="00035E22" w:rsidP="00A8081D">
      <w:pPr>
        <w:numPr>
          <w:ilvl w:val="1"/>
          <w:numId w:val="89"/>
        </w:numPr>
        <w:contextualSpacing/>
        <w:jc w:val="both"/>
        <w:rPr>
          <w:rFonts w:ascii="Arial" w:eastAsiaTheme="minorHAnsi" w:hAnsi="Arial" w:cs="Arial"/>
          <w:sz w:val="18"/>
          <w:szCs w:val="18"/>
          <w:lang w:eastAsia="en-US"/>
        </w:rPr>
      </w:pPr>
      <w:r w:rsidRPr="001145E9">
        <w:rPr>
          <w:rFonts w:ascii="Arial" w:eastAsiaTheme="minorHAnsi" w:hAnsi="Arial" w:cs="Arial"/>
          <w:sz w:val="18"/>
          <w:szCs w:val="18"/>
          <w:lang w:eastAsia="en-US"/>
        </w:rPr>
        <w:t>towar zostanie dostarczony zamawiającemu w opakowaniu bezzwrotnym zwyczajowo przyjętym dla danego rodzaju towaru i sposobu przewozu,</w:t>
      </w:r>
    </w:p>
    <w:p w14:paraId="4706ECA3" w14:textId="77777777" w:rsidR="00035E22" w:rsidRPr="001145E9" w:rsidRDefault="00035E22" w:rsidP="00A8081D">
      <w:pPr>
        <w:numPr>
          <w:ilvl w:val="1"/>
          <w:numId w:val="89"/>
        </w:numPr>
        <w:contextualSpacing/>
        <w:rPr>
          <w:rFonts w:ascii="Arial" w:eastAsiaTheme="minorHAnsi" w:hAnsi="Arial" w:cs="Arial"/>
          <w:sz w:val="18"/>
          <w:szCs w:val="18"/>
          <w:lang w:eastAsia="en-US"/>
        </w:rPr>
      </w:pPr>
      <w:r w:rsidRPr="001145E9">
        <w:rPr>
          <w:rFonts w:ascii="Arial" w:eastAsiaTheme="minorHAnsi" w:hAnsi="Arial" w:cs="Arial"/>
          <w:sz w:val="18"/>
          <w:szCs w:val="18"/>
          <w:lang w:eastAsia="en-US"/>
        </w:rPr>
        <w:t>dostawa przedmiotu zamówienia odbywać się będzie na koszt Wykonawcy,</w:t>
      </w:r>
    </w:p>
    <w:p w14:paraId="6FB10D64" w14:textId="77777777" w:rsidR="00035E22" w:rsidRPr="001145E9" w:rsidRDefault="00035E22" w:rsidP="00A8081D">
      <w:pPr>
        <w:numPr>
          <w:ilvl w:val="1"/>
          <w:numId w:val="89"/>
        </w:numPr>
        <w:contextualSpacing/>
        <w:rPr>
          <w:rFonts w:ascii="Arial" w:eastAsiaTheme="minorHAnsi" w:hAnsi="Arial" w:cs="Arial"/>
          <w:sz w:val="18"/>
          <w:szCs w:val="18"/>
          <w:lang w:eastAsia="en-US"/>
        </w:rPr>
      </w:pPr>
      <w:r w:rsidRPr="001145E9">
        <w:rPr>
          <w:rFonts w:ascii="Arial" w:eastAsiaTheme="minorHAnsi" w:hAnsi="Arial" w:cs="Arial"/>
          <w:sz w:val="18"/>
          <w:szCs w:val="18"/>
          <w:lang w:eastAsia="en-US"/>
        </w:rPr>
        <w:t>miejsce d</w:t>
      </w:r>
      <w:r>
        <w:rPr>
          <w:rFonts w:ascii="Arial" w:eastAsiaTheme="minorHAnsi" w:hAnsi="Arial" w:cs="Arial"/>
          <w:sz w:val="18"/>
          <w:szCs w:val="18"/>
          <w:lang w:eastAsia="en-US"/>
        </w:rPr>
        <w:t xml:space="preserve">ostawy – magazyn Zamawiającego </w:t>
      </w:r>
      <w:r w:rsidRPr="00012887">
        <w:rPr>
          <w:rFonts w:ascii="Arial" w:eastAsiaTheme="minorHAnsi" w:hAnsi="Arial" w:cs="Arial"/>
          <w:sz w:val="18"/>
          <w:szCs w:val="18"/>
          <w:lang w:eastAsia="en-US"/>
        </w:rPr>
        <w:t xml:space="preserve">– na adres wskazany w zleceniu </w:t>
      </w:r>
    </w:p>
    <w:p w14:paraId="765BAFE8" w14:textId="77777777" w:rsidR="00035E22" w:rsidRPr="001145E9" w:rsidRDefault="00035E22" w:rsidP="00035E22">
      <w:pPr>
        <w:autoSpaceDE w:val="0"/>
        <w:autoSpaceDN w:val="0"/>
        <w:jc w:val="both"/>
        <w:rPr>
          <w:rFonts w:ascii="Arial" w:hAnsi="Arial" w:cs="Arial"/>
          <w:color w:val="FF0000"/>
          <w:sz w:val="18"/>
          <w:szCs w:val="18"/>
        </w:rPr>
      </w:pPr>
    </w:p>
    <w:p w14:paraId="36785DC7" w14:textId="77777777" w:rsidR="00035E22" w:rsidRPr="001145E9" w:rsidRDefault="00035E22" w:rsidP="00A8081D">
      <w:pPr>
        <w:pStyle w:val="Akapitzlist"/>
        <w:numPr>
          <w:ilvl w:val="0"/>
          <w:numId w:val="103"/>
        </w:numPr>
        <w:rPr>
          <w:rFonts w:ascii="Arial" w:hAnsi="Arial" w:cs="Arial"/>
          <w:b/>
          <w:sz w:val="18"/>
          <w:szCs w:val="18"/>
        </w:rPr>
      </w:pPr>
      <w:r w:rsidRPr="001145E9">
        <w:rPr>
          <w:rFonts w:ascii="Arial" w:hAnsi="Arial" w:cs="Arial"/>
          <w:b/>
          <w:sz w:val="18"/>
          <w:szCs w:val="18"/>
        </w:rPr>
        <w:t>Wymagania dodatkowe:</w:t>
      </w:r>
    </w:p>
    <w:p w14:paraId="42B276EE" w14:textId="77777777" w:rsidR="00035E22" w:rsidRPr="001145E9" w:rsidRDefault="00035E22" w:rsidP="00A8081D">
      <w:pPr>
        <w:numPr>
          <w:ilvl w:val="0"/>
          <w:numId w:val="90"/>
        </w:numPr>
        <w:tabs>
          <w:tab w:val="clear" w:pos="502"/>
          <w:tab w:val="left" w:pos="720"/>
        </w:tabs>
        <w:suppressAutoHyphens/>
        <w:ind w:left="720"/>
        <w:jc w:val="both"/>
        <w:rPr>
          <w:rFonts w:ascii="Arial" w:hAnsi="Arial" w:cs="Arial"/>
          <w:color w:val="000000"/>
          <w:sz w:val="18"/>
          <w:szCs w:val="18"/>
        </w:rPr>
      </w:pPr>
      <w:r w:rsidRPr="001145E9">
        <w:rPr>
          <w:rFonts w:ascii="Arial" w:hAnsi="Arial" w:cs="Arial"/>
          <w:color w:val="000000"/>
          <w:sz w:val="18"/>
          <w:szCs w:val="18"/>
        </w:rPr>
        <w:t>Modernizacja urządzeń będących przedmiotem przetargu wykonywany będzie u Wykonawcy.</w:t>
      </w:r>
    </w:p>
    <w:p w14:paraId="538967EB" w14:textId="77777777" w:rsidR="00035E22" w:rsidRPr="001145E9" w:rsidRDefault="00035E22" w:rsidP="00A8081D">
      <w:pPr>
        <w:numPr>
          <w:ilvl w:val="0"/>
          <w:numId w:val="90"/>
        </w:numPr>
        <w:tabs>
          <w:tab w:val="clear" w:pos="502"/>
          <w:tab w:val="left" w:pos="720"/>
        </w:tabs>
        <w:suppressAutoHyphens/>
        <w:ind w:left="720"/>
        <w:jc w:val="both"/>
        <w:rPr>
          <w:rFonts w:ascii="Arial" w:hAnsi="Arial" w:cs="Arial"/>
          <w:color w:val="000000"/>
          <w:sz w:val="18"/>
          <w:szCs w:val="18"/>
        </w:rPr>
      </w:pPr>
      <w:r w:rsidRPr="001145E9">
        <w:rPr>
          <w:rFonts w:ascii="Arial" w:hAnsi="Arial" w:cs="Arial"/>
          <w:color w:val="000000"/>
          <w:sz w:val="18"/>
          <w:szCs w:val="18"/>
        </w:rPr>
        <w:t>Całość materiałów i sprzętu (wraz z transportem), niezbędnych do poprawnego wykonania przedmiotu przetargu zapewnia Wykonawca.</w:t>
      </w:r>
      <w:r w:rsidRPr="001145E9">
        <w:rPr>
          <w:rFonts w:ascii="Arial" w:hAnsi="Arial" w:cs="Arial"/>
          <w:sz w:val="18"/>
          <w:szCs w:val="18"/>
        </w:rPr>
        <w:t xml:space="preserve"> Transport do i od Zamawiającego na koszt Wykonawcy.</w:t>
      </w:r>
    </w:p>
    <w:p w14:paraId="59648BF2" w14:textId="77777777" w:rsidR="00035E22" w:rsidRPr="001145E9" w:rsidRDefault="00035E22" w:rsidP="00A8081D">
      <w:pPr>
        <w:numPr>
          <w:ilvl w:val="0"/>
          <w:numId w:val="90"/>
        </w:numPr>
        <w:tabs>
          <w:tab w:val="clear" w:pos="502"/>
          <w:tab w:val="left" w:pos="720"/>
        </w:tabs>
        <w:suppressAutoHyphens/>
        <w:ind w:left="720"/>
        <w:jc w:val="both"/>
        <w:rPr>
          <w:rFonts w:ascii="Arial" w:hAnsi="Arial" w:cs="Arial"/>
          <w:color w:val="000000"/>
          <w:sz w:val="18"/>
          <w:szCs w:val="18"/>
        </w:rPr>
      </w:pPr>
      <w:r w:rsidRPr="001145E9">
        <w:rPr>
          <w:rFonts w:ascii="Arial" w:hAnsi="Arial" w:cs="Arial"/>
          <w:color w:val="000000"/>
          <w:sz w:val="18"/>
          <w:szCs w:val="18"/>
        </w:rPr>
        <w:t>Przekazywanie urządzeń do modernizacji nastąpi na podstawie dowodu dostawy.</w:t>
      </w:r>
    </w:p>
    <w:p w14:paraId="01599A22" w14:textId="77777777" w:rsidR="00035E22" w:rsidRPr="001145E9" w:rsidRDefault="00035E22" w:rsidP="00A8081D">
      <w:pPr>
        <w:numPr>
          <w:ilvl w:val="0"/>
          <w:numId w:val="90"/>
        </w:numPr>
        <w:tabs>
          <w:tab w:val="clear" w:pos="502"/>
          <w:tab w:val="left" w:pos="720"/>
        </w:tabs>
        <w:suppressAutoHyphens/>
        <w:ind w:left="720"/>
        <w:jc w:val="both"/>
        <w:rPr>
          <w:rFonts w:ascii="Arial" w:hAnsi="Arial" w:cs="Arial"/>
          <w:color w:val="000000"/>
          <w:sz w:val="18"/>
          <w:szCs w:val="18"/>
        </w:rPr>
      </w:pPr>
      <w:r w:rsidRPr="001145E9">
        <w:rPr>
          <w:rFonts w:ascii="Arial" w:hAnsi="Arial" w:cs="Arial"/>
          <w:bCs/>
          <w:color w:val="000000" w:themeColor="text1"/>
          <w:kern w:val="1"/>
          <w:sz w:val="18"/>
          <w:szCs w:val="18"/>
        </w:rPr>
        <w:t>Usługi przedmiotu zamówienia będą zakończone spisaniem protokołu zdawczo-odbiorczego podpisanego przez przedstawiciela Wykonawcy i Zamawiającego.</w:t>
      </w:r>
    </w:p>
    <w:p w14:paraId="657ACE4F" w14:textId="77777777" w:rsidR="00035E22" w:rsidRPr="001145E9" w:rsidRDefault="00035E22" w:rsidP="00A8081D">
      <w:pPr>
        <w:numPr>
          <w:ilvl w:val="0"/>
          <w:numId w:val="90"/>
        </w:numPr>
        <w:tabs>
          <w:tab w:val="clear" w:pos="502"/>
          <w:tab w:val="left" w:pos="720"/>
        </w:tabs>
        <w:suppressAutoHyphens/>
        <w:ind w:left="720"/>
        <w:jc w:val="both"/>
        <w:rPr>
          <w:rFonts w:ascii="Arial" w:hAnsi="Arial" w:cs="Arial"/>
          <w:color w:val="000000"/>
          <w:sz w:val="18"/>
          <w:szCs w:val="18"/>
        </w:rPr>
      </w:pPr>
      <w:r w:rsidRPr="001145E9">
        <w:rPr>
          <w:rFonts w:ascii="Arial" w:hAnsi="Arial" w:cs="Arial"/>
          <w:color w:val="000000"/>
          <w:sz w:val="18"/>
          <w:szCs w:val="18"/>
        </w:rPr>
        <w:t>Ilość urządzeń przekazywanych do modernizacji będzie wynikała z bieżących potrzeb Zamawiającego i będzie uzgodniona z Wykonawcą.</w:t>
      </w:r>
    </w:p>
    <w:p w14:paraId="3349A33D" w14:textId="77777777" w:rsidR="00035E22" w:rsidRPr="001145E9" w:rsidRDefault="00035E22" w:rsidP="00A8081D">
      <w:pPr>
        <w:numPr>
          <w:ilvl w:val="0"/>
          <w:numId w:val="90"/>
        </w:numPr>
        <w:tabs>
          <w:tab w:val="clear" w:pos="502"/>
          <w:tab w:val="left" w:pos="720"/>
        </w:tabs>
        <w:suppressAutoHyphens/>
        <w:ind w:left="720"/>
        <w:jc w:val="both"/>
        <w:rPr>
          <w:rFonts w:ascii="Arial" w:hAnsi="Arial" w:cs="Arial"/>
          <w:color w:val="000000"/>
          <w:sz w:val="18"/>
          <w:szCs w:val="18"/>
        </w:rPr>
      </w:pPr>
      <w:r w:rsidRPr="001145E9">
        <w:rPr>
          <w:rFonts w:ascii="Arial" w:hAnsi="Arial" w:cs="Arial"/>
          <w:color w:val="000000"/>
          <w:sz w:val="18"/>
          <w:szCs w:val="18"/>
        </w:rPr>
        <w:t xml:space="preserve">Szczegółowe zakresy ilościowe, rzeczowe zostaną określone w bieżących </w:t>
      </w:r>
      <w:r w:rsidRPr="001145E9">
        <w:rPr>
          <w:rFonts w:ascii="Arial" w:hAnsi="Arial" w:cs="Arial"/>
          <w:b/>
          <w:color w:val="000000"/>
          <w:sz w:val="18"/>
          <w:szCs w:val="18"/>
        </w:rPr>
        <w:t>zleceniach</w:t>
      </w:r>
      <w:r w:rsidRPr="001145E9">
        <w:rPr>
          <w:rFonts w:ascii="Arial" w:hAnsi="Arial" w:cs="Arial"/>
          <w:color w:val="000000"/>
          <w:sz w:val="18"/>
          <w:szCs w:val="18"/>
        </w:rPr>
        <w:t xml:space="preserve"> lokowanych przez Zamawiającego u Wykonawcy w ramach umowy.</w:t>
      </w:r>
    </w:p>
    <w:p w14:paraId="2B0827BD" w14:textId="77777777" w:rsidR="00035E22" w:rsidRPr="001145E9" w:rsidRDefault="00035E22" w:rsidP="00A8081D">
      <w:pPr>
        <w:numPr>
          <w:ilvl w:val="0"/>
          <w:numId w:val="90"/>
        </w:numPr>
        <w:tabs>
          <w:tab w:val="clear" w:pos="502"/>
          <w:tab w:val="left" w:pos="720"/>
        </w:tabs>
        <w:suppressAutoHyphens/>
        <w:ind w:left="720"/>
        <w:jc w:val="both"/>
        <w:rPr>
          <w:rFonts w:ascii="Arial" w:hAnsi="Arial" w:cs="Arial"/>
          <w:color w:val="000000"/>
          <w:sz w:val="18"/>
          <w:szCs w:val="18"/>
        </w:rPr>
      </w:pPr>
      <w:r w:rsidRPr="001145E9">
        <w:rPr>
          <w:rFonts w:ascii="Arial" w:hAnsi="Arial" w:cs="Arial"/>
          <w:bCs/>
          <w:color w:val="000000" w:themeColor="text1"/>
          <w:kern w:val="1"/>
          <w:sz w:val="18"/>
          <w:szCs w:val="18"/>
        </w:rPr>
        <w:t>Podstawą rozpoczęcia jednostkowej usługi będzie zlecenie przekazane wykonawcy drogą elektroniczną lub faksem zgodnie ze wskazaniem w umowie.</w:t>
      </w:r>
    </w:p>
    <w:p w14:paraId="72E9498F" w14:textId="77777777" w:rsidR="00035E22" w:rsidRPr="001145E9" w:rsidRDefault="00035E22" w:rsidP="00A8081D">
      <w:pPr>
        <w:numPr>
          <w:ilvl w:val="0"/>
          <w:numId w:val="90"/>
        </w:numPr>
        <w:tabs>
          <w:tab w:val="clear" w:pos="502"/>
          <w:tab w:val="left" w:pos="720"/>
        </w:tabs>
        <w:suppressAutoHyphens/>
        <w:ind w:left="720"/>
        <w:jc w:val="both"/>
        <w:rPr>
          <w:rFonts w:ascii="Arial" w:hAnsi="Arial" w:cs="Arial"/>
          <w:color w:val="000000"/>
          <w:sz w:val="18"/>
          <w:szCs w:val="18"/>
        </w:rPr>
      </w:pPr>
      <w:r w:rsidRPr="001145E9">
        <w:rPr>
          <w:rFonts w:ascii="Arial" w:hAnsi="Arial" w:cs="Arial"/>
          <w:bCs/>
          <w:color w:val="000000" w:themeColor="text1"/>
          <w:kern w:val="1"/>
          <w:sz w:val="18"/>
          <w:szCs w:val="18"/>
        </w:rPr>
        <w:t>Każde urządzenie po wykonanej modernizacji musi być kompletne.</w:t>
      </w:r>
    </w:p>
    <w:p w14:paraId="7AB7F339" w14:textId="77777777" w:rsidR="00035E22" w:rsidRPr="001145E9" w:rsidRDefault="00035E22" w:rsidP="00A8081D">
      <w:pPr>
        <w:numPr>
          <w:ilvl w:val="0"/>
          <w:numId w:val="90"/>
        </w:numPr>
        <w:tabs>
          <w:tab w:val="clear" w:pos="502"/>
          <w:tab w:val="left" w:pos="720"/>
        </w:tabs>
        <w:suppressAutoHyphens/>
        <w:ind w:left="720"/>
        <w:jc w:val="both"/>
        <w:rPr>
          <w:rFonts w:ascii="Arial" w:hAnsi="Arial" w:cs="Arial"/>
          <w:color w:val="000000"/>
          <w:sz w:val="18"/>
          <w:szCs w:val="18"/>
        </w:rPr>
      </w:pPr>
      <w:r w:rsidRPr="001145E9">
        <w:rPr>
          <w:rFonts w:ascii="Arial" w:hAnsi="Arial" w:cs="Arial"/>
          <w:bCs/>
          <w:color w:val="000000" w:themeColor="text1"/>
          <w:kern w:val="1"/>
          <w:sz w:val="18"/>
          <w:szCs w:val="18"/>
        </w:rPr>
        <w:t>Wykonawca po wykonanej modernizacji przeprowadzi próby stanowiskowe.</w:t>
      </w:r>
    </w:p>
    <w:p w14:paraId="7DFAD0B5" w14:textId="77777777" w:rsidR="00035E22" w:rsidRPr="008B2E47" w:rsidRDefault="00035E22" w:rsidP="00A8081D">
      <w:pPr>
        <w:numPr>
          <w:ilvl w:val="0"/>
          <w:numId w:val="90"/>
        </w:numPr>
        <w:tabs>
          <w:tab w:val="clear" w:pos="502"/>
          <w:tab w:val="left" w:pos="720"/>
        </w:tabs>
        <w:suppressAutoHyphens/>
        <w:ind w:left="720"/>
        <w:jc w:val="both"/>
        <w:rPr>
          <w:rFonts w:ascii="Arial" w:hAnsi="Arial" w:cs="Arial"/>
          <w:color w:val="000000"/>
          <w:sz w:val="18"/>
          <w:szCs w:val="18"/>
        </w:rPr>
      </w:pPr>
      <w:r w:rsidRPr="001145E9">
        <w:rPr>
          <w:rFonts w:ascii="Arial" w:hAnsi="Arial" w:cs="Arial"/>
          <w:bCs/>
          <w:color w:val="000000" w:themeColor="text1"/>
          <w:kern w:val="1"/>
          <w:sz w:val="18"/>
          <w:szCs w:val="18"/>
        </w:rPr>
        <w:t>Wykonawca zobowiązany jest do zwrotu Zamawiającemu części i podzespołów wymienionych w trakcie przeprowadzonej modernizacji, z wyjątkiem olejów, smarów, uszczeln</w:t>
      </w:r>
      <w:r>
        <w:rPr>
          <w:rFonts w:ascii="Arial" w:hAnsi="Arial" w:cs="Arial"/>
          <w:bCs/>
          <w:color w:val="000000" w:themeColor="text1"/>
          <w:kern w:val="1"/>
          <w:sz w:val="18"/>
          <w:szCs w:val="18"/>
        </w:rPr>
        <w:t>ień oraz elementów ustalających</w:t>
      </w:r>
      <w:r w:rsidRPr="001145E9">
        <w:rPr>
          <w:rFonts w:ascii="Arial" w:hAnsi="Arial" w:cs="Arial"/>
          <w:bCs/>
          <w:color w:val="000000" w:themeColor="text1"/>
          <w:kern w:val="1"/>
          <w:sz w:val="18"/>
          <w:szCs w:val="18"/>
        </w:rPr>
        <w:t xml:space="preserve"> i złącznych.</w:t>
      </w:r>
    </w:p>
    <w:p w14:paraId="1A25AB77" w14:textId="77777777" w:rsidR="00035E22" w:rsidRPr="001145E9" w:rsidRDefault="00035E22" w:rsidP="00035E22">
      <w:pPr>
        <w:tabs>
          <w:tab w:val="left" w:pos="720"/>
        </w:tabs>
        <w:suppressAutoHyphens/>
        <w:jc w:val="both"/>
        <w:rPr>
          <w:rFonts w:ascii="Arial" w:hAnsi="Arial" w:cs="Arial"/>
          <w:color w:val="000000"/>
          <w:sz w:val="18"/>
          <w:szCs w:val="18"/>
        </w:rPr>
      </w:pPr>
    </w:p>
    <w:p w14:paraId="322FA383" w14:textId="77777777" w:rsidR="00035E22" w:rsidRPr="00B65D3B" w:rsidRDefault="00035E22" w:rsidP="00035E22">
      <w:pPr>
        <w:widowControl w:val="0"/>
        <w:jc w:val="right"/>
        <w:rPr>
          <w:b/>
          <w:sz w:val="22"/>
          <w:szCs w:val="22"/>
        </w:rPr>
      </w:pPr>
    </w:p>
    <w:p w14:paraId="733D2AA9" w14:textId="77777777" w:rsidR="004C7E61" w:rsidRDefault="004C7E61">
      <w:pPr>
        <w:spacing w:after="160" w:line="259" w:lineRule="auto"/>
        <w:sectPr w:rsidR="004C7E61" w:rsidSect="007F0DD6">
          <w:headerReference w:type="default" r:id="rId16"/>
          <w:footerReference w:type="default" r:id="rId17"/>
          <w:pgSz w:w="11906" w:h="16838" w:code="9"/>
          <w:pgMar w:top="1418" w:right="707" w:bottom="1077" w:left="709" w:header="709" w:footer="709" w:gutter="0"/>
          <w:cols w:space="708"/>
          <w:titlePg/>
          <w:docGrid w:linePitch="360"/>
        </w:sectPr>
      </w:pPr>
    </w:p>
    <w:p w14:paraId="765EB171" w14:textId="59806CD9" w:rsidR="004C7E61" w:rsidRPr="003C4E64" w:rsidRDefault="004C7E61" w:rsidP="004C7E61">
      <w:pPr>
        <w:spacing w:after="160" w:line="259" w:lineRule="auto"/>
        <w:rPr>
          <w:rFonts w:ascii="Arial" w:eastAsiaTheme="majorEastAsia" w:hAnsi="Arial" w:cs="Arial"/>
          <w:b/>
          <w:bCs/>
          <w:sz w:val="18"/>
          <w:szCs w:val="18"/>
        </w:rPr>
      </w:pPr>
      <w:bookmarkStart w:id="34" w:name="_Toc69298289"/>
      <w:bookmarkStart w:id="35" w:name="_Toc93044124"/>
      <w:bookmarkStart w:id="36" w:name="_Toc93646583"/>
    </w:p>
    <w:p w14:paraId="29CA2DB8" w14:textId="77777777" w:rsidR="004C7E61" w:rsidRPr="003C4E64" w:rsidRDefault="004C7E61" w:rsidP="004C7E61">
      <w:pPr>
        <w:keepNext/>
        <w:jc w:val="right"/>
        <w:rPr>
          <w:rFonts w:ascii="Arial" w:hAnsi="Arial" w:cs="Arial"/>
          <w:b/>
          <w:sz w:val="18"/>
          <w:szCs w:val="18"/>
        </w:rPr>
      </w:pPr>
      <w:r w:rsidRPr="003C4E64">
        <w:rPr>
          <w:rFonts w:ascii="Arial" w:hAnsi="Arial" w:cs="Arial"/>
          <w:b/>
          <w:bCs/>
          <w:sz w:val="18"/>
          <w:szCs w:val="18"/>
        </w:rPr>
        <w:t>Załącznik 1a do SWZ</w:t>
      </w:r>
    </w:p>
    <w:p w14:paraId="4C48B473" w14:textId="77777777" w:rsidR="004C7E61" w:rsidRPr="003C4E64" w:rsidRDefault="004C7E61" w:rsidP="004C7E61">
      <w:pPr>
        <w:keepNext/>
        <w:jc w:val="center"/>
        <w:rPr>
          <w:rFonts w:ascii="Arial" w:hAnsi="Arial" w:cs="Arial"/>
          <w:b/>
          <w:sz w:val="18"/>
          <w:szCs w:val="18"/>
        </w:rPr>
      </w:pPr>
      <w:r w:rsidRPr="003C4E64">
        <w:rPr>
          <w:rFonts w:ascii="Arial" w:hAnsi="Arial" w:cs="Arial"/>
          <w:b/>
          <w:sz w:val="18"/>
          <w:szCs w:val="18"/>
        </w:rPr>
        <w:t xml:space="preserve">Harmonogram dostaw  </w:t>
      </w:r>
    </w:p>
    <w:p w14:paraId="1C3F79FE" w14:textId="77777777" w:rsidR="004C7E61" w:rsidRPr="003C4E64" w:rsidRDefault="004C7E61" w:rsidP="004C7E61">
      <w:pPr>
        <w:keepNext/>
        <w:jc w:val="center"/>
        <w:rPr>
          <w:rFonts w:ascii="Arial" w:hAnsi="Arial" w:cs="Arial"/>
          <w:sz w:val="18"/>
          <w:szCs w:val="18"/>
        </w:rPr>
      </w:pPr>
      <w:r w:rsidRPr="003C4E64">
        <w:rPr>
          <w:rFonts w:ascii="Arial" w:hAnsi="Arial" w:cs="Arial"/>
          <w:sz w:val="18"/>
          <w:szCs w:val="18"/>
        </w:rPr>
        <w:t xml:space="preserve">Miejsca realizacji dostaw wraz z wymaganą liczbą pól rozdzielczych dostaw do danych kopalń </w:t>
      </w:r>
      <w:r w:rsidRPr="003C4E64">
        <w:rPr>
          <w:rFonts w:ascii="Arial" w:hAnsi="Arial" w:cs="Arial"/>
          <w:sz w:val="18"/>
          <w:szCs w:val="18"/>
        </w:rPr>
        <w:br/>
        <w:t xml:space="preserve">w kolejnych latach </w:t>
      </w:r>
    </w:p>
    <w:p w14:paraId="4A37D36C" w14:textId="77777777" w:rsidR="004C7E61" w:rsidRPr="003C4E64" w:rsidRDefault="004C7E61" w:rsidP="004C7E61">
      <w:pPr>
        <w:keepNext/>
        <w:jc w:val="center"/>
        <w:rPr>
          <w:rFonts w:ascii="Arial" w:hAnsi="Arial" w:cs="Arial"/>
          <w:sz w:val="18"/>
          <w:szCs w:val="18"/>
        </w:rPr>
      </w:pPr>
    </w:p>
    <w:p w14:paraId="5AB6C161" w14:textId="77777777" w:rsidR="004C7E61" w:rsidRPr="003C4E64" w:rsidRDefault="004C7E61" w:rsidP="004C7E61">
      <w:pPr>
        <w:keepNext/>
        <w:jc w:val="center"/>
        <w:rPr>
          <w:rFonts w:ascii="Arial" w:hAnsi="Arial" w:cs="Arial"/>
          <w:b/>
          <w:sz w:val="18"/>
          <w:szCs w:val="18"/>
        </w:rPr>
      </w:pPr>
    </w:p>
    <w:tbl>
      <w:tblPr>
        <w:tblW w:w="15315" w:type="dxa"/>
        <w:tblInd w:w="-497" w:type="dxa"/>
        <w:tblLayout w:type="fixed"/>
        <w:tblCellMar>
          <w:left w:w="70" w:type="dxa"/>
          <w:right w:w="70" w:type="dxa"/>
        </w:tblCellMar>
        <w:tblLook w:val="04A0" w:firstRow="1" w:lastRow="0" w:firstColumn="1" w:lastColumn="0" w:noHBand="0" w:noVBand="1"/>
      </w:tblPr>
      <w:tblGrid>
        <w:gridCol w:w="1558"/>
        <w:gridCol w:w="1056"/>
        <w:gridCol w:w="1214"/>
        <w:gridCol w:w="850"/>
        <w:gridCol w:w="992"/>
        <w:gridCol w:w="567"/>
        <w:gridCol w:w="902"/>
        <w:gridCol w:w="820"/>
        <w:gridCol w:w="834"/>
        <w:gridCol w:w="1059"/>
        <w:gridCol w:w="780"/>
        <w:gridCol w:w="996"/>
        <w:gridCol w:w="999"/>
        <w:gridCol w:w="1058"/>
        <w:gridCol w:w="876"/>
        <w:gridCol w:w="754"/>
      </w:tblGrid>
      <w:tr w:rsidR="004C7E61" w:rsidRPr="003C4E64" w14:paraId="7F540972" w14:textId="77777777" w:rsidTr="00BC06F9">
        <w:trPr>
          <w:trHeight w:val="255"/>
        </w:trPr>
        <w:tc>
          <w:tcPr>
            <w:tcW w:w="15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259CB4" w14:textId="77777777" w:rsidR="004C7E61" w:rsidRPr="003C4E64" w:rsidRDefault="004C7E61" w:rsidP="00BC06F9">
            <w:pPr>
              <w:rPr>
                <w:rFonts w:ascii="Arial" w:hAnsi="Arial" w:cs="Arial"/>
                <w:b/>
                <w:bCs/>
                <w:i/>
                <w:iCs/>
                <w:color w:val="000000"/>
                <w:sz w:val="18"/>
                <w:szCs w:val="18"/>
              </w:rPr>
            </w:pPr>
            <w:r w:rsidRPr="003C4E64">
              <w:rPr>
                <w:rFonts w:ascii="Arial" w:hAnsi="Arial" w:cs="Arial"/>
                <w:b/>
                <w:bCs/>
                <w:i/>
                <w:iCs/>
                <w:color w:val="000000"/>
                <w:sz w:val="18"/>
                <w:szCs w:val="18"/>
              </w:rPr>
              <w:t> </w:t>
            </w:r>
          </w:p>
        </w:tc>
        <w:tc>
          <w:tcPr>
            <w:tcW w:w="7235" w:type="dxa"/>
            <w:gridSpan w:val="8"/>
            <w:tcBorders>
              <w:top w:val="single" w:sz="8" w:space="0" w:color="auto"/>
              <w:left w:val="nil"/>
              <w:bottom w:val="single" w:sz="8" w:space="0" w:color="auto"/>
              <w:right w:val="nil"/>
            </w:tcBorders>
            <w:shd w:val="clear" w:color="auto" w:fill="auto"/>
            <w:vAlign w:val="center"/>
            <w:hideMark/>
          </w:tcPr>
          <w:p w14:paraId="2DF95F89" w14:textId="0AA03710"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202</w:t>
            </w:r>
            <w:r w:rsidR="00AF4E6F" w:rsidRPr="003C4E64">
              <w:rPr>
                <w:rFonts w:ascii="Arial" w:hAnsi="Arial" w:cs="Arial"/>
                <w:b/>
                <w:bCs/>
                <w:i/>
                <w:iCs/>
                <w:color w:val="000000"/>
                <w:sz w:val="16"/>
                <w:szCs w:val="16"/>
              </w:rPr>
              <w:t>5</w:t>
            </w:r>
            <w:r w:rsidRPr="003C4E64">
              <w:rPr>
                <w:rFonts w:ascii="Arial" w:hAnsi="Arial" w:cs="Arial"/>
                <w:b/>
                <w:bCs/>
                <w:i/>
                <w:iCs/>
                <w:color w:val="000000"/>
                <w:sz w:val="16"/>
                <w:szCs w:val="16"/>
              </w:rPr>
              <w:t xml:space="preserve"> rok</w:t>
            </w:r>
          </w:p>
        </w:tc>
        <w:tc>
          <w:tcPr>
            <w:tcW w:w="652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52D2E2CF" w14:textId="5676AF24"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202</w:t>
            </w:r>
            <w:r w:rsidR="00AF4E6F" w:rsidRPr="003C4E64">
              <w:rPr>
                <w:rFonts w:ascii="Arial" w:hAnsi="Arial" w:cs="Arial"/>
                <w:b/>
                <w:bCs/>
                <w:i/>
                <w:iCs/>
                <w:color w:val="000000"/>
                <w:sz w:val="16"/>
                <w:szCs w:val="16"/>
              </w:rPr>
              <w:t>6</w:t>
            </w:r>
            <w:r w:rsidRPr="003C4E64">
              <w:rPr>
                <w:rFonts w:ascii="Arial" w:hAnsi="Arial" w:cs="Arial"/>
                <w:b/>
                <w:bCs/>
                <w:i/>
                <w:iCs/>
                <w:color w:val="000000"/>
                <w:sz w:val="16"/>
                <w:szCs w:val="16"/>
              </w:rPr>
              <w:t xml:space="preserve"> rok</w:t>
            </w:r>
          </w:p>
        </w:tc>
      </w:tr>
      <w:tr w:rsidR="004C7E61" w:rsidRPr="003C4E64" w14:paraId="000E162F" w14:textId="77777777" w:rsidTr="00BC06F9">
        <w:trPr>
          <w:trHeight w:val="570"/>
        </w:trPr>
        <w:tc>
          <w:tcPr>
            <w:tcW w:w="1558" w:type="dxa"/>
            <w:vMerge/>
            <w:tcBorders>
              <w:top w:val="single" w:sz="8" w:space="0" w:color="auto"/>
              <w:left w:val="single" w:sz="8" w:space="0" w:color="auto"/>
              <w:bottom w:val="single" w:sz="8" w:space="0" w:color="000000"/>
              <w:right w:val="single" w:sz="8" w:space="0" w:color="auto"/>
            </w:tcBorders>
            <w:vAlign w:val="center"/>
            <w:hideMark/>
          </w:tcPr>
          <w:p w14:paraId="55FB49FB" w14:textId="77777777" w:rsidR="004C7E61" w:rsidRPr="003C4E64" w:rsidRDefault="004C7E61" w:rsidP="00BC06F9">
            <w:pPr>
              <w:rPr>
                <w:rFonts w:ascii="Arial" w:hAnsi="Arial" w:cs="Arial"/>
                <w:b/>
                <w:bCs/>
                <w:i/>
                <w:iCs/>
                <w:color w:val="000000"/>
                <w:sz w:val="18"/>
                <w:szCs w:val="18"/>
              </w:rPr>
            </w:pPr>
          </w:p>
        </w:tc>
        <w:tc>
          <w:tcPr>
            <w:tcW w:w="4112" w:type="dxa"/>
            <w:gridSpan w:val="4"/>
            <w:tcBorders>
              <w:top w:val="single" w:sz="8" w:space="0" w:color="auto"/>
              <w:left w:val="nil"/>
              <w:bottom w:val="single" w:sz="8" w:space="0" w:color="auto"/>
              <w:right w:val="single" w:sz="8" w:space="0" w:color="000000"/>
            </w:tcBorders>
            <w:shd w:val="clear" w:color="auto" w:fill="auto"/>
            <w:vAlign w:val="center"/>
            <w:hideMark/>
          </w:tcPr>
          <w:p w14:paraId="24520DDC"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KWK ROW</w:t>
            </w:r>
          </w:p>
        </w:tc>
        <w:tc>
          <w:tcPr>
            <w:tcW w:w="1469" w:type="dxa"/>
            <w:gridSpan w:val="2"/>
            <w:tcBorders>
              <w:top w:val="single" w:sz="8" w:space="0" w:color="auto"/>
              <w:left w:val="nil"/>
              <w:bottom w:val="single" w:sz="8" w:space="0" w:color="auto"/>
              <w:right w:val="single" w:sz="8" w:space="0" w:color="000000"/>
            </w:tcBorders>
            <w:shd w:val="clear" w:color="auto" w:fill="auto"/>
            <w:vAlign w:val="center"/>
            <w:hideMark/>
          </w:tcPr>
          <w:p w14:paraId="7AEA6512"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KWK Piast-Ziemowit</w:t>
            </w:r>
          </w:p>
        </w:tc>
        <w:tc>
          <w:tcPr>
            <w:tcW w:w="820" w:type="dxa"/>
            <w:tcBorders>
              <w:top w:val="nil"/>
              <w:left w:val="nil"/>
              <w:bottom w:val="single" w:sz="8" w:space="0" w:color="auto"/>
              <w:right w:val="single" w:sz="8" w:space="0" w:color="auto"/>
            </w:tcBorders>
            <w:shd w:val="clear" w:color="auto" w:fill="auto"/>
            <w:vAlign w:val="center"/>
            <w:hideMark/>
          </w:tcPr>
          <w:p w14:paraId="0D344D91"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KWK RUDA</w:t>
            </w:r>
          </w:p>
        </w:tc>
        <w:tc>
          <w:tcPr>
            <w:tcW w:w="834" w:type="dxa"/>
            <w:vMerge w:val="restart"/>
            <w:tcBorders>
              <w:top w:val="nil"/>
              <w:left w:val="single" w:sz="8" w:space="0" w:color="auto"/>
              <w:bottom w:val="single" w:sz="8" w:space="0" w:color="000000"/>
              <w:right w:val="single" w:sz="8" w:space="0" w:color="auto"/>
            </w:tcBorders>
            <w:shd w:val="clear" w:color="auto" w:fill="auto"/>
            <w:vAlign w:val="center"/>
            <w:hideMark/>
          </w:tcPr>
          <w:p w14:paraId="2A90680D"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KWK Bolesław Śmiały</w:t>
            </w:r>
          </w:p>
        </w:tc>
        <w:tc>
          <w:tcPr>
            <w:tcW w:w="2835" w:type="dxa"/>
            <w:gridSpan w:val="3"/>
            <w:tcBorders>
              <w:top w:val="single" w:sz="8" w:space="0" w:color="auto"/>
              <w:left w:val="nil"/>
              <w:bottom w:val="single" w:sz="8" w:space="0" w:color="auto"/>
              <w:right w:val="single" w:sz="8" w:space="0" w:color="000000"/>
            </w:tcBorders>
            <w:shd w:val="clear" w:color="auto" w:fill="auto"/>
            <w:vAlign w:val="center"/>
            <w:hideMark/>
          </w:tcPr>
          <w:p w14:paraId="00F4934B" w14:textId="77777777" w:rsidR="004C7E61" w:rsidRPr="003C4E64" w:rsidRDefault="004C7E61" w:rsidP="00BC06F9">
            <w:pPr>
              <w:jc w:val="center"/>
              <w:rPr>
                <w:rFonts w:ascii="Arial" w:hAnsi="Arial" w:cs="Arial"/>
                <w:color w:val="000000"/>
                <w:sz w:val="16"/>
                <w:szCs w:val="16"/>
              </w:rPr>
            </w:pPr>
            <w:r w:rsidRPr="003C4E64">
              <w:rPr>
                <w:rFonts w:ascii="Arial" w:hAnsi="Arial" w:cs="Arial"/>
                <w:b/>
                <w:bCs/>
                <w:i/>
                <w:iCs/>
                <w:color w:val="000000"/>
                <w:sz w:val="16"/>
                <w:szCs w:val="16"/>
              </w:rPr>
              <w:t>KWK ROW</w:t>
            </w:r>
            <w:r w:rsidRPr="003C4E64">
              <w:rPr>
                <w:rFonts w:ascii="Arial" w:hAnsi="Arial" w:cs="Arial"/>
                <w:color w:val="000000"/>
                <w:sz w:val="16"/>
                <w:szCs w:val="16"/>
              </w:rPr>
              <w:t> </w:t>
            </w:r>
          </w:p>
        </w:tc>
        <w:tc>
          <w:tcPr>
            <w:tcW w:w="999" w:type="dxa"/>
            <w:tcBorders>
              <w:top w:val="nil"/>
              <w:left w:val="nil"/>
              <w:bottom w:val="single" w:sz="8" w:space="0" w:color="auto"/>
              <w:right w:val="single" w:sz="8" w:space="0" w:color="auto"/>
            </w:tcBorders>
            <w:shd w:val="clear" w:color="auto" w:fill="auto"/>
            <w:vAlign w:val="center"/>
            <w:hideMark/>
          </w:tcPr>
          <w:p w14:paraId="41C34C2F" w14:textId="77777777" w:rsidR="004C7E61" w:rsidRPr="003C4E64" w:rsidRDefault="004C7E61" w:rsidP="00BC06F9">
            <w:pPr>
              <w:jc w:val="center"/>
              <w:rPr>
                <w:rFonts w:ascii="Arial" w:hAnsi="Arial" w:cs="Arial"/>
                <w:color w:val="000000"/>
                <w:sz w:val="16"/>
                <w:szCs w:val="16"/>
              </w:rPr>
            </w:pPr>
            <w:r w:rsidRPr="003C4E64">
              <w:rPr>
                <w:rFonts w:ascii="Arial" w:hAnsi="Arial" w:cs="Arial"/>
                <w:color w:val="000000"/>
                <w:sz w:val="16"/>
                <w:szCs w:val="16"/>
              </w:rPr>
              <w:t> </w:t>
            </w:r>
            <w:r w:rsidRPr="003C4E64">
              <w:rPr>
                <w:rFonts w:ascii="Arial" w:hAnsi="Arial" w:cs="Arial"/>
                <w:b/>
                <w:bCs/>
                <w:i/>
                <w:iCs/>
                <w:color w:val="000000"/>
                <w:sz w:val="16"/>
                <w:szCs w:val="16"/>
              </w:rPr>
              <w:t>KWK Piast-Ziemowit</w:t>
            </w:r>
          </w:p>
        </w:tc>
        <w:tc>
          <w:tcPr>
            <w:tcW w:w="1058" w:type="dxa"/>
            <w:tcBorders>
              <w:top w:val="nil"/>
              <w:left w:val="nil"/>
              <w:bottom w:val="single" w:sz="8" w:space="0" w:color="auto"/>
              <w:right w:val="single" w:sz="8" w:space="0" w:color="auto"/>
            </w:tcBorders>
            <w:shd w:val="clear" w:color="auto" w:fill="auto"/>
            <w:vAlign w:val="center"/>
            <w:hideMark/>
          </w:tcPr>
          <w:p w14:paraId="7C4E79CB"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KWK RUDA</w:t>
            </w:r>
          </w:p>
        </w:tc>
        <w:tc>
          <w:tcPr>
            <w:tcW w:w="876" w:type="dxa"/>
            <w:vMerge w:val="restart"/>
            <w:tcBorders>
              <w:top w:val="nil"/>
              <w:left w:val="single" w:sz="8" w:space="0" w:color="auto"/>
              <w:bottom w:val="single" w:sz="8" w:space="0" w:color="000000"/>
              <w:right w:val="single" w:sz="8" w:space="0" w:color="auto"/>
            </w:tcBorders>
            <w:shd w:val="clear" w:color="auto" w:fill="auto"/>
            <w:vAlign w:val="center"/>
            <w:hideMark/>
          </w:tcPr>
          <w:p w14:paraId="69A35A6D"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KWK Bolesław Śmiały</w:t>
            </w:r>
          </w:p>
        </w:tc>
        <w:tc>
          <w:tcPr>
            <w:tcW w:w="754" w:type="dxa"/>
            <w:vMerge w:val="restart"/>
            <w:tcBorders>
              <w:top w:val="nil"/>
              <w:left w:val="single" w:sz="8" w:space="0" w:color="auto"/>
              <w:bottom w:val="single" w:sz="8" w:space="0" w:color="000000"/>
              <w:right w:val="single" w:sz="8" w:space="0" w:color="auto"/>
            </w:tcBorders>
            <w:shd w:val="clear" w:color="auto" w:fill="auto"/>
            <w:vAlign w:val="center"/>
            <w:hideMark/>
          </w:tcPr>
          <w:p w14:paraId="3AD10734"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KWK Sośnica</w:t>
            </w:r>
          </w:p>
        </w:tc>
      </w:tr>
      <w:tr w:rsidR="004C7E61" w:rsidRPr="003C4E64" w14:paraId="5D4C19C1" w14:textId="77777777" w:rsidTr="0053507E">
        <w:trPr>
          <w:trHeight w:val="495"/>
        </w:trPr>
        <w:tc>
          <w:tcPr>
            <w:tcW w:w="1558" w:type="dxa"/>
            <w:vMerge/>
            <w:tcBorders>
              <w:top w:val="single" w:sz="8" w:space="0" w:color="auto"/>
              <w:left w:val="single" w:sz="8" w:space="0" w:color="auto"/>
              <w:bottom w:val="single" w:sz="8" w:space="0" w:color="000000"/>
              <w:right w:val="single" w:sz="8" w:space="0" w:color="auto"/>
            </w:tcBorders>
            <w:vAlign w:val="center"/>
            <w:hideMark/>
          </w:tcPr>
          <w:p w14:paraId="3775B6B5" w14:textId="77777777" w:rsidR="004C7E61" w:rsidRPr="003C4E64" w:rsidRDefault="004C7E61" w:rsidP="00BC06F9">
            <w:pPr>
              <w:rPr>
                <w:rFonts w:ascii="Arial" w:hAnsi="Arial" w:cs="Arial"/>
                <w:b/>
                <w:bCs/>
                <w:i/>
                <w:iCs/>
                <w:color w:val="000000"/>
                <w:sz w:val="18"/>
                <w:szCs w:val="18"/>
              </w:rPr>
            </w:pPr>
          </w:p>
        </w:tc>
        <w:tc>
          <w:tcPr>
            <w:tcW w:w="1056" w:type="dxa"/>
            <w:tcBorders>
              <w:top w:val="nil"/>
              <w:left w:val="nil"/>
              <w:bottom w:val="single" w:sz="8" w:space="0" w:color="auto"/>
              <w:right w:val="single" w:sz="8" w:space="0" w:color="auto"/>
            </w:tcBorders>
            <w:shd w:val="clear" w:color="auto" w:fill="auto"/>
            <w:vAlign w:val="center"/>
            <w:hideMark/>
          </w:tcPr>
          <w:p w14:paraId="39EF08FC"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Ruch Chwałowice</w:t>
            </w:r>
          </w:p>
        </w:tc>
        <w:tc>
          <w:tcPr>
            <w:tcW w:w="1214" w:type="dxa"/>
            <w:tcBorders>
              <w:top w:val="nil"/>
              <w:left w:val="nil"/>
              <w:bottom w:val="single" w:sz="8" w:space="0" w:color="auto"/>
              <w:right w:val="single" w:sz="8" w:space="0" w:color="auto"/>
            </w:tcBorders>
            <w:shd w:val="clear" w:color="auto" w:fill="auto"/>
            <w:vAlign w:val="center"/>
            <w:hideMark/>
          </w:tcPr>
          <w:p w14:paraId="22387AC0"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Ruch Jankowice</w:t>
            </w:r>
          </w:p>
        </w:tc>
        <w:tc>
          <w:tcPr>
            <w:tcW w:w="850" w:type="dxa"/>
            <w:tcBorders>
              <w:top w:val="nil"/>
              <w:left w:val="nil"/>
              <w:bottom w:val="single" w:sz="8" w:space="0" w:color="auto"/>
              <w:right w:val="single" w:sz="8" w:space="0" w:color="auto"/>
            </w:tcBorders>
            <w:shd w:val="clear" w:color="auto" w:fill="auto"/>
            <w:vAlign w:val="center"/>
            <w:hideMark/>
          </w:tcPr>
          <w:p w14:paraId="6BC9CB00"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 xml:space="preserve">Ruch Marcel </w:t>
            </w:r>
          </w:p>
        </w:tc>
        <w:tc>
          <w:tcPr>
            <w:tcW w:w="992" w:type="dxa"/>
            <w:tcBorders>
              <w:top w:val="nil"/>
              <w:left w:val="nil"/>
              <w:bottom w:val="single" w:sz="8" w:space="0" w:color="auto"/>
              <w:right w:val="single" w:sz="8" w:space="0" w:color="auto"/>
            </w:tcBorders>
            <w:shd w:val="clear" w:color="auto" w:fill="auto"/>
            <w:vAlign w:val="center"/>
            <w:hideMark/>
          </w:tcPr>
          <w:p w14:paraId="377DA222"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Ruch Rydułtowy</w:t>
            </w:r>
          </w:p>
        </w:tc>
        <w:tc>
          <w:tcPr>
            <w:tcW w:w="567" w:type="dxa"/>
            <w:tcBorders>
              <w:top w:val="nil"/>
              <w:left w:val="nil"/>
              <w:bottom w:val="single" w:sz="8" w:space="0" w:color="auto"/>
              <w:right w:val="single" w:sz="8" w:space="0" w:color="auto"/>
            </w:tcBorders>
            <w:shd w:val="clear" w:color="auto" w:fill="auto"/>
            <w:vAlign w:val="center"/>
            <w:hideMark/>
          </w:tcPr>
          <w:p w14:paraId="69C1B1D0"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Ruch Piast</w:t>
            </w:r>
          </w:p>
        </w:tc>
        <w:tc>
          <w:tcPr>
            <w:tcW w:w="902" w:type="dxa"/>
            <w:tcBorders>
              <w:top w:val="nil"/>
              <w:left w:val="nil"/>
              <w:bottom w:val="single" w:sz="8" w:space="0" w:color="auto"/>
              <w:right w:val="single" w:sz="8" w:space="0" w:color="auto"/>
            </w:tcBorders>
            <w:shd w:val="clear" w:color="auto" w:fill="auto"/>
            <w:vAlign w:val="center"/>
            <w:hideMark/>
          </w:tcPr>
          <w:p w14:paraId="46CF72FF"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Ruch Ziemowit</w:t>
            </w:r>
          </w:p>
        </w:tc>
        <w:tc>
          <w:tcPr>
            <w:tcW w:w="820" w:type="dxa"/>
            <w:tcBorders>
              <w:top w:val="nil"/>
              <w:left w:val="nil"/>
              <w:bottom w:val="single" w:sz="8" w:space="0" w:color="auto"/>
              <w:right w:val="single" w:sz="8" w:space="0" w:color="auto"/>
            </w:tcBorders>
            <w:shd w:val="clear" w:color="auto" w:fill="auto"/>
            <w:vAlign w:val="center"/>
            <w:hideMark/>
          </w:tcPr>
          <w:p w14:paraId="1F7B72D6"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Ruch Halemba</w:t>
            </w:r>
          </w:p>
        </w:tc>
        <w:tc>
          <w:tcPr>
            <w:tcW w:w="834" w:type="dxa"/>
            <w:vMerge/>
            <w:tcBorders>
              <w:top w:val="nil"/>
              <w:left w:val="single" w:sz="8" w:space="0" w:color="auto"/>
              <w:bottom w:val="single" w:sz="8" w:space="0" w:color="000000"/>
              <w:right w:val="single" w:sz="8" w:space="0" w:color="auto"/>
            </w:tcBorders>
            <w:vAlign w:val="center"/>
            <w:hideMark/>
          </w:tcPr>
          <w:p w14:paraId="5DF1392F" w14:textId="77777777" w:rsidR="004C7E61" w:rsidRPr="003C4E64" w:rsidRDefault="004C7E61" w:rsidP="00BC06F9">
            <w:pPr>
              <w:rPr>
                <w:rFonts w:ascii="Arial" w:hAnsi="Arial" w:cs="Arial"/>
                <w:b/>
                <w:bCs/>
                <w:i/>
                <w:iCs/>
                <w:color w:val="000000"/>
                <w:sz w:val="18"/>
                <w:szCs w:val="18"/>
              </w:rPr>
            </w:pPr>
          </w:p>
        </w:tc>
        <w:tc>
          <w:tcPr>
            <w:tcW w:w="1059" w:type="dxa"/>
            <w:tcBorders>
              <w:top w:val="nil"/>
              <w:left w:val="nil"/>
              <w:bottom w:val="single" w:sz="8" w:space="0" w:color="auto"/>
              <w:right w:val="single" w:sz="8" w:space="0" w:color="auto"/>
            </w:tcBorders>
            <w:shd w:val="clear" w:color="auto" w:fill="auto"/>
            <w:vAlign w:val="center"/>
            <w:hideMark/>
          </w:tcPr>
          <w:p w14:paraId="0A2B97D2"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Ruch Jankowice</w:t>
            </w:r>
          </w:p>
        </w:tc>
        <w:tc>
          <w:tcPr>
            <w:tcW w:w="780" w:type="dxa"/>
            <w:tcBorders>
              <w:top w:val="nil"/>
              <w:left w:val="nil"/>
              <w:bottom w:val="single" w:sz="8" w:space="0" w:color="auto"/>
              <w:right w:val="single" w:sz="8" w:space="0" w:color="auto"/>
            </w:tcBorders>
            <w:shd w:val="clear" w:color="auto" w:fill="auto"/>
            <w:vAlign w:val="center"/>
            <w:hideMark/>
          </w:tcPr>
          <w:p w14:paraId="456BFB4D"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 xml:space="preserve">Ruch Marcel </w:t>
            </w:r>
          </w:p>
        </w:tc>
        <w:tc>
          <w:tcPr>
            <w:tcW w:w="996" w:type="dxa"/>
            <w:tcBorders>
              <w:top w:val="nil"/>
              <w:left w:val="nil"/>
              <w:bottom w:val="single" w:sz="8" w:space="0" w:color="auto"/>
              <w:right w:val="single" w:sz="8" w:space="0" w:color="auto"/>
            </w:tcBorders>
            <w:shd w:val="clear" w:color="auto" w:fill="auto"/>
            <w:vAlign w:val="center"/>
            <w:hideMark/>
          </w:tcPr>
          <w:p w14:paraId="5A9492A9"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Ruch Rydułtowy</w:t>
            </w:r>
          </w:p>
        </w:tc>
        <w:tc>
          <w:tcPr>
            <w:tcW w:w="999" w:type="dxa"/>
            <w:tcBorders>
              <w:top w:val="nil"/>
              <w:left w:val="nil"/>
              <w:bottom w:val="single" w:sz="8" w:space="0" w:color="auto"/>
              <w:right w:val="single" w:sz="8" w:space="0" w:color="auto"/>
            </w:tcBorders>
            <w:shd w:val="clear" w:color="auto" w:fill="auto"/>
            <w:vAlign w:val="center"/>
            <w:hideMark/>
          </w:tcPr>
          <w:p w14:paraId="10CB477F"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Ruch Ziemowit</w:t>
            </w:r>
          </w:p>
        </w:tc>
        <w:tc>
          <w:tcPr>
            <w:tcW w:w="1058" w:type="dxa"/>
            <w:tcBorders>
              <w:top w:val="nil"/>
              <w:left w:val="nil"/>
              <w:bottom w:val="single" w:sz="8" w:space="0" w:color="auto"/>
              <w:right w:val="single" w:sz="8" w:space="0" w:color="auto"/>
            </w:tcBorders>
            <w:shd w:val="clear" w:color="auto" w:fill="auto"/>
            <w:vAlign w:val="center"/>
            <w:hideMark/>
          </w:tcPr>
          <w:p w14:paraId="61828E67" w14:textId="77777777" w:rsidR="004C7E61" w:rsidRPr="003C4E64" w:rsidRDefault="004C7E61" w:rsidP="00BC06F9">
            <w:pPr>
              <w:jc w:val="center"/>
              <w:rPr>
                <w:rFonts w:ascii="Arial" w:hAnsi="Arial" w:cs="Arial"/>
                <w:b/>
                <w:bCs/>
                <w:i/>
                <w:iCs/>
                <w:color w:val="000000"/>
                <w:sz w:val="16"/>
                <w:szCs w:val="16"/>
              </w:rPr>
            </w:pPr>
            <w:r w:rsidRPr="003C4E64">
              <w:rPr>
                <w:rFonts w:ascii="Arial" w:hAnsi="Arial" w:cs="Arial"/>
                <w:b/>
                <w:bCs/>
                <w:i/>
                <w:iCs/>
                <w:color w:val="000000"/>
                <w:sz w:val="16"/>
                <w:szCs w:val="16"/>
              </w:rPr>
              <w:t>Ruch Halemba</w:t>
            </w:r>
          </w:p>
        </w:tc>
        <w:tc>
          <w:tcPr>
            <w:tcW w:w="876" w:type="dxa"/>
            <w:vMerge/>
            <w:tcBorders>
              <w:top w:val="nil"/>
              <w:left w:val="single" w:sz="8" w:space="0" w:color="auto"/>
              <w:bottom w:val="single" w:sz="8" w:space="0" w:color="000000"/>
              <w:right w:val="single" w:sz="8" w:space="0" w:color="auto"/>
            </w:tcBorders>
            <w:vAlign w:val="center"/>
            <w:hideMark/>
          </w:tcPr>
          <w:p w14:paraId="689DF941" w14:textId="77777777" w:rsidR="004C7E61" w:rsidRPr="003C4E64" w:rsidRDefault="004C7E61" w:rsidP="00BC06F9">
            <w:pPr>
              <w:rPr>
                <w:rFonts w:ascii="Arial" w:hAnsi="Arial" w:cs="Arial"/>
                <w:b/>
                <w:bCs/>
                <w:i/>
                <w:iCs/>
                <w:color w:val="000000"/>
                <w:sz w:val="18"/>
                <w:szCs w:val="18"/>
              </w:rPr>
            </w:pPr>
          </w:p>
        </w:tc>
        <w:tc>
          <w:tcPr>
            <w:tcW w:w="754" w:type="dxa"/>
            <w:vMerge/>
            <w:tcBorders>
              <w:top w:val="nil"/>
              <w:left w:val="single" w:sz="8" w:space="0" w:color="auto"/>
              <w:bottom w:val="single" w:sz="8" w:space="0" w:color="000000"/>
              <w:right w:val="single" w:sz="8" w:space="0" w:color="auto"/>
            </w:tcBorders>
            <w:vAlign w:val="center"/>
            <w:hideMark/>
          </w:tcPr>
          <w:p w14:paraId="0F702BC7" w14:textId="77777777" w:rsidR="004C7E61" w:rsidRPr="003C4E64" w:rsidRDefault="004C7E61" w:rsidP="00BC06F9">
            <w:pPr>
              <w:rPr>
                <w:rFonts w:ascii="Arial" w:hAnsi="Arial" w:cs="Arial"/>
                <w:b/>
                <w:bCs/>
                <w:i/>
                <w:iCs/>
                <w:color w:val="000000"/>
                <w:sz w:val="18"/>
                <w:szCs w:val="18"/>
              </w:rPr>
            </w:pPr>
          </w:p>
        </w:tc>
      </w:tr>
      <w:tr w:rsidR="004C7E61" w:rsidRPr="003C4E64" w14:paraId="319E79CF" w14:textId="77777777" w:rsidTr="0053507E">
        <w:trPr>
          <w:trHeight w:val="235"/>
        </w:trPr>
        <w:tc>
          <w:tcPr>
            <w:tcW w:w="1558" w:type="dxa"/>
            <w:tcBorders>
              <w:top w:val="nil"/>
              <w:left w:val="single" w:sz="8" w:space="0" w:color="auto"/>
              <w:bottom w:val="single" w:sz="8" w:space="0" w:color="auto"/>
              <w:right w:val="single" w:sz="8" w:space="0" w:color="auto"/>
            </w:tcBorders>
            <w:shd w:val="clear" w:color="auto" w:fill="auto"/>
            <w:vAlign w:val="center"/>
            <w:hideMark/>
          </w:tcPr>
          <w:p w14:paraId="4B84DE40" w14:textId="77777777" w:rsidR="004C7E61" w:rsidRPr="003C4E64" w:rsidRDefault="004C7E61" w:rsidP="00BC06F9">
            <w:pPr>
              <w:jc w:val="center"/>
              <w:rPr>
                <w:rFonts w:ascii="Arial" w:hAnsi="Arial" w:cs="Arial"/>
                <w:i/>
                <w:iCs/>
                <w:color w:val="000000"/>
                <w:sz w:val="18"/>
                <w:szCs w:val="18"/>
              </w:rPr>
            </w:pPr>
            <w:r w:rsidRPr="003C4E64">
              <w:rPr>
                <w:rFonts w:ascii="Arial" w:hAnsi="Arial" w:cs="Arial"/>
                <w:i/>
                <w:iCs/>
                <w:color w:val="000000"/>
                <w:sz w:val="18"/>
                <w:szCs w:val="18"/>
              </w:rPr>
              <w:t xml:space="preserve">Zadanie nr 1 </w:t>
            </w:r>
          </w:p>
        </w:tc>
        <w:tc>
          <w:tcPr>
            <w:tcW w:w="1056" w:type="dxa"/>
            <w:tcBorders>
              <w:top w:val="nil"/>
              <w:left w:val="nil"/>
              <w:bottom w:val="single" w:sz="8" w:space="0" w:color="auto"/>
              <w:right w:val="single" w:sz="8" w:space="0" w:color="auto"/>
            </w:tcBorders>
            <w:shd w:val="clear" w:color="auto" w:fill="auto"/>
            <w:vAlign w:val="center"/>
            <w:hideMark/>
          </w:tcPr>
          <w:p w14:paraId="434F0E9F" w14:textId="4B4D128E" w:rsidR="004C7E61" w:rsidRPr="003C4E64" w:rsidRDefault="004C7E61" w:rsidP="00BC06F9">
            <w:pPr>
              <w:jc w:val="center"/>
              <w:rPr>
                <w:rFonts w:ascii="Arial" w:hAnsi="Arial" w:cs="Arial"/>
                <w:i/>
                <w:iCs/>
                <w:color w:val="000000"/>
                <w:sz w:val="18"/>
                <w:szCs w:val="18"/>
              </w:rPr>
            </w:pPr>
            <w:r w:rsidRPr="003C4E64">
              <w:rPr>
                <w:rFonts w:ascii="Arial" w:hAnsi="Arial" w:cs="Arial"/>
                <w:i/>
                <w:iCs/>
                <w:color w:val="000000"/>
                <w:sz w:val="18"/>
                <w:szCs w:val="18"/>
              </w:rPr>
              <w:t> </w:t>
            </w:r>
            <w:r w:rsidR="00AF4E6F" w:rsidRPr="003C4E64">
              <w:rPr>
                <w:rFonts w:ascii="Arial" w:hAnsi="Arial" w:cs="Arial"/>
                <w:i/>
                <w:iCs/>
                <w:color w:val="000000"/>
                <w:sz w:val="18"/>
                <w:szCs w:val="18"/>
              </w:rPr>
              <w:t>5</w:t>
            </w:r>
          </w:p>
        </w:tc>
        <w:tc>
          <w:tcPr>
            <w:tcW w:w="1214" w:type="dxa"/>
            <w:tcBorders>
              <w:top w:val="nil"/>
              <w:left w:val="nil"/>
              <w:bottom w:val="single" w:sz="8" w:space="0" w:color="auto"/>
              <w:right w:val="single" w:sz="8" w:space="0" w:color="auto"/>
            </w:tcBorders>
            <w:shd w:val="clear" w:color="auto" w:fill="auto"/>
            <w:vAlign w:val="center"/>
            <w:hideMark/>
          </w:tcPr>
          <w:p w14:paraId="4AF0CDA4"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130DEB4A"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992" w:type="dxa"/>
            <w:tcBorders>
              <w:top w:val="nil"/>
              <w:left w:val="nil"/>
              <w:bottom w:val="single" w:sz="8" w:space="0" w:color="auto"/>
              <w:right w:val="single" w:sz="8" w:space="0" w:color="auto"/>
            </w:tcBorders>
            <w:shd w:val="clear" w:color="auto" w:fill="auto"/>
            <w:vAlign w:val="center"/>
            <w:hideMark/>
          </w:tcPr>
          <w:p w14:paraId="18084024"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567" w:type="dxa"/>
            <w:tcBorders>
              <w:top w:val="nil"/>
              <w:left w:val="nil"/>
              <w:bottom w:val="single" w:sz="8" w:space="0" w:color="auto"/>
              <w:right w:val="single" w:sz="8" w:space="0" w:color="auto"/>
            </w:tcBorders>
            <w:shd w:val="clear" w:color="auto" w:fill="auto"/>
            <w:vAlign w:val="center"/>
            <w:hideMark/>
          </w:tcPr>
          <w:p w14:paraId="0F9158C8" w14:textId="3560C0D4" w:rsidR="004C7E61" w:rsidRPr="003C4E64" w:rsidRDefault="00AF4E6F" w:rsidP="00BC06F9">
            <w:pPr>
              <w:jc w:val="center"/>
              <w:rPr>
                <w:rFonts w:ascii="Arial" w:hAnsi="Arial" w:cs="Arial"/>
                <w:color w:val="000000"/>
                <w:sz w:val="18"/>
                <w:szCs w:val="18"/>
              </w:rPr>
            </w:pPr>
            <w:r w:rsidRPr="003C4E64">
              <w:rPr>
                <w:rFonts w:ascii="Arial" w:hAnsi="Arial" w:cs="Arial"/>
                <w:color w:val="000000"/>
                <w:sz w:val="18"/>
                <w:szCs w:val="18"/>
              </w:rPr>
              <w:t>12</w:t>
            </w:r>
          </w:p>
        </w:tc>
        <w:tc>
          <w:tcPr>
            <w:tcW w:w="902" w:type="dxa"/>
            <w:tcBorders>
              <w:top w:val="nil"/>
              <w:left w:val="nil"/>
              <w:bottom w:val="single" w:sz="8" w:space="0" w:color="auto"/>
              <w:right w:val="single" w:sz="8" w:space="0" w:color="auto"/>
            </w:tcBorders>
            <w:shd w:val="clear" w:color="auto" w:fill="auto"/>
            <w:vAlign w:val="center"/>
            <w:hideMark/>
          </w:tcPr>
          <w:p w14:paraId="5607B0DE"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820" w:type="dxa"/>
            <w:tcBorders>
              <w:top w:val="nil"/>
              <w:left w:val="nil"/>
              <w:bottom w:val="single" w:sz="8" w:space="0" w:color="auto"/>
              <w:right w:val="single" w:sz="8" w:space="0" w:color="auto"/>
            </w:tcBorders>
            <w:shd w:val="clear" w:color="auto" w:fill="auto"/>
            <w:vAlign w:val="center"/>
            <w:hideMark/>
          </w:tcPr>
          <w:p w14:paraId="0019280B"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834" w:type="dxa"/>
            <w:tcBorders>
              <w:top w:val="nil"/>
              <w:left w:val="nil"/>
              <w:bottom w:val="single" w:sz="8" w:space="0" w:color="auto"/>
              <w:right w:val="single" w:sz="8" w:space="0" w:color="auto"/>
            </w:tcBorders>
            <w:shd w:val="clear" w:color="auto" w:fill="auto"/>
            <w:vAlign w:val="center"/>
            <w:hideMark/>
          </w:tcPr>
          <w:p w14:paraId="6021D6FB" w14:textId="34A634D6" w:rsidR="004C7E61" w:rsidRPr="003C4E64" w:rsidRDefault="004C7E61" w:rsidP="00BC06F9">
            <w:pPr>
              <w:jc w:val="center"/>
              <w:rPr>
                <w:rFonts w:ascii="Arial" w:hAnsi="Arial" w:cs="Arial"/>
                <w:b/>
                <w:bCs/>
                <w:color w:val="000000"/>
                <w:sz w:val="18"/>
                <w:szCs w:val="18"/>
              </w:rPr>
            </w:pPr>
          </w:p>
        </w:tc>
        <w:tc>
          <w:tcPr>
            <w:tcW w:w="1059" w:type="dxa"/>
            <w:tcBorders>
              <w:top w:val="nil"/>
              <w:left w:val="nil"/>
              <w:bottom w:val="single" w:sz="8" w:space="0" w:color="auto"/>
              <w:right w:val="single" w:sz="8" w:space="0" w:color="auto"/>
            </w:tcBorders>
            <w:shd w:val="clear" w:color="auto" w:fill="auto"/>
            <w:vAlign w:val="center"/>
            <w:hideMark/>
          </w:tcPr>
          <w:p w14:paraId="0D4142BD"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780" w:type="dxa"/>
            <w:tcBorders>
              <w:top w:val="nil"/>
              <w:left w:val="nil"/>
              <w:bottom w:val="single" w:sz="8" w:space="0" w:color="auto"/>
              <w:right w:val="single" w:sz="8" w:space="0" w:color="auto"/>
            </w:tcBorders>
            <w:shd w:val="clear" w:color="auto" w:fill="auto"/>
            <w:vAlign w:val="center"/>
            <w:hideMark/>
          </w:tcPr>
          <w:p w14:paraId="1BAA0ED3"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996" w:type="dxa"/>
            <w:tcBorders>
              <w:top w:val="nil"/>
              <w:left w:val="nil"/>
              <w:bottom w:val="single" w:sz="8" w:space="0" w:color="auto"/>
              <w:right w:val="single" w:sz="8" w:space="0" w:color="auto"/>
            </w:tcBorders>
            <w:shd w:val="clear" w:color="auto" w:fill="auto"/>
            <w:vAlign w:val="center"/>
            <w:hideMark/>
          </w:tcPr>
          <w:p w14:paraId="66077709"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999" w:type="dxa"/>
            <w:tcBorders>
              <w:top w:val="nil"/>
              <w:left w:val="nil"/>
              <w:bottom w:val="single" w:sz="8" w:space="0" w:color="auto"/>
              <w:right w:val="single" w:sz="8" w:space="0" w:color="auto"/>
            </w:tcBorders>
            <w:shd w:val="clear" w:color="auto" w:fill="auto"/>
            <w:vAlign w:val="center"/>
            <w:hideMark/>
          </w:tcPr>
          <w:p w14:paraId="476E91ED"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1058" w:type="dxa"/>
            <w:tcBorders>
              <w:top w:val="nil"/>
              <w:left w:val="nil"/>
              <w:bottom w:val="single" w:sz="8" w:space="0" w:color="auto"/>
              <w:right w:val="single" w:sz="8" w:space="0" w:color="auto"/>
            </w:tcBorders>
            <w:shd w:val="clear" w:color="auto" w:fill="auto"/>
            <w:vAlign w:val="center"/>
            <w:hideMark/>
          </w:tcPr>
          <w:p w14:paraId="77E0FC06"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876" w:type="dxa"/>
            <w:tcBorders>
              <w:top w:val="nil"/>
              <w:left w:val="nil"/>
              <w:bottom w:val="single" w:sz="8" w:space="0" w:color="auto"/>
              <w:right w:val="single" w:sz="8" w:space="0" w:color="auto"/>
            </w:tcBorders>
            <w:shd w:val="clear" w:color="auto" w:fill="auto"/>
            <w:vAlign w:val="center"/>
            <w:hideMark/>
          </w:tcPr>
          <w:p w14:paraId="0D316499"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754" w:type="dxa"/>
            <w:tcBorders>
              <w:top w:val="nil"/>
              <w:left w:val="nil"/>
              <w:bottom w:val="single" w:sz="8" w:space="0" w:color="auto"/>
              <w:right w:val="single" w:sz="8" w:space="0" w:color="auto"/>
            </w:tcBorders>
            <w:shd w:val="clear" w:color="auto" w:fill="auto"/>
            <w:vAlign w:val="center"/>
            <w:hideMark/>
          </w:tcPr>
          <w:p w14:paraId="3AED0325"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r>
      <w:tr w:rsidR="004C7E61" w:rsidRPr="003C4E64" w14:paraId="0D4A9EFE" w14:textId="77777777" w:rsidTr="0053507E">
        <w:trPr>
          <w:trHeight w:val="268"/>
        </w:trPr>
        <w:tc>
          <w:tcPr>
            <w:tcW w:w="1558" w:type="dxa"/>
            <w:tcBorders>
              <w:top w:val="nil"/>
              <w:left w:val="single" w:sz="8" w:space="0" w:color="auto"/>
              <w:bottom w:val="single" w:sz="8" w:space="0" w:color="auto"/>
              <w:right w:val="single" w:sz="8" w:space="0" w:color="auto"/>
            </w:tcBorders>
            <w:shd w:val="clear" w:color="auto" w:fill="auto"/>
            <w:vAlign w:val="center"/>
            <w:hideMark/>
          </w:tcPr>
          <w:p w14:paraId="27B3CC19" w14:textId="77777777" w:rsidR="004C7E61" w:rsidRPr="003C4E64" w:rsidRDefault="004C7E61" w:rsidP="00BC06F9">
            <w:pPr>
              <w:jc w:val="center"/>
              <w:rPr>
                <w:rFonts w:ascii="Arial" w:hAnsi="Arial" w:cs="Arial"/>
                <w:i/>
                <w:iCs/>
                <w:color w:val="000000"/>
                <w:sz w:val="18"/>
                <w:szCs w:val="18"/>
              </w:rPr>
            </w:pPr>
            <w:r w:rsidRPr="003C4E64">
              <w:rPr>
                <w:rFonts w:ascii="Arial" w:hAnsi="Arial" w:cs="Arial"/>
                <w:i/>
                <w:iCs/>
                <w:color w:val="000000"/>
                <w:sz w:val="18"/>
                <w:szCs w:val="18"/>
              </w:rPr>
              <w:t>Zadanie nr 2</w:t>
            </w:r>
          </w:p>
        </w:tc>
        <w:tc>
          <w:tcPr>
            <w:tcW w:w="1056" w:type="dxa"/>
            <w:tcBorders>
              <w:top w:val="nil"/>
              <w:left w:val="nil"/>
              <w:bottom w:val="single" w:sz="8" w:space="0" w:color="auto"/>
              <w:right w:val="single" w:sz="8" w:space="0" w:color="auto"/>
            </w:tcBorders>
            <w:shd w:val="clear" w:color="auto" w:fill="auto"/>
            <w:vAlign w:val="center"/>
            <w:hideMark/>
          </w:tcPr>
          <w:p w14:paraId="37A9A304" w14:textId="7C2D7B25" w:rsidR="004C7E61" w:rsidRPr="003C4E64" w:rsidRDefault="004C7E61" w:rsidP="00BC06F9">
            <w:pPr>
              <w:jc w:val="center"/>
              <w:rPr>
                <w:rFonts w:ascii="Arial" w:hAnsi="Arial" w:cs="Arial"/>
                <w:b/>
                <w:bCs/>
                <w:color w:val="000000"/>
                <w:sz w:val="18"/>
                <w:szCs w:val="18"/>
              </w:rPr>
            </w:pPr>
          </w:p>
        </w:tc>
        <w:tc>
          <w:tcPr>
            <w:tcW w:w="1214" w:type="dxa"/>
            <w:tcBorders>
              <w:top w:val="nil"/>
              <w:left w:val="nil"/>
              <w:bottom w:val="single" w:sz="8" w:space="0" w:color="auto"/>
              <w:right w:val="single" w:sz="8" w:space="0" w:color="auto"/>
            </w:tcBorders>
            <w:shd w:val="clear" w:color="auto" w:fill="auto"/>
            <w:vAlign w:val="center"/>
            <w:hideMark/>
          </w:tcPr>
          <w:p w14:paraId="01DF9252" w14:textId="0898AE3F" w:rsidR="004C7E61" w:rsidRPr="003C4E64" w:rsidRDefault="00AF4E6F" w:rsidP="00BC06F9">
            <w:pPr>
              <w:jc w:val="center"/>
              <w:rPr>
                <w:rFonts w:ascii="Arial" w:hAnsi="Arial" w:cs="Arial"/>
                <w:color w:val="000000"/>
                <w:sz w:val="18"/>
                <w:szCs w:val="18"/>
              </w:rPr>
            </w:pPr>
            <w:r w:rsidRPr="003C4E64">
              <w:rPr>
                <w:rFonts w:ascii="Arial" w:hAnsi="Arial" w:cs="Arial"/>
                <w:color w:val="000000"/>
                <w:sz w:val="18"/>
                <w:szCs w:val="18"/>
              </w:rPr>
              <w:t>5</w:t>
            </w:r>
          </w:p>
        </w:tc>
        <w:tc>
          <w:tcPr>
            <w:tcW w:w="850" w:type="dxa"/>
            <w:tcBorders>
              <w:top w:val="nil"/>
              <w:left w:val="nil"/>
              <w:bottom w:val="single" w:sz="8" w:space="0" w:color="auto"/>
              <w:right w:val="single" w:sz="8" w:space="0" w:color="auto"/>
            </w:tcBorders>
            <w:shd w:val="clear" w:color="auto" w:fill="auto"/>
            <w:vAlign w:val="center"/>
            <w:hideMark/>
          </w:tcPr>
          <w:p w14:paraId="78FCFA4D" w14:textId="075D9D45" w:rsidR="004C7E61" w:rsidRPr="003C4E64" w:rsidRDefault="00AF4E6F" w:rsidP="00AF4E6F">
            <w:pPr>
              <w:jc w:val="center"/>
              <w:rPr>
                <w:rFonts w:ascii="Arial" w:hAnsi="Arial" w:cs="Arial"/>
                <w:color w:val="000000"/>
                <w:sz w:val="18"/>
                <w:szCs w:val="18"/>
              </w:rPr>
            </w:pPr>
            <w:r w:rsidRPr="003C4E64">
              <w:rPr>
                <w:rFonts w:ascii="Arial" w:hAnsi="Arial" w:cs="Arial"/>
                <w:color w:val="000000"/>
                <w:sz w:val="18"/>
                <w:szCs w:val="18"/>
              </w:rPr>
              <w:t>3</w:t>
            </w:r>
          </w:p>
        </w:tc>
        <w:tc>
          <w:tcPr>
            <w:tcW w:w="992" w:type="dxa"/>
            <w:tcBorders>
              <w:top w:val="nil"/>
              <w:left w:val="nil"/>
              <w:bottom w:val="single" w:sz="8" w:space="0" w:color="auto"/>
              <w:right w:val="single" w:sz="8" w:space="0" w:color="auto"/>
            </w:tcBorders>
            <w:shd w:val="clear" w:color="auto" w:fill="auto"/>
            <w:vAlign w:val="center"/>
            <w:hideMark/>
          </w:tcPr>
          <w:p w14:paraId="1C1B43C1" w14:textId="77777777" w:rsidR="004C7E61" w:rsidRPr="003C4E64" w:rsidRDefault="004C7E61" w:rsidP="00BC06F9">
            <w:pPr>
              <w:jc w:val="center"/>
              <w:rPr>
                <w:rFonts w:ascii="Arial" w:hAnsi="Arial" w:cs="Arial"/>
                <w:color w:val="000000"/>
                <w:sz w:val="18"/>
                <w:szCs w:val="18"/>
              </w:rPr>
            </w:pPr>
            <w:r w:rsidRPr="003C4E64">
              <w:rPr>
                <w:rFonts w:ascii="Arial" w:hAnsi="Arial" w:cs="Arial"/>
                <w:color w:val="000000"/>
                <w:sz w:val="18"/>
                <w:szCs w:val="18"/>
              </w:rPr>
              <w:t> </w:t>
            </w:r>
          </w:p>
        </w:tc>
        <w:tc>
          <w:tcPr>
            <w:tcW w:w="567" w:type="dxa"/>
            <w:tcBorders>
              <w:top w:val="nil"/>
              <w:left w:val="nil"/>
              <w:bottom w:val="single" w:sz="8" w:space="0" w:color="auto"/>
              <w:right w:val="single" w:sz="8" w:space="0" w:color="auto"/>
            </w:tcBorders>
            <w:shd w:val="clear" w:color="auto" w:fill="auto"/>
            <w:vAlign w:val="center"/>
            <w:hideMark/>
          </w:tcPr>
          <w:p w14:paraId="5D02FD2E" w14:textId="300F4EEC" w:rsidR="004C7E61" w:rsidRPr="003C4E64" w:rsidRDefault="00AF4E6F" w:rsidP="00BC06F9">
            <w:pPr>
              <w:jc w:val="center"/>
              <w:rPr>
                <w:rFonts w:ascii="Arial" w:hAnsi="Arial" w:cs="Arial"/>
                <w:color w:val="000000"/>
                <w:sz w:val="18"/>
                <w:szCs w:val="18"/>
              </w:rPr>
            </w:pPr>
            <w:r w:rsidRPr="003C4E64">
              <w:rPr>
                <w:rFonts w:ascii="Arial" w:hAnsi="Arial" w:cs="Arial"/>
                <w:color w:val="000000"/>
                <w:sz w:val="18"/>
                <w:szCs w:val="18"/>
              </w:rPr>
              <w:t>12</w:t>
            </w:r>
            <w:r w:rsidR="004C7E61" w:rsidRPr="003C4E64">
              <w:rPr>
                <w:rFonts w:ascii="Arial" w:hAnsi="Arial" w:cs="Arial"/>
                <w:color w:val="000000"/>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14:paraId="56B7C525" w14:textId="320075E9" w:rsidR="004C7E61" w:rsidRPr="003C4E64" w:rsidRDefault="00AF4E6F" w:rsidP="00BC06F9">
            <w:pPr>
              <w:jc w:val="center"/>
              <w:rPr>
                <w:rFonts w:ascii="Arial" w:hAnsi="Arial" w:cs="Arial"/>
                <w:color w:val="000000"/>
                <w:sz w:val="18"/>
                <w:szCs w:val="18"/>
              </w:rPr>
            </w:pPr>
            <w:r w:rsidRPr="003C4E64">
              <w:rPr>
                <w:rFonts w:ascii="Arial" w:hAnsi="Arial" w:cs="Arial"/>
                <w:color w:val="000000"/>
                <w:sz w:val="18"/>
                <w:szCs w:val="18"/>
              </w:rPr>
              <w:t>5</w:t>
            </w:r>
            <w:r w:rsidR="004C7E61" w:rsidRPr="003C4E64">
              <w:rPr>
                <w:rFonts w:ascii="Arial" w:hAnsi="Arial" w:cs="Arial"/>
                <w:color w:val="000000"/>
                <w:sz w:val="18"/>
                <w:szCs w:val="18"/>
              </w:rPr>
              <w:t> </w:t>
            </w:r>
          </w:p>
        </w:tc>
        <w:tc>
          <w:tcPr>
            <w:tcW w:w="820" w:type="dxa"/>
            <w:tcBorders>
              <w:top w:val="nil"/>
              <w:left w:val="nil"/>
              <w:bottom w:val="single" w:sz="8" w:space="0" w:color="auto"/>
              <w:right w:val="single" w:sz="8" w:space="0" w:color="auto"/>
            </w:tcBorders>
            <w:shd w:val="clear" w:color="auto" w:fill="auto"/>
            <w:vAlign w:val="center"/>
            <w:hideMark/>
          </w:tcPr>
          <w:p w14:paraId="63130ACF" w14:textId="4F924CE0" w:rsidR="004C7E61" w:rsidRPr="003C4E64" w:rsidRDefault="004C7E61" w:rsidP="00BC06F9">
            <w:pPr>
              <w:jc w:val="center"/>
              <w:rPr>
                <w:rFonts w:ascii="Arial" w:hAnsi="Arial" w:cs="Arial"/>
                <w:color w:val="000000"/>
                <w:sz w:val="18"/>
                <w:szCs w:val="18"/>
              </w:rPr>
            </w:pPr>
          </w:p>
        </w:tc>
        <w:tc>
          <w:tcPr>
            <w:tcW w:w="834" w:type="dxa"/>
            <w:tcBorders>
              <w:top w:val="nil"/>
              <w:left w:val="nil"/>
              <w:bottom w:val="single" w:sz="8" w:space="0" w:color="auto"/>
              <w:right w:val="single" w:sz="8" w:space="0" w:color="auto"/>
            </w:tcBorders>
            <w:shd w:val="clear" w:color="auto" w:fill="auto"/>
            <w:vAlign w:val="center"/>
            <w:hideMark/>
          </w:tcPr>
          <w:p w14:paraId="6C929664" w14:textId="0E341761" w:rsidR="004C7E61" w:rsidRPr="003C4E64" w:rsidRDefault="004C7E61" w:rsidP="00BC06F9">
            <w:pPr>
              <w:jc w:val="center"/>
              <w:rPr>
                <w:rFonts w:ascii="Arial" w:hAnsi="Arial" w:cs="Arial"/>
                <w:color w:val="000000"/>
                <w:sz w:val="18"/>
                <w:szCs w:val="18"/>
              </w:rPr>
            </w:pPr>
            <w:r w:rsidRPr="003C4E64">
              <w:rPr>
                <w:rFonts w:ascii="Arial" w:hAnsi="Arial" w:cs="Arial"/>
                <w:color w:val="000000"/>
                <w:sz w:val="18"/>
                <w:szCs w:val="18"/>
              </w:rPr>
              <w:t> </w:t>
            </w:r>
            <w:r w:rsidR="00AF4E6F" w:rsidRPr="003C4E64">
              <w:rPr>
                <w:rFonts w:ascii="Arial" w:hAnsi="Arial" w:cs="Arial"/>
                <w:color w:val="000000"/>
                <w:sz w:val="18"/>
                <w:szCs w:val="18"/>
              </w:rPr>
              <w:t>2</w:t>
            </w:r>
          </w:p>
        </w:tc>
        <w:tc>
          <w:tcPr>
            <w:tcW w:w="1059" w:type="dxa"/>
            <w:tcBorders>
              <w:top w:val="nil"/>
              <w:left w:val="nil"/>
              <w:bottom w:val="single" w:sz="8" w:space="0" w:color="auto"/>
              <w:right w:val="single" w:sz="8" w:space="0" w:color="auto"/>
            </w:tcBorders>
            <w:shd w:val="clear" w:color="auto" w:fill="auto"/>
            <w:vAlign w:val="center"/>
            <w:hideMark/>
          </w:tcPr>
          <w:p w14:paraId="4EA06972" w14:textId="0039C686" w:rsidR="004C7E61" w:rsidRPr="003C4E64" w:rsidRDefault="00AF4E6F" w:rsidP="00BC06F9">
            <w:pPr>
              <w:jc w:val="center"/>
              <w:rPr>
                <w:rFonts w:ascii="Arial" w:hAnsi="Arial" w:cs="Arial"/>
                <w:color w:val="000000"/>
                <w:sz w:val="18"/>
                <w:szCs w:val="18"/>
              </w:rPr>
            </w:pPr>
            <w:r w:rsidRPr="003C4E64">
              <w:rPr>
                <w:rFonts w:ascii="Arial" w:hAnsi="Arial" w:cs="Arial"/>
                <w:color w:val="000000"/>
                <w:sz w:val="18"/>
                <w:szCs w:val="18"/>
              </w:rPr>
              <w:t>5</w:t>
            </w:r>
          </w:p>
        </w:tc>
        <w:tc>
          <w:tcPr>
            <w:tcW w:w="780" w:type="dxa"/>
            <w:tcBorders>
              <w:top w:val="nil"/>
              <w:left w:val="nil"/>
              <w:bottom w:val="single" w:sz="8" w:space="0" w:color="auto"/>
              <w:right w:val="single" w:sz="8" w:space="0" w:color="auto"/>
            </w:tcBorders>
            <w:shd w:val="clear" w:color="auto" w:fill="auto"/>
            <w:vAlign w:val="center"/>
            <w:hideMark/>
          </w:tcPr>
          <w:p w14:paraId="7AFA22A3" w14:textId="7B4BE154" w:rsidR="004C7E61" w:rsidRPr="003C4E64" w:rsidRDefault="00AF4E6F" w:rsidP="00BC06F9">
            <w:pPr>
              <w:jc w:val="center"/>
              <w:rPr>
                <w:rFonts w:ascii="Arial" w:hAnsi="Arial" w:cs="Arial"/>
                <w:color w:val="000000"/>
                <w:sz w:val="18"/>
                <w:szCs w:val="18"/>
              </w:rPr>
            </w:pPr>
            <w:r w:rsidRPr="003C4E64">
              <w:rPr>
                <w:rFonts w:ascii="Arial" w:hAnsi="Arial" w:cs="Arial"/>
                <w:color w:val="000000"/>
                <w:sz w:val="18"/>
                <w:szCs w:val="18"/>
              </w:rPr>
              <w:t>7</w:t>
            </w:r>
          </w:p>
        </w:tc>
        <w:tc>
          <w:tcPr>
            <w:tcW w:w="996" w:type="dxa"/>
            <w:tcBorders>
              <w:top w:val="nil"/>
              <w:left w:val="nil"/>
              <w:bottom w:val="single" w:sz="8" w:space="0" w:color="auto"/>
              <w:right w:val="single" w:sz="8" w:space="0" w:color="auto"/>
            </w:tcBorders>
            <w:shd w:val="clear" w:color="auto" w:fill="auto"/>
            <w:vAlign w:val="center"/>
            <w:hideMark/>
          </w:tcPr>
          <w:p w14:paraId="690FBA74"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999" w:type="dxa"/>
            <w:tcBorders>
              <w:top w:val="nil"/>
              <w:left w:val="nil"/>
              <w:bottom w:val="single" w:sz="8" w:space="0" w:color="auto"/>
              <w:right w:val="single" w:sz="8" w:space="0" w:color="auto"/>
            </w:tcBorders>
            <w:shd w:val="clear" w:color="auto" w:fill="auto"/>
            <w:vAlign w:val="center"/>
            <w:hideMark/>
          </w:tcPr>
          <w:p w14:paraId="1B70DC12"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1058" w:type="dxa"/>
            <w:tcBorders>
              <w:top w:val="nil"/>
              <w:left w:val="nil"/>
              <w:bottom w:val="single" w:sz="8" w:space="0" w:color="auto"/>
              <w:right w:val="single" w:sz="8" w:space="0" w:color="auto"/>
            </w:tcBorders>
            <w:shd w:val="clear" w:color="auto" w:fill="auto"/>
            <w:vAlign w:val="center"/>
            <w:hideMark/>
          </w:tcPr>
          <w:p w14:paraId="53B74F8B"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876" w:type="dxa"/>
            <w:tcBorders>
              <w:top w:val="nil"/>
              <w:left w:val="nil"/>
              <w:bottom w:val="single" w:sz="8" w:space="0" w:color="auto"/>
              <w:right w:val="single" w:sz="8" w:space="0" w:color="auto"/>
            </w:tcBorders>
            <w:shd w:val="clear" w:color="auto" w:fill="auto"/>
            <w:vAlign w:val="center"/>
            <w:hideMark/>
          </w:tcPr>
          <w:p w14:paraId="3A735965" w14:textId="3612715B" w:rsidR="004C7E61" w:rsidRPr="003C4E64" w:rsidRDefault="004C7E61" w:rsidP="00BC06F9">
            <w:pPr>
              <w:jc w:val="center"/>
              <w:rPr>
                <w:rFonts w:ascii="Arial" w:hAnsi="Arial" w:cs="Arial"/>
                <w:b/>
                <w:bCs/>
                <w:color w:val="000000"/>
                <w:sz w:val="18"/>
                <w:szCs w:val="18"/>
              </w:rPr>
            </w:pPr>
          </w:p>
        </w:tc>
        <w:tc>
          <w:tcPr>
            <w:tcW w:w="754" w:type="dxa"/>
            <w:tcBorders>
              <w:top w:val="nil"/>
              <w:left w:val="nil"/>
              <w:bottom w:val="single" w:sz="8" w:space="0" w:color="auto"/>
              <w:right w:val="single" w:sz="8" w:space="0" w:color="auto"/>
            </w:tcBorders>
            <w:shd w:val="clear" w:color="auto" w:fill="auto"/>
            <w:vAlign w:val="center"/>
            <w:hideMark/>
          </w:tcPr>
          <w:p w14:paraId="76393F9F"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r>
      <w:tr w:rsidR="004C7E61" w:rsidRPr="003C4E64" w14:paraId="239AC80B" w14:textId="77777777" w:rsidTr="0053507E">
        <w:trPr>
          <w:trHeight w:val="257"/>
        </w:trPr>
        <w:tc>
          <w:tcPr>
            <w:tcW w:w="1558" w:type="dxa"/>
            <w:tcBorders>
              <w:top w:val="nil"/>
              <w:left w:val="single" w:sz="8" w:space="0" w:color="auto"/>
              <w:bottom w:val="single" w:sz="8" w:space="0" w:color="auto"/>
              <w:right w:val="single" w:sz="8" w:space="0" w:color="auto"/>
            </w:tcBorders>
            <w:shd w:val="clear" w:color="auto" w:fill="auto"/>
            <w:vAlign w:val="center"/>
            <w:hideMark/>
          </w:tcPr>
          <w:p w14:paraId="02C21CDE" w14:textId="77777777" w:rsidR="004C7E61" w:rsidRPr="003C4E64" w:rsidRDefault="004C7E61" w:rsidP="00BC06F9">
            <w:pPr>
              <w:jc w:val="center"/>
              <w:rPr>
                <w:rFonts w:ascii="Arial" w:hAnsi="Arial" w:cs="Arial"/>
                <w:i/>
                <w:iCs/>
                <w:color w:val="000000"/>
                <w:sz w:val="18"/>
                <w:szCs w:val="18"/>
              </w:rPr>
            </w:pPr>
            <w:r w:rsidRPr="003C4E64">
              <w:rPr>
                <w:rFonts w:ascii="Arial" w:hAnsi="Arial" w:cs="Arial"/>
                <w:i/>
                <w:iCs/>
                <w:color w:val="000000"/>
                <w:sz w:val="18"/>
                <w:szCs w:val="18"/>
              </w:rPr>
              <w:t xml:space="preserve">Zadanie nr 3 </w:t>
            </w:r>
          </w:p>
        </w:tc>
        <w:tc>
          <w:tcPr>
            <w:tcW w:w="1056" w:type="dxa"/>
            <w:tcBorders>
              <w:top w:val="nil"/>
              <w:left w:val="nil"/>
              <w:bottom w:val="single" w:sz="8" w:space="0" w:color="auto"/>
              <w:right w:val="single" w:sz="8" w:space="0" w:color="auto"/>
            </w:tcBorders>
            <w:shd w:val="clear" w:color="auto" w:fill="auto"/>
            <w:vAlign w:val="center"/>
            <w:hideMark/>
          </w:tcPr>
          <w:p w14:paraId="6BDA12AA" w14:textId="77777777" w:rsidR="004C7E61" w:rsidRPr="003C4E64" w:rsidRDefault="004C7E61" w:rsidP="00BC06F9">
            <w:pPr>
              <w:jc w:val="center"/>
              <w:rPr>
                <w:rFonts w:ascii="Arial" w:hAnsi="Arial" w:cs="Arial"/>
                <w:color w:val="000000"/>
                <w:sz w:val="18"/>
                <w:szCs w:val="18"/>
              </w:rPr>
            </w:pPr>
            <w:r w:rsidRPr="003C4E64">
              <w:rPr>
                <w:rFonts w:ascii="Arial" w:hAnsi="Arial" w:cs="Arial"/>
                <w:color w:val="000000"/>
                <w:sz w:val="18"/>
                <w:szCs w:val="18"/>
              </w:rPr>
              <w:t>3</w:t>
            </w:r>
          </w:p>
        </w:tc>
        <w:tc>
          <w:tcPr>
            <w:tcW w:w="1214" w:type="dxa"/>
            <w:tcBorders>
              <w:top w:val="nil"/>
              <w:left w:val="nil"/>
              <w:bottom w:val="single" w:sz="8" w:space="0" w:color="auto"/>
              <w:right w:val="single" w:sz="8" w:space="0" w:color="auto"/>
            </w:tcBorders>
            <w:shd w:val="clear" w:color="auto" w:fill="auto"/>
            <w:vAlign w:val="center"/>
            <w:hideMark/>
          </w:tcPr>
          <w:p w14:paraId="280AEF6F" w14:textId="2E4CD900" w:rsidR="004C7E61" w:rsidRPr="003C4E64" w:rsidRDefault="004C7E61" w:rsidP="00BC06F9">
            <w:pPr>
              <w:jc w:val="center"/>
              <w:rPr>
                <w:rFonts w:ascii="Arial" w:hAnsi="Arial" w:cs="Arial"/>
                <w:color w:val="00000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4690407A" w14:textId="77777777" w:rsidR="004C7E61" w:rsidRPr="003C4E64" w:rsidRDefault="004C7E61" w:rsidP="00BC06F9">
            <w:pPr>
              <w:jc w:val="center"/>
              <w:rPr>
                <w:rFonts w:ascii="Arial" w:hAnsi="Arial" w:cs="Arial"/>
                <w:color w:val="000000"/>
                <w:sz w:val="18"/>
                <w:szCs w:val="18"/>
              </w:rPr>
            </w:pPr>
            <w:r w:rsidRPr="003C4E64">
              <w:rPr>
                <w:rFonts w:ascii="Arial" w:hAnsi="Arial" w:cs="Arial"/>
                <w:color w:val="000000"/>
                <w:sz w:val="18"/>
                <w:szCs w:val="18"/>
              </w:rPr>
              <w:t> </w:t>
            </w:r>
          </w:p>
        </w:tc>
        <w:tc>
          <w:tcPr>
            <w:tcW w:w="992" w:type="dxa"/>
            <w:tcBorders>
              <w:top w:val="nil"/>
              <w:left w:val="nil"/>
              <w:bottom w:val="single" w:sz="8" w:space="0" w:color="auto"/>
              <w:right w:val="single" w:sz="8" w:space="0" w:color="auto"/>
            </w:tcBorders>
            <w:shd w:val="clear" w:color="auto" w:fill="auto"/>
            <w:vAlign w:val="center"/>
            <w:hideMark/>
          </w:tcPr>
          <w:p w14:paraId="27066948" w14:textId="65D36526" w:rsidR="004C7E61" w:rsidRPr="003C4E64" w:rsidRDefault="00AF4E6F" w:rsidP="00BC06F9">
            <w:pPr>
              <w:jc w:val="center"/>
              <w:rPr>
                <w:rFonts w:ascii="Arial" w:hAnsi="Arial" w:cs="Arial"/>
                <w:color w:val="000000"/>
                <w:sz w:val="18"/>
                <w:szCs w:val="18"/>
              </w:rPr>
            </w:pPr>
            <w:r w:rsidRPr="003C4E64">
              <w:rPr>
                <w:rFonts w:ascii="Arial" w:hAnsi="Arial" w:cs="Arial"/>
                <w:color w:val="000000"/>
                <w:sz w:val="18"/>
                <w:szCs w:val="18"/>
              </w:rPr>
              <w:t>17</w:t>
            </w:r>
          </w:p>
        </w:tc>
        <w:tc>
          <w:tcPr>
            <w:tcW w:w="567" w:type="dxa"/>
            <w:tcBorders>
              <w:top w:val="nil"/>
              <w:left w:val="nil"/>
              <w:bottom w:val="single" w:sz="8" w:space="0" w:color="auto"/>
              <w:right w:val="single" w:sz="8" w:space="0" w:color="auto"/>
            </w:tcBorders>
            <w:shd w:val="clear" w:color="auto" w:fill="auto"/>
            <w:vAlign w:val="center"/>
            <w:hideMark/>
          </w:tcPr>
          <w:p w14:paraId="3C01A448"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902" w:type="dxa"/>
            <w:tcBorders>
              <w:top w:val="nil"/>
              <w:left w:val="nil"/>
              <w:bottom w:val="single" w:sz="8" w:space="0" w:color="auto"/>
              <w:right w:val="single" w:sz="8" w:space="0" w:color="auto"/>
            </w:tcBorders>
            <w:shd w:val="clear" w:color="auto" w:fill="auto"/>
            <w:vAlign w:val="center"/>
            <w:hideMark/>
          </w:tcPr>
          <w:p w14:paraId="26082FAE"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820" w:type="dxa"/>
            <w:tcBorders>
              <w:top w:val="nil"/>
              <w:left w:val="nil"/>
              <w:bottom w:val="single" w:sz="8" w:space="0" w:color="auto"/>
              <w:right w:val="single" w:sz="8" w:space="0" w:color="auto"/>
            </w:tcBorders>
            <w:shd w:val="clear" w:color="auto" w:fill="auto"/>
            <w:vAlign w:val="center"/>
            <w:hideMark/>
          </w:tcPr>
          <w:p w14:paraId="2319F1AA"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834" w:type="dxa"/>
            <w:tcBorders>
              <w:top w:val="nil"/>
              <w:left w:val="nil"/>
              <w:bottom w:val="single" w:sz="8" w:space="0" w:color="auto"/>
              <w:right w:val="single" w:sz="8" w:space="0" w:color="auto"/>
            </w:tcBorders>
            <w:shd w:val="clear" w:color="auto" w:fill="auto"/>
            <w:vAlign w:val="center"/>
            <w:hideMark/>
          </w:tcPr>
          <w:p w14:paraId="3558DD3A"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1059" w:type="dxa"/>
            <w:tcBorders>
              <w:top w:val="nil"/>
              <w:left w:val="nil"/>
              <w:bottom w:val="single" w:sz="8" w:space="0" w:color="auto"/>
              <w:right w:val="single" w:sz="8" w:space="0" w:color="auto"/>
            </w:tcBorders>
            <w:shd w:val="clear" w:color="auto" w:fill="auto"/>
            <w:vAlign w:val="center"/>
            <w:hideMark/>
          </w:tcPr>
          <w:p w14:paraId="2D2BC513" w14:textId="614FF88D" w:rsidR="004C7E61" w:rsidRPr="003C4E64" w:rsidRDefault="004C7E61" w:rsidP="00BC06F9">
            <w:pPr>
              <w:jc w:val="center"/>
              <w:rPr>
                <w:rFonts w:ascii="Arial" w:hAnsi="Arial" w:cs="Arial"/>
                <w:b/>
                <w:bCs/>
                <w:color w:val="000000"/>
                <w:sz w:val="18"/>
                <w:szCs w:val="18"/>
              </w:rPr>
            </w:pPr>
          </w:p>
        </w:tc>
        <w:tc>
          <w:tcPr>
            <w:tcW w:w="780" w:type="dxa"/>
            <w:tcBorders>
              <w:top w:val="nil"/>
              <w:left w:val="nil"/>
              <w:bottom w:val="single" w:sz="8" w:space="0" w:color="auto"/>
              <w:right w:val="single" w:sz="8" w:space="0" w:color="auto"/>
            </w:tcBorders>
            <w:shd w:val="clear" w:color="auto" w:fill="auto"/>
            <w:vAlign w:val="center"/>
            <w:hideMark/>
          </w:tcPr>
          <w:p w14:paraId="03343CED"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996" w:type="dxa"/>
            <w:tcBorders>
              <w:top w:val="nil"/>
              <w:left w:val="nil"/>
              <w:bottom w:val="single" w:sz="8" w:space="0" w:color="auto"/>
              <w:right w:val="single" w:sz="8" w:space="0" w:color="auto"/>
            </w:tcBorders>
            <w:shd w:val="clear" w:color="auto" w:fill="auto"/>
            <w:vAlign w:val="center"/>
            <w:hideMark/>
          </w:tcPr>
          <w:p w14:paraId="06120D78" w14:textId="6EAE3686" w:rsidR="004C7E61" w:rsidRPr="003C4E64" w:rsidRDefault="004C7E61" w:rsidP="00BC06F9">
            <w:pPr>
              <w:jc w:val="center"/>
              <w:rPr>
                <w:rFonts w:ascii="Arial" w:hAnsi="Arial" w:cs="Arial"/>
                <w:b/>
                <w:bCs/>
                <w:color w:val="000000"/>
                <w:sz w:val="18"/>
                <w:szCs w:val="18"/>
              </w:rPr>
            </w:pPr>
          </w:p>
        </w:tc>
        <w:tc>
          <w:tcPr>
            <w:tcW w:w="999" w:type="dxa"/>
            <w:tcBorders>
              <w:top w:val="nil"/>
              <w:left w:val="nil"/>
              <w:bottom w:val="single" w:sz="8" w:space="0" w:color="auto"/>
              <w:right w:val="single" w:sz="8" w:space="0" w:color="auto"/>
            </w:tcBorders>
            <w:shd w:val="clear" w:color="auto" w:fill="auto"/>
            <w:vAlign w:val="center"/>
            <w:hideMark/>
          </w:tcPr>
          <w:p w14:paraId="7D9B5F01"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1058" w:type="dxa"/>
            <w:tcBorders>
              <w:top w:val="nil"/>
              <w:left w:val="nil"/>
              <w:bottom w:val="single" w:sz="8" w:space="0" w:color="auto"/>
              <w:right w:val="single" w:sz="8" w:space="0" w:color="auto"/>
            </w:tcBorders>
            <w:shd w:val="clear" w:color="auto" w:fill="auto"/>
            <w:vAlign w:val="center"/>
            <w:hideMark/>
          </w:tcPr>
          <w:p w14:paraId="4C9892DA"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876" w:type="dxa"/>
            <w:tcBorders>
              <w:top w:val="nil"/>
              <w:left w:val="nil"/>
              <w:bottom w:val="single" w:sz="8" w:space="0" w:color="auto"/>
              <w:right w:val="single" w:sz="8" w:space="0" w:color="auto"/>
            </w:tcBorders>
            <w:shd w:val="clear" w:color="auto" w:fill="auto"/>
            <w:vAlign w:val="center"/>
            <w:hideMark/>
          </w:tcPr>
          <w:p w14:paraId="14469CAD"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754" w:type="dxa"/>
            <w:tcBorders>
              <w:top w:val="nil"/>
              <w:left w:val="nil"/>
              <w:bottom w:val="single" w:sz="8" w:space="0" w:color="auto"/>
              <w:right w:val="single" w:sz="8" w:space="0" w:color="auto"/>
            </w:tcBorders>
            <w:shd w:val="clear" w:color="auto" w:fill="auto"/>
            <w:vAlign w:val="center"/>
            <w:hideMark/>
          </w:tcPr>
          <w:p w14:paraId="73F54667" w14:textId="411E653F" w:rsidR="004C7E61" w:rsidRPr="003C4E64" w:rsidRDefault="004C7E61" w:rsidP="00BC06F9">
            <w:pPr>
              <w:jc w:val="center"/>
              <w:rPr>
                <w:rFonts w:ascii="Arial" w:hAnsi="Arial" w:cs="Arial"/>
                <w:b/>
                <w:bCs/>
                <w:color w:val="000000"/>
                <w:sz w:val="18"/>
                <w:szCs w:val="18"/>
              </w:rPr>
            </w:pPr>
          </w:p>
        </w:tc>
      </w:tr>
      <w:tr w:rsidR="004C7E61" w:rsidRPr="003C4E64" w14:paraId="3EF108E6" w14:textId="77777777" w:rsidTr="0053507E">
        <w:trPr>
          <w:trHeight w:val="264"/>
        </w:trPr>
        <w:tc>
          <w:tcPr>
            <w:tcW w:w="1558" w:type="dxa"/>
            <w:tcBorders>
              <w:top w:val="nil"/>
              <w:left w:val="single" w:sz="8" w:space="0" w:color="auto"/>
              <w:bottom w:val="single" w:sz="8" w:space="0" w:color="auto"/>
              <w:right w:val="single" w:sz="8" w:space="0" w:color="auto"/>
            </w:tcBorders>
            <w:shd w:val="clear" w:color="auto" w:fill="auto"/>
            <w:vAlign w:val="center"/>
            <w:hideMark/>
          </w:tcPr>
          <w:p w14:paraId="03F913C2" w14:textId="77777777" w:rsidR="004C7E61" w:rsidRPr="003C4E64" w:rsidRDefault="004C7E61" w:rsidP="00BC06F9">
            <w:pPr>
              <w:jc w:val="center"/>
              <w:rPr>
                <w:rFonts w:ascii="Arial" w:hAnsi="Arial" w:cs="Arial"/>
                <w:i/>
                <w:iCs/>
                <w:color w:val="000000"/>
                <w:sz w:val="18"/>
                <w:szCs w:val="18"/>
              </w:rPr>
            </w:pPr>
            <w:r w:rsidRPr="003C4E64">
              <w:rPr>
                <w:rFonts w:ascii="Arial" w:hAnsi="Arial" w:cs="Arial"/>
                <w:i/>
                <w:iCs/>
                <w:color w:val="000000"/>
                <w:sz w:val="18"/>
                <w:szCs w:val="18"/>
              </w:rPr>
              <w:t xml:space="preserve">Zadanie nr 4 </w:t>
            </w:r>
          </w:p>
        </w:tc>
        <w:tc>
          <w:tcPr>
            <w:tcW w:w="1056" w:type="dxa"/>
            <w:tcBorders>
              <w:top w:val="nil"/>
              <w:left w:val="nil"/>
              <w:bottom w:val="single" w:sz="8" w:space="0" w:color="auto"/>
              <w:right w:val="single" w:sz="8" w:space="0" w:color="auto"/>
            </w:tcBorders>
            <w:shd w:val="clear" w:color="auto" w:fill="auto"/>
            <w:vAlign w:val="center"/>
            <w:hideMark/>
          </w:tcPr>
          <w:p w14:paraId="0577B114" w14:textId="77777777" w:rsidR="004C7E61" w:rsidRPr="003C4E64" w:rsidRDefault="004C7E61" w:rsidP="00BC06F9">
            <w:pPr>
              <w:jc w:val="center"/>
              <w:rPr>
                <w:rFonts w:ascii="Arial" w:hAnsi="Arial" w:cs="Arial"/>
                <w:i/>
                <w:iCs/>
                <w:color w:val="000000"/>
                <w:sz w:val="18"/>
                <w:szCs w:val="18"/>
              </w:rPr>
            </w:pPr>
            <w:r w:rsidRPr="003C4E64">
              <w:rPr>
                <w:rFonts w:ascii="Arial" w:hAnsi="Arial" w:cs="Arial"/>
                <w:i/>
                <w:iCs/>
                <w:color w:val="000000"/>
                <w:sz w:val="18"/>
                <w:szCs w:val="18"/>
              </w:rPr>
              <w:t> </w:t>
            </w:r>
          </w:p>
        </w:tc>
        <w:tc>
          <w:tcPr>
            <w:tcW w:w="1214" w:type="dxa"/>
            <w:tcBorders>
              <w:top w:val="nil"/>
              <w:left w:val="nil"/>
              <w:bottom w:val="single" w:sz="8" w:space="0" w:color="auto"/>
              <w:right w:val="single" w:sz="8" w:space="0" w:color="auto"/>
            </w:tcBorders>
            <w:shd w:val="clear" w:color="auto" w:fill="auto"/>
            <w:vAlign w:val="center"/>
            <w:hideMark/>
          </w:tcPr>
          <w:p w14:paraId="5BD0F733"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850" w:type="dxa"/>
            <w:tcBorders>
              <w:top w:val="nil"/>
              <w:left w:val="nil"/>
              <w:bottom w:val="single" w:sz="8" w:space="0" w:color="auto"/>
              <w:right w:val="single" w:sz="8" w:space="0" w:color="auto"/>
            </w:tcBorders>
            <w:shd w:val="clear" w:color="auto" w:fill="auto"/>
            <w:vAlign w:val="center"/>
            <w:hideMark/>
          </w:tcPr>
          <w:p w14:paraId="7AA83C6F"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992" w:type="dxa"/>
            <w:tcBorders>
              <w:top w:val="nil"/>
              <w:left w:val="nil"/>
              <w:bottom w:val="single" w:sz="8" w:space="0" w:color="auto"/>
              <w:right w:val="single" w:sz="8" w:space="0" w:color="auto"/>
            </w:tcBorders>
            <w:shd w:val="clear" w:color="auto" w:fill="auto"/>
            <w:vAlign w:val="center"/>
            <w:hideMark/>
          </w:tcPr>
          <w:p w14:paraId="23237785"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567" w:type="dxa"/>
            <w:tcBorders>
              <w:top w:val="nil"/>
              <w:left w:val="nil"/>
              <w:bottom w:val="single" w:sz="8" w:space="0" w:color="auto"/>
              <w:right w:val="single" w:sz="8" w:space="0" w:color="auto"/>
            </w:tcBorders>
            <w:shd w:val="clear" w:color="auto" w:fill="auto"/>
            <w:vAlign w:val="center"/>
            <w:hideMark/>
          </w:tcPr>
          <w:p w14:paraId="22ACF346" w14:textId="5CC764F4" w:rsidR="004C7E61" w:rsidRPr="003C4E64" w:rsidRDefault="004C7E61" w:rsidP="00BC06F9">
            <w:pPr>
              <w:jc w:val="center"/>
              <w:rPr>
                <w:rFonts w:ascii="Arial" w:hAnsi="Arial" w:cs="Arial"/>
                <w:color w:val="000000"/>
                <w:sz w:val="18"/>
                <w:szCs w:val="18"/>
              </w:rPr>
            </w:pPr>
            <w:r w:rsidRPr="003C4E64">
              <w:rPr>
                <w:rFonts w:ascii="Arial" w:hAnsi="Arial" w:cs="Arial"/>
                <w:color w:val="000000"/>
                <w:sz w:val="18"/>
                <w:szCs w:val="18"/>
              </w:rPr>
              <w:t> </w:t>
            </w:r>
            <w:r w:rsidR="00AF4E6F" w:rsidRPr="003C4E64">
              <w:rPr>
                <w:rFonts w:ascii="Arial" w:hAnsi="Arial" w:cs="Arial"/>
                <w:color w:val="000000"/>
                <w:sz w:val="18"/>
                <w:szCs w:val="18"/>
              </w:rPr>
              <w:t>2</w:t>
            </w:r>
          </w:p>
        </w:tc>
        <w:tc>
          <w:tcPr>
            <w:tcW w:w="902" w:type="dxa"/>
            <w:tcBorders>
              <w:top w:val="nil"/>
              <w:left w:val="nil"/>
              <w:bottom w:val="single" w:sz="8" w:space="0" w:color="auto"/>
              <w:right w:val="single" w:sz="8" w:space="0" w:color="auto"/>
            </w:tcBorders>
            <w:shd w:val="clear" w:color="auto" w:fill="auto"/>
            <w:vAlign w:val="center"/>
            <w:hideMark/>
          </w:tcPr>
          <w:p w14:paraId="5FFD829E" w14:textId="565382A2" w:rsidR="004C7E61" w:rsidRPr="003C4E64" w:rsidRDefault="004C7E61" w:rsidP="00BC06F9">
            <w:pPr>
              <w:jc w:val="center"/>
              <w:rPr>
                <w:rFonts w:ascii="Arial" w:hAnsi="Arial" w:cs="Arial"/>
                <w:b/>
                <w:bCs/>
                <w:color w:val="000000"/>
                <w:sz w:val="18"/>
                <w:szCs w:val="18"/>
              </w:rPr>
            </w:pPr>
          </w:p>
        </w:tc>
        <w:tc>
          <w:tcPr>
            <w:tcW w:w="820" w:type="dxa"/>
            <w:tcBorders>
              <w:top w:val="nil"/>
              <w:left w:val="nil"/>
              <w:bottom w:val="single" w:sz="8" w:space="0" w:color="auto"/>
              <w:right w:val="single" w:sz="8" w:space="0" w:color="auto"/>
            </w:tcBorders>
            <w:shd w:val="clear" w:color="auto" w:fill="auto"/>
            <w:vAlign w:val="center"/>
            <w:hideMark/>
          </w:tcPr>
          <w:p w14:paraId="1B88DE76" w14:textId="3172E90A" w:rsidR="004C7E61" w:rsidRPr="003C4E64" w:rsidRDefault="004C7E61" w:rsidP="00BC06F9">
            <w:pPr>
              <w:jc w:val="center"/>
              <w:rPr>
                <w:rFonts w:ascii="Arial" w:hAnsi="Arial" w:cs="Arial"/>
                <w:color w:val="000000"/>
                <w:sz w:val="18"/>
                <w:szCs w:val="18"/>
              </w:rPr>
            </w:pPr>
          </w:p>
        </w:tc>
        <w:tc>
          <w:tcPr>
            <w:tcW w:w="834" w:type="dxa"/>
            <w:tcBorders>
              <w:top w:val="nil"/>
              <w:left w:val="nil"/>
              <w:bottom w:val="single" w:sz="8" w:space="0" w:color="auto"/>
              <w:right w:val="single" w:sz="8" w:space="0" w:color="auto"/>
            </w:tcBorders>
            <w:shd w:val="clear" w:color="auto" w:fill="auto"/>
            <w:vAlign w:val="center"/>
            <w:hideMark/>
          </w:tcPr>
          <w:p w14:paraId="6CCB2064"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1059" w:type="dxa"/>
            <w:tcBorders>
              <w:top w:val="nil"/>
              <w:left w:val="nil"/>
              <w:bottom w:val="single" w:sz="8" w:space="0" w:color="auto"/>
              <w:right w:val="single" w:sz="8" w:space="0" w:color="auto"/>
            </w:tcBorders>
            <w:shd w:val="clear" w:color="auto" w:fill="auto"/>
            <w:vAlign w:val="center"/>
            <w:hideMark/>
          </w:tcPr>
          <w:p w14:paraId="47A6A020"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780" w:type="dxa"/>
            <w:tcBorders>
              <w:top w:val="nil"/>
              <w:left w:val="nil"/>
              <w:bottom w:val="single" w:sz="8" w:space="0" w:color="auto"/>
              <w:right w:val="single" w:sz="8" w:space="0" w:color="auto"/>
            </w:tcBorders>
            <w:shd w:val="clear" w:color="auto" w:fill="auto"/>
            <w:vAlign w:val="center"/>
            <w:hideMark/>
          </w:tcPr>
          <w:p w14:paraId="5E59D8F2"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996" w:type="dxa"/>
            <w:tcBorders>
              <w:top w:val="nil"/>
              <w:left w:val="nil"/>
              <w:bottom w:val="single" w:sz="8" w:space="0" w:color="auto"/>
              <w:right w:val="single" w:sz="8" w:space="0" w:color="auto"/>
            </w:tcBorders>
            <w:shd w:val="clear" w:color="auto" w:fill="auto"/>
            <w:vAlign w:val="center"/>
            <w:hideMark/>
          </w:tcPr>
          <w:p w14:paraId="37E49647"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999" w:type="dxa"/>
            <w:tcBorders>
              <w:top w:val="nil"/>
              <w:left w:val="nil"/>
              <w:bottom w:val="single" w:sz="8" w:space="0" w:color="auto"/>
              <w:right w:val="single" w:sz="8" w:space="0" w:color="auto"/>
            </w:tcBorders>
            <w:shd w:val="clear" w:color="auto" w:fill="auto"/>
            <w:vAlign w:val="center"/>
            <w:hideMark/>
          </w:tcPr>
          <w:p w14:paraId="5765FDE1" w14:textId="2C6EAC84" w:rsidR="004C7E61" w:rsidRPr="003C4E64" w:rsidRDefault="004C7E61" w:rsidP="00BC06F9">
            <w:pPr>
              <w:jc w:val="center"/>
              <w:rPr>
                <w:rFonts w:ascii="Arial" w:hAnsi="Arial" w:cs="Arial"/>
                <w:b/>
                <w:bCs/>
                <w:color w:val="000000"/>
                <w:sz w:val="18"/>
                <w:szCs w:val="18"/>
              </w:rPr>
            </w:pPr>
          </w:p>
        </w:tc>
        <w:tc>
          <w:tcPr>
            <w:tcW w:w="1058" w:type="dxa"/>
            <w:tcBorders>
              <w:top w:val="nil"/>
              <w:left w:val="nil"/>
              <w:bottom w:val="single" w:sz="8" w:space="0" w:color="auto"/>
              <w:right w:val="single" w:sz="8" w:space="0" w:color="auto"/>
            </w:tcBorders>
            <w:shd w:val="clear" w:color="auto" w:fill="auto"/>
            <w:vAlign w:val="center"/>
            <w:hideMark/>
          </w:tcPr>
          <w:p w14:paraId="7EC983A4" w14:textId="2CDD04EB" w:rsidR="004C7E61" w:rsidRPr="003C4E64" w:rsidRDefault="004C7E61" w:rsidP="00BC06F9">
            <w:pPr>
              <w:jc w:val="center"/>
              <w:rPr>
                <w:rFonts w:ascii="Arial" w:hAnsi="Arial" w:cs="Arial"/>
                <w:b/>
                <w:bCs/>
                <w:color w:val="000000"/>
                <w:sz w:val="18"/>
                <w:szCs w:val="18"/>
              </w:rPr>
            </w:pPr>
          </w:p>
        </w:tc>
        <w:tc>
          <w:tcPr>
            <w:tcW w:w="876" w:type="dxa"/>
            <w:tcBorders>
              <w:top w:val="nil"/>
              <w:left w:val="nil"/>
              <w:bottom w:val="single" w:sz="8" w:space="0" w:color="auto"/>
              <w:right w:val="single" w:sz="8" w:space="0" w:color="auto"/>
            </w:tcBorders>
            <w:shd w:val="clear" w:color="auto" w:fill="auto"/>
            <w:vAlign w:val="center"/>
            <w:hideMark/>
          </w:tcPr>
          <w:p w14:paraId="13CC21CB"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c>
          <w:tcPr>
            <w:tcW w:w="754" w:type="dxa"/>
            <w:tcBorders>
              <w:top w:val="nil"/>
              <w:left w:val="nil"/>
              <w:bottom w:val="single" w:sz="8" w:space="0" w:color="auto"/>
              <w:right w:val="single" w:sz="8" w:space="0" w:color="auto"/>
            </w:tcBorders>
            <w:shd w:val="clear" w:color="auto" w:fill="auto"/>
            <w:vAlign w:val="center"/>
            <w:hideMark/>
          </w:tcPr>
          <w:p w14:paraId="19391BED" w14:textId="77777777" w:rsidR="004C7E61" w:rsidRPr="003C4E64" w:rsidRDefault="004C7E61" w:rsidP="00BC06F9">
            <w:pPr>
              <w:jc w:val="center"/>
              <w:rPr>
                <w:rFonts w:ascii="Arial" w:hAnsi="Arial" w:cs="Arial"/>
                <w:b/>
                <w:bCs/>
                <w:color w:val="000000"/>
                <w:sz w:val="18"/>
                <w:szCs w:val="18"/>
              </w:rPr>
            </w:pPr>
            <w:r w:rsidRPr="003C4E64">
              <w:rPr>
                <w:rFonts w:ascii="Arial" w:hAnsi="Arial" w:cs="Arial"/>
                <w:b/>
                <w:bCs/>
                <w:color w:val="000000"/>
                <w:sz w:val="18"/>
                <w:szCs w:val="18"/>
              </w:rPr>
              <w:t> </w:t>
            </w:r>
          </w:p>
        </w:tc>
      </w:tr>
    </w:tbl>
    <w:p w14:paraId="09A4074C" w14:textId="77777777" w:rsidR="00F43581" w:rsidRPr="003C4E64" w:rsidRDefault="00F43581" w:rsidP="00AA63CF">
      <w:pPr>
        <w:pStyle w:val="Akapitzlist"/>
        <w:ind w:left="284" w:hanging="720"/>
        <w:rPr>
          <w:rFonts w:ascii="Arial" w:hAnsi="Arial" w:cs="Arial"/>
          <w:b/>
          <w:bCs/>
          <w:sz w:val="18"/>
          <w:szCs w:val="18"/>
        </w:rPr>
      </w:pPr>
      <w:r w:rsidRPr="003C4E64">
        <w:rPr>
          <w:rFonts w:ascii="Arial" w:hAnsi="Arial" w:cs="Arial"/>
          <w:b/>
          <w:bCs/>
          <w:sz w:val="18"/>
          <w:szCs w:val="18"/>
        </w:rPr>
        <w:t>Uwaga:</w:t>
      </w:r>
    </w:p>
    <w:p w14:paraId="64CE3B41" w14:textId="4A773F66" w:rsidR="00AA63CF" w:rsidRPr="003C4E64" w:rsidRDefault="00AA63CF" w:rsidP="00AA63CF">
      <w:pPr>
        <w:pStyle w:val="Akapitzlist"/>
        <w:ind w:left="284" w:hanging="284"/>
        <w:rPr>
          <w:rFonts w:ascii="Arial" w:hAnsi="Arial" w:cs="Arial"/>
          <w:i/>
          <w:iCs/>
          <w:sz w:val="18"/>
          <w:szCs w:val="18"/>
        </w:rPr>
      </w:pPr>
      <w:r w:rsidRPr="003C4E64">
        <w:rPr>
          <w:rFonts w:ascii="Arial" w:hAnsi="Arial" w:cs="Arial"/>
          <w:i/>
          <w:iCs/>
          <w:sz w:val="18"/>
          <w:szCs w:val="18"/>
        </w:rPr>
        <w:t xml:space="preserve">W harmonogramie nie ujęto zamówień na prawach opcji, o których mowa w Załączniku nr 1 do SWZ </w:t>
      </w:r>
    </w:p>
    <w:p w14:paraId="74B8A8C0" w14:textId="00415107" w:rsidR="00F43581" w:rsidRPr="003C4E64" w:rsidRDefault="00F43581" w:rsidP="00AA63CF">
      <w:pPr>
        <w:pStyle w:val="Akapitzlist"/>
        <w:ind w:left="0"/>
        <w:rPr>
          <w:rFonts w:ascii="Arial" w:hAnsi="Arial" w:cs="Arial"/>
          <w:i/>
          <w:iCs/>
          <w:sz w:val="18"/>
          <w:szCs w:val="18"/>
        </w:rPr>
      </w:pPr>
      <w:r w:rsidRPr="003C4E64">
        <w:rPr>
          <w:rFonts w:ascii="Arial" w:hAnsi="Arial" w:cs="Arial"/>
          <w:i/>
          <w:iCs/>
          <w:sz w:val="18"/>
          <w:szCs w:val="18"/>
        </w:rPr>
        <w:t xml:space="preserve">Dla skorzystania z prawa opcji wymagane jest uprzednie uzyskanie przez kopalnię pozytywnej opinii Biura Zarządzania Majątkiem Produkcyjnym w Centrali PGG S.A. oraz zgody Wiceprezesa Zarządu ds. Produkcji PGG S.A. </w:t>
      </w:r>
    </w:p>
    <w:p w14:paraId="6B2ECC27" w14:textId="3C0E92EA" w:rsidR="00F43581" w:rsidRPr="003C4E64" w:rsidRDefault="00F43581" w:rsidP="00AA63CF">
      <w:pPr>
        <w:pStyle w:val="Akapitzlist"/>
        <w:ind w:left="0"/>
        <w:rPr>
          <w:rFonts w:ascii="Arial" w:hAnsi="Arial" w:cs="Arial"/>
          <w:i/>
          <w:iCs/>
          <w:sz w:val="18"/>
          <w:szCs w:val="18"/>
        </w:rPr>
      </w:pPr>
      <w:r w:rsidRPr="003C4E64">
        <w:rPr>
          <w:rFonts w:ascii="Arial" w:hAnsi="Arial" w:cs="Arial"/>
          <w:i/>
          <w:iCs/>
          <w:sz w:val="18"/>
          <w:szCs w:val="18"/>
        </w:rPr>
        <w:t>Po uzyskaniu ww. zgody realizacja dostaw z dodatkowego, opcjonalnego zakresu, nastąpi po przesłaniu przez Oddział Zamówienia do Wykonawcy, podpisanego przez dwóch Pełnomocników Zarządu Polskiej Grupy Górniczej S.A. w Oddziale Zamawiającego.</w:t>
      </w:r>
    </w:p>
    <w:p w14:paraId="77886265" w14:textId="77777777" w:rsidR="00AA63CF" w:rsidRPr="003C4E64" w:rsidRDefault="00AA63CF" w:rsidP="00AA63CF">
      <w:pPr>
        <w:jc w:val="both"/>
        <w:rPr>
          <w:rFonts w:ascii="Arial" w:hAnsi="Arial" w:cs="Arial"/>
          <w:i/>
          <w:iCs/>
          <w:sz w:val="18"/>
          <w:szCs w:val="18"/>
        </w:rPr>
      </w:pPr>
      <w:r w:rsidRPr="003C4E64">
        <w:rPr>
          <w:rFonts w:ascii="Arial" w:hAnsi="Arial" w:cs="Arial"/>
          <w:i/>
          <w:iCs/>
          <w:sz w:val="18"/>
          <w:szCs w:val="18"/>
        </w:rPr>
        <w:t>Ponadto nie wymaga zawarcia aneksu zmiana lokalizacji przedmiotu dostawy w ramach Polskiej Grupy Górniczej S.A., jednakże ta zmiana wymaga pisemnego powiadomienia doręczonego Wykonawcy, nie później niż 14 dni przed terminem dostawy.</w:t>
      </w:r>
    </w:p>
    <w:p w14:paraId="49AA5CEC" w14:textId="77777777" w:rsidR="004C7E61" w:rsidRPr="00AA63CF" w:rsidRDefault="004C7E61" w:rsidP="00AA63CF">
      <w:pPr>
        <w:tabs>
          <w:tab w:val="left" w:pos="290"/>
        </w:tabs>
        <w:jc w:val="center"/>
        <w:rPr>
          <w:i/>
          <w:iCs/>
        </w:rPr>
        <w:sectPr w:rsidR="004C7E61" w:rsidRPr="00AA63CF" w:rsidSect="004C7E61">
          <w:pgSz w:w="16838" w:h="11906" w:orient="landscape" w:code="9"/>
          <w:pgMar w:top="709" w:right="1418" w:bottom="709" w:left="1077" w:header="709" w:footer="709" w:gutter="0"/>
          <w:cols w:space="708"/>
          <w:titlePg/>
          <w:docGrid w:linePitch="360"/>
        </w:sectPr>
      </w:pPr>
    </w:p>
    <w:p w14:paraId="4EC201B8" w14:textId="36B827E0" w:rsidR="00FD1D59" w:rsidRPr="004C7E61" w:rsidRDefault="00FD1D59" w:rsidP="004C7E61">
      <w:pPr>
        <w:pStyle w:val="Nagwek2"/>
        <w:spacing w:before="0"/>
        <w:jc w:val="right"/>
        <w:rPr>
          <w:rFonts w:ascii="Arial" w:eastAsia="Calibri" w:hAnsi="Arial" w:cs="Arial"/>
          <w:b w:val="0"/>
          <w:bCs w:val="0"/>
          <w:color w:val="auto"/>
          <w:sz w:val="18"/>
          <w:szCs w:val="18"/>
          <w:lang w:eastAsia="en-US"/>
        </w:rPr>
      </w:pPr>
      <w:bookmarkStart w:id="37" w:name="_Toc190683111"/>
      <w:r w:rsidRPr="004C7E61">
        <w:rPr>
          <w:rFonts w:ascii="Arial" w:hAnsi="Arial" w:cs="Arial"/>
          <w:color w:val="auto"/>
          <w:sz w:val="18"/>
          <w:szCs w:val="18"/>
        </w:rPr>
        <w:lastRenderedPageBreak/>
        <w:t>Załącznik nr 1.1. do SWZ – Wymagania dotyczące znakowania podzespołów</w:t>
      </w:r>
      <w:bookmarkEnd w:id="34"/>
      <w:bookmarkEnd w:id="35"/>
      <w:bookmarkEnd w:id="36"/>
      <w:bookmarkEnd w:id="37"/>
    </w:p>
    <w:p w14:paraId="03C8C69D" w14:textId="77777777" w:rsidR="00FD1D59" w:rsidRPr="004C7E61" w:rsidRDefault="00FD1D59" w:rsidP="004C7E61">
      <w:pPr>
        <w:jc w:val="center"/>
        <w:rPr>
          <w:rFonts w:ascii="Arial" w:hAnsi="Arial" w:cs="Arial"/>
          <w:b/>
          <w:color w:val="000000"/>
          <w:sz w:val="18"/>
          <w:szCs w:val="18"/>
        </w:rPr>
      </w:pPr>
      <w:r w:rsidRPr="004C7E61">
        <w:rPr>
          <w:rFonts w:ascii="Arial" w:hAnsi="Arial" w:cs="Arial"/>
          <w:b/>
          <w:color w:val="000000"/>
          <w:sz w:val="18"/>
          <w:szCs w:val="18"/>
        </w:rPr>
        <w:t xml:space="preserve">przy zakupie nowych środków trwałych, dla których wymagane jest wyposażenie </w:t>
      </w:r>
    </w:p>
    <w:p w14:paraId="4878358C" w14:textId="77777777" w:rsidR="00FD1D59" w:rsidRPr="004C7E61" w:rsidRDefault="00FD1D59" w:rsidP="004C7E61">
      <w:pPr>
        <w:jc w:val="center"/>
        <w:rPr>
          <w:rFonts w:ascii="Arial" w:hAnsi="Arial" w:cs="Arial"/>
          <w:b/>
          <w:color w:val="000000"/>
          <w:sz w:val="18"/>
          <w:szCs w:val="18"/>
        </w:rPr>
      </w:pPr>
      <w:r w:rsidRPr="004C7E61">
        <w:rPr>
          <w:rFonts w:ascii="Arial" w:hAnsi="Arial" w:cs="Arial"/>
          <w:b/>
          <w:color w:val="000000"/>
          <w:sz w:val="18"/>
          <w:szCs w:val="18"/>
        </w:rPr>
        <w:t>w elementy (transpondery) do elektronicznej identyfikacji.</w:t>
      </w:r>
    </w:p>
    <w:p w14:paraId="46AB24C2" w14:textId="77777777" w:rsidR="00FD1D59" w:rsidRPr="004C7E61" w:rsidRDefault="00FD1D59" w:rsidP="004C7E61">
      <w:pPr>
        <w:jc w:val="center"/>
        <w:rPr>
          <w:rFonts w:ascii="Arial" w:hAnsi="Arial" w:cs="Arial"/>
          <w:b/>
          <w:color w:val="000000"/>
          <w:sz w:val="18"/>
          <w:szCs w:val="18"/>
        </w:rPr>
      </w:pPr>
    </w:p>
    <w:p w14:paraId="7F88F79D" w14:textId="77777777" w:rsidR="00D36E63" w:rsidRPr="004C7E61" w:rsidRDefault="00D36E63" w:rsidP="004C7E61">
      <w:pPr>
        <w:jc w:val="center"/>
        <w:rPr>
          <w:rFonts w:ascii="Arial" w:hAnsi="Arial" w:cs="Arial"/>
          <w:b/>
          <w:color w:val="000000"/>
          <w:sz w:val="18"/>
          <w:szCs w:val="18"/>
        </w:rPr>
      </w:pPr>
    </w:p>
    <w:p w14:paraId="44904F6D" w14:textId="77777777" w:rsidR="00D36E63" w:rsidRPr="004C7E61" w:rsidRDefault="00D36E63" w:rsidP="00A8081D">
      <w:pPr>
        <w:pStyle w:val="Akapitzlist"/>
        <w:numPr>
          <w:ilvl w:val="3"/>
          <w:numId w:val="46"/>
        </w:numPr>
        <w:ind w:left="284" w:hanging="284"/>
        <w:jc w:val="both"/>
        <w:rPr>
          <w:rFonts w:ascii="Arial" w:hAnsi="Arial" w:cs="Arial"/>
          <w:sz w:val="18"/>
          <w:szCs w:val="18"/>
        </w:rPr>
      </w:pPr>
      <w:r w:rsidRPr="004C7E61">
        <w:rPr>
          <w:rFonts w:ascii="Arial" w:hAnsi="Arial" w:cs="Arial"/>
          <w:sz w:val="18"/>
          <w:szCs w:val="18"/>
        </w:rPr>
        <w:t>Podzespoły przedmiotu zamówienia, tzn. pompy, silniki muszą być oznakowane w sposób trwały wg warunków technicznych producenta, a dodatkowo oznakowane transponderami pasywnymi w obudowie, pracującymi w paśmie o częstotliwości 13,56 MHz.</w:t>
      </w:r>
    </w:p>
    <w:p w14:paraId="6F43D925" w14:textId="74C9D7A3" w:rsidR="00D36E63" w:rsidRPr="004C7E61" w:rsidRDefault="00D36E63" w:rsidP="00A8081D">
      <w:pPr>
        <w:pStyle w:val="Akapitzlist"/>
        <w:numPr>
          <w:ilvl w:val="3"/>
          <w:numId w:val="46"/>
        </w:numPr>
        <w:ind w:left="284" w:hanging="284"/>
        <w:jc w:val="both"/>
        <w:rPr>
          <w:rFonts w:ascii="Arial" w:hAnsi="Arial" w:cs="Arial"/>
          <w:sz w:val="18"/>
          <w:szCs w:val="18"/>
        </w:rPr>
      </w:pPr>
      <w:r w:rsidRPr="004C7E61">
        <w:rPr>
          <w:rFonts w:ascii="Arial" w:hAnsi="Arial" w:cs="Arial"/>
          <w:sz w:val="18"/>
          <w:szCs w:val="18"/>
        </w:rPr>
        <w:t>Zamawiający wymaga, aby transpondery były fabrycznie nowe, wolne od wad technicznych i prawnych, dopuszczone do obrotu, dobrej jakości.</w:t>
      </w:r>
    </w:p>
    <w:p w14:paraId="18EE4466" w14:textId="77777777" w:rsidR="00D36E63" w:rsidRPr="004C7E61" w:rsidRDefault="00D36E63" w:rsidP="00A8081D">
      <w:pPr>
        <w:pStyle w:val="Akapitzlist"/>
        <w:numPr>
          <w:ilvl w:val="3"/>
          <w:numId w:val="46"/>
        </w:numPr>
        <w:ind w:left="284" w:hanging="284"/>
        <w:jc w:val="both"/>
        <w:rPr>
          <w:rFonts w:ascii="Arial" w:hAnsi="Arial" w:cs="Arial"/>
          <w:sz w:val="18"/>
          <w:szCs w:val="18"/>
        </w:rPr>
      </w:pPr>
      <w:r w:rsidRPr="004C7E61">
        <w:rPr>
          <w:rFonts w:ascii="Arial" w:hAnsi="Arial" w:cs="Arial"/>
          <w:sz w:val="18"/>
          <w:szCs w:val="18"/>
        </w:rPr>
        <w:t>Zamawiający nie dopuszcza znakowania transponderami poddanych procesowi odnowienia (ang. </w:t>
      </w:r>
      <w:proofErr w:type="spellStart"/>
      <w:r w:rsidRPr="004C7E61">
        <w:rPr>
          <w:rFonts w:ascii="Arial" w:hAnsi="Arial" w:cs="Arial"/>
          <w:sz w:val="18"/>
          <w:szCs w:val="18"/>
        </w:rPr>
        <w:t>refurbished</w:t>
      </w:r>
      <w:proofErr w:type="spellEnd"/>
      <w:r w:rsidRPr="004C7E61">
        <w:rPr>
          <w:rFonts w:ascii="Arial" w:hAnsi="Arial" w:cs="Arial"/>
          <w:sz w:val="18"/>
          <w:szCs w:val="18"/>
        </w:rPr>
        <w:t>).</w:t>
      </w:r>
    </w:p>
    <w:p w14:paraId="07C2BC86" w14:textId="77777777" w:rsidR="00D36E63" w:rsidRPr="004C7E61" w:rsidRDefault="00D36E63" w:rsidP="00A8081D">
      <w:pPr>
        <w:pStyle w:val="Akapitzlist"/>
        <w:numPr>
          <w:ilvl w:val="3"/>
          <w:numId w:val="46"/>
        </w:numPr>
        <w:ind w:left="284" w:hanging="284"/>
        <w:jc w:val="both"/>
        <w:rPr>
          <w:rFonts w:ascii="Arial" w:hAnsi="Arial" w:cs="Arial"/>
          <w:sz w:val="18"/>
          <w:szCs w:val="18"/>
        </w:rPr>
      </w:pPr>
      <w:r w:rsidRPr="004C7E61">
        <w:rPr>
          <w:rFonts w:ascii="Arial" w:hAnsi="Arial" w:cs="Arial"/>
          <w:sz w:val="18"/>
          <w:szCs w:val="18"/>
        </w:rPr>
        <w:t>Zamawiający dopuszcza możliwość oznaczenia przedmiotu dostawy transponderami równoważnymi w postaci zamienników o parametrach nie gorszych od określonych.</w:t>
      </w:r>
    </w:p>
    <w:p w14:paraId="54C70E63" w14:textId="77777777" w:rsidR="00D36E63" w:rsidRPr="004C7E61" w:rsidRDefault="00D36E63" w:rsidP="004C7E61">
      <w:pPr>
        <w:ind w:left="284"/>
        <w:jc w:val="both"/>
        <w:rPr>
          <w:rFonts w:ascii="Arial" w:eastAsia="Calibri" w:hAnsi="Arial" w:cs="Arial"/>
          <w:sz w:val="18"/>
          <w:szCs w:val="18"/>
        </w:rPr>
      </w:pPr>
      <w:r w:rsidRPr="004C7E61">
        <w:rPr>
          <w:rFonts w:ascii="Arial" w:eastAsia="Calibri" w:hAnsi="Arial" w:cs="Arial"/>
          <w:sz w:val="18"/>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37FBE29" w14:textId="77777777" w:rsidR="00D36E63" w:rsidRPr="004C7E61" w:rsidRDefault="00D36E63" w:rsidP="00A8081D">
      <w:pPr>
        <w:pStyle w:val="Akapitzlist"/>
        <w:numPr>
          <w:ilvl w:val="3"/>
          <w:numId w:val="46"/>
        </w:numPr>
        <w:ind w:left="284" w:hanging="284"/>
        <w:jc w:val="both"/>
        <w:rPr>
          <w:rFonts w:ascii="Arial" w:hAnsi="Arial" w:cs="Arial"/>
          <w:sz w:val="18"/>
          <w:szCs w:val="18"/>
        </w:rPr>
      </w:pPr>
      <w:r w:rsidRPr="004C7E61">
        <w:rPr>
          <w:rFonts w:ascii="Arial" w:hAnsi="Arial" w:cs="Arial"/>
          <w:sz w:val="18"/>
          <w:szCs w:val="18"/>
        </w:rPr>
        <w:t>Zamawiający uzgodni po podpisaniu umowy z Wykonawcą miejsca w których należy przymocować transpondery na podzespołach składających się na przedmiot dostawy.</w:t>
      </w:r>
    </w:p>
    <w:p w14:paraId="06AF0EB4" w14:textId="3E2A3897" w:rsidR="00D36E63" w:rsidRPr="004C7E61" w:rsidRDefault="00D36E63" w:rsidP="00A8081D">
      <w:pPr>
        <w:pStyle w:val="Akapitzlist"/>
        <w:numPr>
          <w:ilvl w:val="3"/>
          <w:numId w:val="46"/>
        </w:numPr>
        <w:ind w:left="284" w:hanging="284"/>
        <w:jc w:val="both"/>
        <w:rPr>
          <w:rFonts w:ascii="Arial" w:hAnsi="Arial" w:cs="Arial"/>
          <w:sz w:val="18"/>
          <w:szCs w:val="18"/>
        </w:rPr>
      </w:pPr>
      <w:r w:rsidRPr="004C7E61">
        <w:rPr>
          <w:rFonts w:ascii="Arial" w:hAnsi="Arial" w:cs="Arial"/>
          <w:sz w:val="18"/>
          <w:szCs w:val="18"/>
        </w:rPr>
        <w:t>Wymagania techniczne elementów znakujących - transponderów pasywnych w obudowie do montażu w warunkach dołowych:</w:t>
      </w:r>
    </w:p>
    <w:p w14:paraId="04D3C0C6" w14:textId="77777777" w:rsidR="00D36E63" w:rsidRPr="004C7E61" w:rsidRDefault="00D36E63" w:rsidP="00A8081D">
      <w:pPr>
        <w:pStyle w:val="Akapitzlist"/>
        <w:numPr>
          <w:ilvl w:val="0"/>
          <w:numId w:val="47"/>
        </w:numPr>
        <w:jc w:val="both"/>
        <w:rPr>
          <w:rFonts w:ascii="Arial" w:hAnsi="Arial" w:cs="Arial"/>
          <w:sz w:val="18"/>
          <w:szCs w:val="18"/>
        </w:rPr>
      </w:pPr>
      <w:r w:rsidRPr="004C7E61">
        <w:rPr>
          <w:rFonts w:ascii="Arial" w:hAnsi="Arial" w:cs="Arial"/>
          <w:sz w:val="18"/>
          <w:szCs w:val="18"/>
        </w:rPr>
        <w:t>budowa przeciwwybuchowa,</w:t>
      </w:r>
    </w:p>
    <w:p w14:paraId="4A9713F1" w14:textId="77777777" w:rsidR="00D36E63" w:rsidRPr="004C7E61" w:rsidRDefault="00D36E63" w:rsidP="00A8081D">
      <w:pPr>
        <w:pStyle w:val="Akapitzlist"/>
        <w:numPr>
          <w:ilvl w:val="0"/>
          <w:numId w:val="47"/>
        </w:numPr>
        <w:jc w:val="both"/>
        <w:rPr>
          <w:rFonts w:ascii="Arial" w:hAnsi="Arial" w:cs="Arial"/>
          <w:sz w:val="18"/>
          <w:szCs w:val="18"/>
        </w:rPr>
      </w:pPr>
      <w:r w:rsidRPr="004C7E61">
        <w:rPr>
          <w:rFonts w:ascii="Arial" w:hAnsi="Arial" w:cs="Arial"/>
          <w:sz w:val="18"/>
          <w:szCs w:val="18"/>
        </w:rPr>
        <w:t>grupa, kategoria I M1,</w:t>
      </w:r>
    </w:p>
    <w:p w14:paraId="20E4DE3E" w14:textId="77777777" w:rsidR="00D36E63" w:rsidRPr="004C7E61" w:rsidRDefault="00D36E63" w:rsidP="00A8081D">
      <w:pPr>
        <w:pStyle w:val="Akapitzlist"/>
        <w:numPr>
          <w:ilvl w:val="0"/>
          <w:numId w:val="47"/>
        </w:numPr>
        <w:jc w:val="both"/>
        <w:rPr>
          <w:rFonts w:ascii="Arial" w:hAnsi="Arial" w:cs="Arial"/>
          <w:sz w:val="18"/>
          <w:szCs w:val="18"/>
        </w:rPr>
      </w:pPr>
      <w:r w:rsidRPr="004C7E61">
        <w:rPr>
          <w:rFonts w:ascii="Arial" w:hAnsi="Arial" w:cs="Arial"/>
          <w:sz w:val="18"/>
          <w:szCs w:val="18"/>
        </w:rPr>
        <w:t xml:space="preserve">częstotliwość pracy 13,56 MHz, </w:t>
      </w:r>
    </w:p>
    <w:p w14:paraId="072EB443" w14:textId="77777777" w:rsidR="00D36E63" w:rsidRPr="004C7E61" w:rsidRDefault="00D36E63" w:rsidP="00A8081D">
      <w:pPr>
        <w:pStyle w:val="Akapitzlist"/>
        <w:numPr>
          <w:ilvl w:val="0"/>
          <w:numId w:val="47"/>
        </w:numPr>
        <w:jc w:val="both"/>
        <w:rPr>
          <w:rFonts w:ascii="Arial" w:hAnsi="Arial" w:cs="Arial"/>
          <w:sz w:val="18"/>
          <w:szCs w:val="18"/>
        </w:rPr>
      </w:pPr>
      <w:r w:rsidRPr="004C7E61">
        <w:rPr>
          <w:rFonts w:ascii="Arial" w:hAnsi="Arial" w:cs="Arial"/>
          <w:sz w:val="18"/>
          <w:szCs w:val="18"/>
        </w:rPr>
        <w:t>numer identyfikacyjny powinien być zapisany w ogólnie przyjętym standardzie (</w:t>
      </w:r>
      <w:proofErr w:type="spellStart"/>
      <w:r w:rsidRPr="004C7E61">
        <w:rPr>
          <w:rFonts w:ascii="Arial" w:hAnsi="Arial" w:cs="Arial"/>
          <w:sz w:val="18"/>
          <w:szCs w:val="18"/>
        </w:rPr>
        <w:t>Mifare</w:t>
      </w:r>
      <w:proofErr w:type="spellEnd"/>
      <w:r w:rsidRPr="004C7E61">
        <w:rPr>
          <w:rFonts w:ascii="Arial" w:hAnsi="Arial" w:cs="Arial"/>
          <w:sz w:val="18"/>
          <w:szCs w:val="18"/>
        </w:rPr>
        <w:t xml:space="preserve">, ISO 14443 </w:t>
      </w:r>
      <w:proofErr w:type="spellStart"/>
      <w:r w:rsidRPr="004C7E61">
        <w:rPr>
          <w:rFonts w:ascii="Arial" w:hAnsi="Arial" w:cs="Arial"/>
          <w:sz w:val="18"/>
          <w:szCs w:val="18"/>
        </w:rPr>
        <w:t>type</w:t>
      </w:r>
      <w:proofErr w:type="spellEnd"/>
      <w:r w:rsidRPr="004C7E61">
        <w:rPr>
          <w:rFonts w:ascii="Arial" w:hAnsi="Arial" w:cs="Arial"/>
          <w:sz w:val="18"/>
          <w:szCs w:val="18"/>
        </w:rPr>
        <w:t xml:space="preserve"> A/B, ISO 15693, I-CODE) tj. odczytywanym przez terminal mobilny dostosowany do wymaganej częstotliwości,</w:t>
      </w:r>
    </w:p>
    <w:p w14:paraId="25C6299C" w14:textId="77777777" w:rsidR="00D36E63" w:rsidRPr="004C7E61" w:rsidRDefault="00D36E63" w:rsidP="00A8081D">
      <w:pPr>
        <w:pStyle w:val="Akapitzlist"/>
        <w:numPr>
          <w:ilvl w:val="0"/>
          <w:numId w:val="47"/>
        </w:numPr>
        <w:jc w:val="both"/>
        <w:rPr>
          <w:rFonts w:ascii="Arial" w:hAnsi="Arial" w:cs="Arial"/>
          <w:sz w:val="18"/>
          <w:szCs w:val="18"/>
        </w:rPr>
      </w:pPr>
      <w:r w:rsidRPr="004C7E61">
        <w:rPr>
          <w:rFonts w:ascii="Arial" w:hAnsi="Arial" w:cs="Arial"/>
          <w:sz w:val="18"/>
          <w:szCs w:val="18"/>
        </w:rPr>
        <w:t>temperatura robocza pracy od -10°C do +40 °C,</w:t>
      </w:r>
    </w:p>
    <w:p w14:paraId="3E371326" w14:textId="3B2BEA0B" w:rsidR="00D36E63" w:rsidRPr="004C7E61" w:rsidRDefault="00D36E63" w:rsidP="00A8081D">
      <w:pPr>
        <w:pStyle w:val="Akapitzlist"/>
        <w:numPr>
          <w:ilvl w:val="0"/>
          <w:numId w:val="47"/>
        </w:numPr>
        <w:jc w:val="both"/>
        <w:rPr>
          <w:rFonts w:ascii="Arial" w:hAnsi="Arial" w:cs="Arial"/>
          <w:sz w:val="18"/>
          <w:szCs w:val="18"/>
        </w:rPr>
      </w:pPr>
      <w:r w:rsidRPr="004C7E61">
        <w:rPr>
          <w:rFonts w:ascii="Arial" w:hAnsi="Arial" w:cs="Arial"/>
          <w:sz w:val="18"/>
          <w:szCs w:val="18"/>
        </w:rPr>
        <w:t>zawarte w trwałej obudowie (np. zalewie z tworzywa) umożliwiającej bezpośredni montaż na środkach trwałych,</w:t>
      </w:r>
      <w:r w:rsidR="00CC782F" w:rsidRPr="004C7E61">
        <w:rPr>
          <w:rFonts w:ascii="Arial" w:hAnsi="Arial" w:cs="Arial"/>
          <w:sz w:val="18"/>
          <w:szCs w:val="18"/>
        </w:rPr>
        <w:t xml:space="preserve"> za pomocą techniki klejenia, spawania lub opaskami</w:t>
      </w:r>
    </w:p>
    <w:p w14:paraId="61E66B99" w14:textId="77777777" w:rsidR="00D36E63" w:rsidRPr="004C7E61" w:rsidRDefault="00D36E63" w:rsidP="00A8081D">
      <w:pPr>
        <w:pStyle w:val="Akapitzlist"/>
        <w:numPr>
          <w:ilvl w:val="0"/>
          <w:numId w:val="47"/>
        </w:numPr>
        <w:jc w:val="both"/>
        <w:rPr>
          <w:rFonts w:ascii="Arial" w:hAnsi="Arial" w:cs="Arial"/>
          <w:sz w:val="18"/>
          <w:szCs w:val="18"/>
        </w:rPr>
      </w:pPr>
      <w:r w:rsidRPr="004C7E61">
        <w:rPr>
          <w:rFonts w:ascii="Arial" w:hAnsi="Arial" w:cs="Arial"/>
          <w:sz w:val="18"/>
          <w:szCs w:val="18"/>
        </w:rPr>
        <w:t>wymiary umożliwiające trwały montaż poprzez klejenie na podzespołach przedmiotu dostawy, zgodnie z rysunkami stanowiącymi wzory A lub B lub C lub F (pożądane) M.</w:t>
      </w:r>
    </w:p>
    <w:p w14:paraId="5FBAC1C5" w14:textId="77777777" w:rsidR="00D36E63" w:rsidRPr="004C7E61" w:rsidRDefault="00D36E63" w:rsidP="004C7E61">
      <w:pPr>
        <w:jc w:val="right"/>
        <w:outlineLvl w:val="4"/>
        <w:rPr>
          <w:rFonts w:ascii="Arial" w:hAnsi="Arial" w:cs="Arial"/>
          <w:i/>
          <w:sz w:val="18"/>
          <w:szCs w:val="18"/>
        </w:rPr>
      </w:pPr>
    </w:p>
    <w:p w14:paraId="1AA87FB4" w14:textId="77777777" w:rsidR="00D36E63" w:rsidRPr="004C7E61" w:rsidRDefault="00D36E63" w:rsidP="004C7E61">
      <w:pPr>
        <w:rPr>
          <w:rFonts w:ascii="Arial" w:hAnsi="Arial" w:cs="Arial"/>
          <w:b/>
          <w:bCs/>
          <w:sz w:val="18"/>
          <w:szCs w:val="18"/>
        </w:rPr>
      </w:pPr>
      <w:r w:rsidRPr="004C7E61">
        <w:rPr>
          <w:rFonts w:ascii="Arial" w:hAnsi="Arial" w:cs="Arial"/>
          <w:b/>
          <w:bCs/>
          <w:sz w:val="18"/>
          <w:szCs w:val="18"/>
        </w:rPr>
        <w:br w:type="page"/>
      </w:r>
    </w:p>
    <w:p w14:paraId="4D37EDC3" w14:textId="77777777" w:rsidR="00D36E63" w:rsidRPr="004C7E61" w:rsidRDefault="00D36E63" w:rsidP="00D36E63">
      <w:pPr>
        <w:jc w:val="center"/>
        <w:rPr>
          <w:rFonts w:ascii="Arial" w:hAnsi="Arial" w:cs="Arial"/>
          <w:b/>
          <w:sz w:val="18"/>
          <w:szCs w:val="18"/>
        </w:rPr>
      </w:pPr>
      <w:r w:rsidRPr="004C7E61">
        <w:rPr>
          <w:rFonts w:ascii="Arial" w:hAnsi="Arial" w:cs="Arial"/>
          <w:b/>
          <w:sz w:val="18"/>
          <w:szCs w:val="18"/>
        </w:rPr>
        <w:lastRenderedPageBreak/>
        <w:t>WYMIARY KONTRUKCJI UMOŻLIWIAJĄCE MONTAŻ</w:t>
      </w:r>
    </w:p>
    <w:p w14:paraId="75A935B7" w14:textId="77777777" w:rsidR="00D36E63" w:rsidRPr="004C7E61" w:rsidRDefault="00D36E63" w:rsidP="00D36E63">
      <w:pPr>
        <w:tabs>
          <w:tab w:val="left" w:pos="142"/>
          <w:tab w:val="left" w:pos="180"/>
        </w:tabs>
        <w:rPr>
          <w:rFonts w:ascii="Arial" w:hAnsi="Arial" w:cs="Arial"/>
          <w:b/>
          <w:noProof/>
          <w:sz w:val="18"/>
          <w:szCs w:val="18"/>
        </w:rPr>
      </w:pPr>
    </w:p>
    <w:p w14:paraId="777EB28D" w14:textId="77777777" w:rsidR="00D36E63" w:rsidRPr="004C7E61" w:rsidRDefault="00D36E63" w:rsidP="00D36E63">
      <w:pPr>
        <w:pStyle w:val="bullet"/>
        <w:tabs>
          <w:tab w:val="center" w:pos="4896"/>
          <w:tab w:val="right" w:pos="9432"/>
        </w:tabs>
        <w:spacing w:before="120" w:after="0"/>
        <w:jc w:val="center"/>
        <w:rPr>
          <w:rFonts w:ascii="Arial" w:hAnsi="Arial" w:cs="Arial"/>
          <w:b/>
          <w:sz w:val="18"/>
          <w:szCs w:val="18"/>
        </w:rPr>
      </w:pPr>
      <w:r w:rsidRPr="004C7E61">
        <w:rPr>
          <w:rFonts w:ascii="Arial" w:hAnsi="Arial" w:cs="Arial"/>
          <w:b/>
          <w:sz w:val="18"/>
          <w:szCs w:val="18"/>
        </w:rPr>
        <w:t>Zadania nr: - Transpondery pasywne w obudowie do montażu w warunkach dołowych</w:t>
      </w:r>
    </w:p>
    <w:p w14:paraId="5294BBD7" w14:textId="77777777" w:rsidR="00D36E63" w:rsidRPr="004C7E61" w:rsidRDefault="00D36E63" w:rsidP="00D36E63">
      <w:pPr>
        <w:tabs>
          <w:tab w:val="right" w:leader="dot" w:pos="10010"/>
        </w:tabs>
        <w:rPr>
          <w:rFonts w:ascii="Arial" w:hAnsi="Arial" w:cs="Arial"/>
          <w:b/>
          <w:sz w:val="18"/>
          <w:szCs w:val="18"/>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D36E63" w:rsidRPr="004C7E61" w14:paraId="54F79511" w14:textId="77777777" w:rsidTr="000419B0">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2EF7013F" w14:textId="77777777" w:rsidR="00D36E63" w:rsidRPr="004C7E61" w:rsidRDefault="00D36E63" w:rsidP="000419B0">
            <w:pPr>
              <w:jc w:val="center"/>
              <w:rPr>
                <w:rFonts w:ascii="Arial" w:hAnsi="Arial" w:cs="Arial"/>
                <w:b/>
                <w:bCs/>
                <w:color w:val="000000"/>
                <w:sz w:val="18"/>
                <w:szCs w:val="18"/>
              </w:rPr>
            </w:pPr>
            <w:r w:rsidRPr="004C7E61">
              <w:rPr>
                <w:rFonts w:ascii="Arial" w:hAnsi="Arial" w:cs="Arial"/>
                <w:b/>
                <w:bCs/>
                <w:color w:val="000000"/>
                <w:sz w:val="18"/>
                <w:szCs w:val="18"/>
              </w:rPr>
              <w:t>Nazwa materiału</w:t>
            </w:r>
          </w:p>
        </w:tc>
      </w:tr>
      <w:tr w:rsidR="00D36E63" w:rsidRPr="004C7E61" w14:paraId="66649123" w14:textId="77777777" w:rsidTr="000419B0">
        <w:trPr>
          <w:trHeight w:val="557"/>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391E9C72" w14:textId="77777777" w:rsidR="00D36E63" w:rsidRPr="004C7E61" w:rsidRDefault="00D36E63" w:rsidP="000419B0">
            <w:pPr>
              <w:jc w:val="center"/>
              <w:rPr>
                <w:rFonts w:ascii="Arial" w:hAnsi="Arial" w:cs="Arial"/>
                <w:b/>
                <w:bCs/>
                <w:color w:val="000000"/>
                <w:sz w:val="18"/>
                <w:szCs w:val="18"/>
              </w:rPr>
            </w:pPr>
          </w:p>
        </w:tc>
      </w:tr>
      <w:tr w:rsidR="00D36E63" w:rsidRPr="004C7E61" w14:paraId="394F56EA" w14:textId="77777777" w:rsidTr="000419B0">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3B20CFBF" w14:textId="77777777" w:rsidR="00D36E63" w:rsidRPr="004C7E61" w:rsidRDefault="00D36E63" w:rsidP="000419B0">
            <w:pPr>
              <w:jc w:val="both"/>
              <w:rPr>
                <w:rFonts w:ascii="Arial" w:hAnsi="Arial" w:cs="Arial"/>
                <w:sz w:val="18"/>
                <w:szCs w:val="18"/>
              </w:rPr>
            </w:pPr>
          </w:p>
          <w:p w14:paraId="74CE98AB" w14:textId="77777777" w:rsidR="00D36E63" w:rsidRPr="004C7E61" w:rsidRDefault="00D36E63" w:rsidP="000419B0">
            <w:pPr>
              <w:spacing w:line="320" w:lineRule="atLeast"/>
              <w:jc w:val="both"/>
              <w:rPr>
                <w:rFonts w:ascii="Arial" w:hAnsi="Arial" w:cs="Arial"/>
                <w:sz w:val="18"/>
                <w:szCs w:val="18"/>
              </w:rPr>
            </w:pPr>
            <w:r w:rsidRPr="004C7E61">
              <w:rPr>
                <w:rFonts w:ascii="Arial" w:hAnsi="Arial" w:cs="Arial"/>
                <w:sz w:val="18"/>
                <w:szCs w:val="18"/>
              </w:rPr>
              <w:t xml:space="preserve">Transponder pasywny pracujący w paśmie częstotliwości 13,56 MHz </w:t>
            </w:r>
            <w:r w:rsidRPr="004C7E61">
              <w:rPr>
                <w:rFonts w:ascii="Arial" w:hAnsi="Arial" w:cs="Arial"/>
                <w:sz w:val="18"/>
                <w:szCs w:val="18"/>
              </w:rPr>
              <w:br/>
              <w:t>w obudowach przeznaczonych do montażu na środkach trwałych w warunkach dołowych w wersjach:</w:t>
            </w:r>
          </w:p>
          <w:p w14:paraId="34C3C07F" w14:textId="77777777" w:rsidR="00D36E63" w:rsidRPr="004C7E61" w:rsidRDefault="00D36E63" w:rsidP="000419B0">
            <w:pPr>
              <w:spacing w:line="320" w:lineRule="atLeast"/>
              <w:jc w:val="both"/>
              <w:rPr>
                <w:rFonts w:ascii="Arial" w:hAnsi="Arial" w:cs="Arial"/>
                <w:sz w:val="18"/>
                <w:szCs w:val="18"/>
              </w:rPr>
            </w:pPr>
          </w:p>
          <w:p w14:paraId="54BCA306" w14:textId="77777777" w:rsidR="00D36E63" w:rsidRPr="004C7E61" w:rsidRDefault="00D36E63" w:rsidP="00A8081D">
            <w:pPr>
              <w:pStyle w:val="Akapitzlist"/>
              <w:numPr>
                <w:ilvl w:val="0"/>
                <w:numId w:val="41"/>
              </w:numPr>
              <w:spacing w:line="320" w:lineRule="atLeast"/>
              <w:ind w:left="497" w:hanging="284"/>
              <w:jc w:val="both"/>
              <w:rPr>
                <w:rFonts w:ascii="Arial" w:hAnsi="Arial" w:cs="Arial"/>
                <w:sz w:val="18"/>
                <w:szCs w:val="18"/>
              </w:rPr>
            </w:pPr>
            <w:r w:rsidRPr="004C7E61">
              <w:rPr>
                <w:rFonts w:ascii="Arial" w:hAnsi="Arial" w:cs="Arial"/>
                <w:sz w:val="18"/>
                <w:szCs w:val="18"/>
              </w:rPr>
              <w:t>TRID-02/A- klejony</w:t>
            </w:r>
          </w:p>
          <w:p w14:paraId="63C703AE" w14:textId="77777777" w:rsidR="00D36E63" w:rsidRPr="004C7E61" w:rsidRDefault="00D36E63" w:rsidP="00A8081D">
            <w:pPr>
              <w:pStyle w:val="Akapitzlist"/>
              <w:numPr>
                <w:ilvl w:val="0"/>
                <w:numId w:val="41"/>
              </w:numPr>
              <w:spacing w:line="320" w:lineRule="atLeast"/>
              <w:ind w:left="497" w:hanging="284"/>
              <w:jc w:val="both"/>
              <w:rPr>
                <w:rFonts w:ascii="Arial" w:hAnsi="Arial" w:cs="Arial"/>
                <w:sz w:val="18"/>
                <w:szCs w:val="18"/>
              </w:rPr>
            </w:pPr>
            <w:r w:rsidRPr="004C7E61">
              <w:rPr>
                <w:rFonts w:ascii="Arial" w:hAnsi="Arial" w:cs="Arial"/>
                <w:sz w:val="18"/>
                <w:szCs w:val="18"/>
              </w:rPr>
              <w:t>TRID-02/B - klejony</w:t>
            </w:r>
          </w:p>
          <w:p w14:paraId="64E516A1" w14:textId="77777777" w:rsidR="00D36E63" w:rsidRPr="004C7E61" w:rsidRDefault="00D36E63" w:rsidP="00A8081D">
            <w:pPr>
              <w:pStyle w:val="Akapitzlist"/>
              <w:numPr>
                <w:ilvl w:val="0"/>
                <w:numId w:val="41"/>
              </w:numPr>
              <w:spacing w:line="320" w:lineRule="atLeast"/>
              <w:ind w:left="497" w:hanging="284"/>
              <w:jc w:val="both"/>
              <w:rPr>
                <w:rFonts w:ascii="Arial" w:hAnsi="Arial" w:cs="Arial"/>
                <w:sz w:val="18"/>
                <w:szCs w:val="18"/>
              </w:rPr>
            </w:pPr>
            <w:r w:rsidRPr="004C7E61">
              <w:rPr>
                <w:rFonts w:ascii="Arial" w:hAnsi="Arial" w:cs="Arial"/>
                <w:sz w:val="18"/>
                <w:szCs w:val="18"/>
              </w:rPr>
              <w:t>TRID-02/C - klejony</w:t>
            </w:r>
          </w:p>
          <w:p w14:paraId="43A21852" w14:textId="77777777" w:rsidR="00D36E63" w:rsidRPr="004C7E61" w:rsidRDefault="00D36E63" w:rsidP="00A8081D">
            <w:pPr>
              <w:pStyle w:val="Akapitzlist"/>
              <w:numPr>
                <w:ilvl w:val="0"/>
                <w:numId w:val="41"/>
              </w:numPr>
              <w:spacing w:line="320" w:lineRule="atLeast"/>
              <w:ind w:left="497" w:hanging="284"/>
              <w:jc w:val="both"/>
              <w:rPr>
                <w:rFonts w:ascii="Arial" w:hAnsi="Arial" w:cs="Arial"/>
                <w:sz w:val="18"/>
                <w:szCs w:val="18"/>
              </w:rPr>
            </w:pPr>
            <w:r w:rsidRPr="004C7E61">
              <w:rPr>
                <w:rFonts w:ascii="Arial" w:hAnsi="Arial" w:cs="Arial"/>
                <w:sz w:val="18"/>
                <w:szCs w:val="18"/>
              </w:rPr>
              <w:t>TRID-02/D - klejony</w:t>
            </w:r>
          </w:p>
          <w:p w14:paraId="3C8BE8F7" w14:textId="77777777" w:rsidR="00D36E63" w:rsidRPr="004C7E61" w:rsidRDefault="00D36E63" w:rsidP="00A8081D">
            <w:pPr>
              <w:pStyle w:val="Akapitzlist"/>
              <w:numPr>
                <w:ilvl w:val="0"/>
                <w:numId w:val="41"/>
              </w:numPr>
              <w:spacing w:line="320" w:lineRule="atLeast"/>
              <w:ind w:left="497" w:hanging="284"/>
              <w:jc w:val="both"/>
              <w:rPr>
                <w:rFonts w:ascii="Arial" w:hAnsi="Arial" w:cs="Arial"/>
                <w:sz w:val="18"/>
                <w:szCs w:val="18"/>
              </w:rPr>
            </w:pPr>
            <w:r w:rsidRPr="004C7E61">
              <w:rPr>
                <w:rFonts w:ascii="Arial" w:hAnsi="Arial" w:cs="Arial"/>
                <w:sz w:val="18"/>
                <w:szCs w:val="18"/>
              </w:rPr>
              <w:t>TRID-02/E - klejony</w:t>
            </w:r>
          </w:p>
          <w:p w14:paraId="5E752A23" w14:textId="77777777" w:rsidR="00D36E63" w:rsidRPr="004C7E61" w:rsidRDefault="00D36E63" w:rsidP="00A8081D">
            <w:pPr>
              <w:pStyle w:val="Akapitzlist"/>
              <w:numPr>
                <w:ilvl w:val="0"/>
                <w:numId w:val="41"/>
              </w:numPr>
              <w:spacing w:line="320" w:lineRule="atLeast"/>
              <w:ind w:left="497" w:hanging="284"/>
              <w:jc w:val="both"/>
              <w:rPr>
                <w:rFonts w:ascii="Arial" w:hAnsi="Arial" w:cs="Arial"/>
                <w:sz w:val="18"/>
                <w:szCs w:val="18"/>
              </w:rPr>
            </w:pPr>
            <w:r w:rsidRPr="004C7E61">
              <w:rPr>
                <w:rFonts w:ascii="Arial" w:hAnsi="Arial" w:cs="Arial"/>
                <w:sz w:val="18"/>
                <w:szCs w:val="18"/>
              </w:rPr>
              <w:t>TRID-02/F - klejony</w:t>
            </w:r>
          </w:p>
          <w:p w14:paraId="4FDE7BD2" w14:textId="77777777" w:rsidR="00D36E63" w:rsidRPr="004C7E61" w:rsidRDefault="00D36E63" w:rsidP="00A8081D">
            <w:pPr>
              <w:pStyle w:val="Akapitzlist"/>
              <w:numPr>
                <w:ilvl w:val="0"/>
                <w:numId w:val="41"/>
              </w:numPr>
              <w:spacing w:line="320" w:lineRule="atLeast"/>
              <w:ind w:left="497" w:hanging="284"/>
              <w:jc w:val="both"/>
              <w:rPr>
                <w:rFonts w:ascii="Arial" w:hAnsi="Arial" w:cs="Arial"/>
                <w:sz w:val="18"/>
                <w:szCs w:val="18"/>
              </w:rPr>
            </w:pPr>
            <w:r w:rsidRPr="004C7E61">
              <w:rPr>
                <w:rFonts w:ascii="Arial" w:hAnsi="Arial" w:cs="Arial"/>
                <w:sz w:val="18"/>
                <w:szCs w:val="18"/>
              </w:rPr>
              <w:t>TRID-02/H - spawany</w:t>
            </w:r>
          </w:p>
          <w:p w14:paraId="254111D7" w14:textId="77777777" w:rsidR="00D36E63" w:rsidRPr="004C7E61" w:rsidRDefault="00D36E63" w:rsidP="00A8081D">
            <w:pPr>
              <w:pStyle w:val="Akapitzlist"/>
              <w:numPr>
                <w:ilvl w:val="0"/>
                <w:numId w:val="41"/>
              </w:numPr>
              <w:spacing w:line="320" w:lineRule="atLeast"/>
              <w:ind w:left="497" w:hanging="284"/>
              <w:jc w:val="both"/>
              <w:rPr>
                <w:rFonts w:ascii="Arial" w:hAnsi="Arial" w:cs="Arial"/>
                <w:sz w:val="18"/>
                <w:szCs w:val="18"/>
              </w:rPr>
            </w:pPr>
            <w:r w:rsidRPr="004C7E61">
              <w:rPr>
                <w:rFonts w:ascii="Arial" w:hAnsi="Arial" w:cs="Arial"/>
                <w:sz w:val="18"/>
                <w:szCs w:val="18"/>
              </w:rPr>
              <w:t>TRID-02/K - opaskowy</w:t>
            </w:r>
          </w:p>
          <w:p w14:paraId="4C5623D2" w14:textId="77777777" w:rsidR="00D36E63" w:rsidRPr="004C7E61" w:rsidRDefault="00D36E63" w:rsidP="00A8081D">
            <w:pPr>
              <w:pStyle w:val="Akapitzlist"/>
              <w:numPr>
                <w:ilvl w:val="0"/>
                <w:numId w:val="41"/>
              </w:numPr>
              <w:spacing w:line="320" w:lineRule="atLeast"/>
              <w:ind w:left="497" w:hanging="284"/>
              <w:jc w:val="both"/>
              <w:rPr>
                <w:rFonts w:ascii="Arial" w:hAnsi="Arial" w:cs="Arial"/>
                <w:sz w:val="18"/>
                <w:szCs w:val="18"/>
              </w:rPr>
            </w:pPr>
            <w:r w:rsidRPr="004C7E61">
              <w:rPr>
                <w:rFonts w:ascii="Arial" w:hAnsi="Arial" w:cs="Arial"/>
                <w:sz w:val="18"/>
                <w:szCs w:val="18"/>
              </w:rPr>
              <w:t>TRID-02/L - opaskowy</w:t>
            </w:r>
          </w:p>
          <w:p w14:paraId="1FA90A67" w14:textId="77777777" w:rsidR="00D36E63" w:rsidRPr="004C7E61" w:rsidRDefault="00D36E63" w:rsidP="00A8081D">
            <w:pPr>
              <w:pStyle w:val="Akapitzlist"/>
              <w:numPr>
                <w:ilvl w:val="0"/>
                <w:numId w:val="41"/>
              </w:numPr>
              <w:spacing w:line="320" w:lineRule="atLeast"/>
              <w:ind w:left="497" w:hanging="284"/>
              <w:jc w:val="both"/>
              <w:rPr>
                <w:rFonts w:ascii="Arial" w:hAnsi="Arial" w:cs="Arial"/>
                <w:sz w:val="18"/>
                <w:szCs w:val="18"/>
              </w:rPr>
            </w:pPr>
            <w:r w:rsidRPr="004C7E61">
              <w:rPr>
                <w:rFonts w:ascii="Arial" w:hAnsi="Arial" w:cs="Arial"/>
                <w:sz w:val="18"/>
                <w:szCs w:val="18"/>
              </w:rPr>
              <w:t>TRID-02/L1 – opaskowy</w:t>
            </w:r>
          </w:p>
          <w:p w14:paraId="3300E676" w14:textId="77777777" w:rsidR="00D36E63" w:rsidRPr="004C7E61" w:rsidRDefault="00D36E63" w:rsidP="00A8081D">
            <w:pPr>
              <w:pStyle w:val="Akapitzlist"/>
              <w:numPr>
                <w:ilvl w:val="0"/>
                <w:numId w:val="41"/>
              </w:numPr>
              <w:spacing w:line="320" w:lineRule="atLeast"/>
              <w:ind w:left="497" w:hanging="284"/>
              <w:jc w:val="both"/>
              <w:rPr>
                <w:rFonts w:ascii="Arial" w:hAnsi="Arial" w:cs="Arial"/>
                <w:sz w:val="18"/>
                <w:szCs w:val="18"/>
              </w:rPr>
            </w:pPr>
            <w:r w:rsidRPr="004C7E61">
              <w:rPr>
                <w:rFonts w:ascii="Arial" w:hAnsi="Arial" w:cs="Arial"/>
                <w:sz w:val="18"/>
                <w:szCs w:val="18"/>
              </w:rPr>
              <w:t>TRID-02/L2 - opaskowy</w:t>
            </w:r>
          </w:p>
          <w:p w14:paraId="44961CED" w14:textId="77777777" w:rsidR="00D36E63" w:rsidRPr="004C7E61" w:rsidRDefault="00D36E63" w:rsidP="00A8081D">
            <w:pPr>
              <w:pStyle w:val="Akapitzlist"/>
              <w:numPr>
                <w:ilvl w:val="0"/>
                <w:numId w:val="41"/>
              </w:numPr>
              <w:ind w:left="497" w:hanging="284"/>
              <w:jc w:val="both"/>
              <w:rPr>
                <w:rFonts w:ascii="Arial" w:hAnsi="Arial" w:cs="Arial"/>
                <w:sz w:val="18"/>
                <w:szCs w:val="18"/>
              </w:rPr>
            </w:pPr>
            <w:r w:rsidRPr="004C7E61">
              <w:rPr>
                <w:rFonts w:ascii="Arial" w:hAnsi="Arial" w:cs="Arial"/>
                <w:sz w:val="18"/>
                <w:szCs w:val="18"/>
              </w:rPr>
              <w:t>TRID-02/M - klejony</w:t>
            </w:r>
          </w:p>
          <w:p w14:paraId="4DE084B1" w14:textId="77777777" w:rsidR="00D36E63" w:rsidRPr="004C7E61" w:rsidRDefault="00D36E63" w:rsidP="000419B0">
            <w:pPr>
              <w:pStyle w:val="Akapitzlist"/>
              <w:ind w:left="497"/>
              <w:jc w:val="both"/>
              <w:rPr>
                <w:rFonts w:ascii="Arial" w:hAnsi="Arial" w:cs="Arial"/>
                <w:sz w:val="18"/>
                <w:szCs w:val="18"/>
              </w:rPr>
            </w:pPr>
          </w:p>
        </w:tc>
      </w:tr>
      <w:tr w:rsidR="00D36E63" w:rsidRPr="004C7E61" w14:paraId="51457F18" w14:textId="77777777" w:rsidTr="000419B0">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33C615F7" w14:textId="77777777" w:rsidR="00D36E63" w:rsidRPr="004C7E61" w:rsidRDefault="00D36E63" w:rsidP="000419B0">
            <w:pPr>
              <w:jc w:val="both"/>
              <w:rPr>
                <w:rFonts w:ascii="Arial" w:hAnsi="Arial" w:cs="Arial"/>
                <w:sz w:val="18"/>
                <w:szCs w:val="18"/>
              </w:rPr>
            </w:pPr>
          </w:p>
        </w:tc>
      </w:tr>
    </w:tbl>
    <w:p w14:paraId="722997CE" w14:textId="77777777" w:rsidR="00D36E63" w:rsidRPr="004C7E61" w:rsidRDefault="00D36E63" w:rsidP="00D36E63">
      <w:pPr>
        <w:rPr>
          <w:rFonts w:ascii="Arial" w:hAnsi="Arial" w:cs="Arial"/>
          <w:b/>
          <w:sz w:val="18"/>
          <w:szCs w:val="18"/>
        </w:rPr>
      </w:pPr>
    </w:p>
    <w:p w14:paraId="40B19CBE" w14:textId="77777777" w:rsidR="00D36E63" w:rsidRPr="004C7E61" w:rsidRDefault="00D36E63" w:rsidP="00D36E63">
      <w:pPr>
        <w:rPr>
          <w:rFonts w:ascii="Arial" w:hAnsi="Arial" w:cs="Arial"/>
          <w:b/>
          <w:bCs/>
          <w:sz w:val="18"/>
          <w:szCs w:val="18"/>
        </w:rPr>
      </w:pPr>
      <w:r w:rsidRPr="004C7E61">
        <w:rPr>
          <w:rFonts w:ascii="Arial" w:hAnsi="Arial" w:cs="Arial"/>
          <w:b/>
          <w:sz w:val="18"/>
          <w:szCs w:val="18"/>
        </w:rPr>
        <w:br w:type="page"/>
      </w:r>
      <w:bookmarkStart w:id="38" w:name="_Hlk41388241"/>
      <w:r w:rsidRPr="004C7E61">
        <w:rPr>
          <w:rFonts w:ascii="Arial" w:hAnsi="Arial" w:cs="Arial"/>
          <w:b/>
          <w:bCs/>
          <w:sz w:val="18"/>
          <w:szCs w:val="18"/>
        </w:rPr>
        <w:lastRenderedPageBreak/>
        <w:t>Wzór A</w:t>
      </w:r>
    </w:p>
    <w:p w14:paraId="78D6F5DE" w14:textId="77777777" w:rsidR="00D36E63" w:rsidRPr="004C7E61" w:rsidRDefault="00D36E63" w:rsidP="00D36E63">
      <w:pPr>
        <w:rPr>
          <w:rFonts w:ascii="Arial" w:hAnsi="Arial" w:cs="Arial"/>
          <w:b/>
          <w:bCs/>
          <w:sz w:val="18"/>
          <w:szCs w:val="18"/>
        </w:rPr>
      </w:pPr>
      <w:r w:rsidRPr="004C7E61">
        <w:rPr>
          <w:rFonts w:ascii="Arial" w:hAnsi="Arial" w:cs="Arial"/>
          <w:b/>
          <w:bCs/>
          <w:sz w:val="18"/>
          <w:szCs w:val="18"/>
        </w:rPr>
        <w:t>(TRID-02/A)</w:t>
      </w:r>
    </w:p>
    <w:p w14:paraId="69A34579" w14:textId="77777777" w:rsidR="00D36E63" w:rsidRPr="004C7E61" w:rsidRDefault="00D36E63" w:rsidP="00D36E63">
      <w:pPr>
        <w:jc w:val="center"/>
        <w:rPr>
          <w:rFonts w:ascii="Arial" w:hAnsi="Arial" w:cs="Arial"/>
          <w:b/>
          <w:bCs/>
          <w:sz w:val="18"/>
          <w:szCs w:val="18"/>
        </w:rPr>
      </w:pPr>
      <w:bookmarkStart w:id="39" w:name="_Hlk41388193"/>
      <w:r w:rsidRPr="004C7E61">
        <w:rPr>
          <w:rFonts w:ascii="Arial" w:hAnsi="Arial" w:cs="Arial"/>
          <w:b/>
          <w:noProof/>
          <w:sz w:val="18"/>
          <w:szCs w:val="18"/>
        </w:rPr>
        <w:drawing>
          <wp:inline distT="0" distB="0" distL="0" distR="0" wp14:anchorId="405D59CE" wp14:editId="584B16F7">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39"/>
    </w:p>
    <w:bookmarkEnd w:id="38"/>
    <w:p w14:paraId="37AD2EAA" w14:textId="77777777" w:rsidR="00D36E63" w:rsidRPr="004C7E61" w:rsidRDefault="00D36E63" w:rsidP="00D36E63">
      <w:pPr>
        <w:tabs>
          <w:tab w:val="left" w:pos="142"/>
          <w:tab w:val="left" w:pos="180"/>
        </w:tabs>
        <w:rPr>
          <w:rFonts w:ascii="Arial" w:hAnsi="Arial" w:cs="Arial"/>
          <w:b/>
          <w:sz w:val="18"/>
          <w:szCs w:val="18"/>
        </w:rPr>
      </w:pPr>
    </w:p>
    <w:p w14:paraId="09E40554" w14:textId="77777777" w:rsidR="00D36E63" w:rsidRPr="004C7E61" w:rsidRDefault="00D36E63" w:rsidP="00D36E63">
      <w:pPr>
        <w:rPr>
          <w:rFonts w:ascii="Arial" w:hAnsi="Arial" w:cs="Arial"/>
          <w:b/>
          <w:bCs/>
          <w:sz w:val="18"/>
          <w:szCs w:val="18"/>
        </w:rPr>
      </w:pPr>
      <w:r w:rsidRPr="004C7E61">
        <w:rPr>
          <w:rFonts w:ascii="Arial" w:hAnsi="Arial" w:cs="Arial"/>
          <w:b/>
          <w:bCs/>
          <w:sz w:val="18"/>
          <w:szCs w:val="18"/>
        </w:rPr>
        <w:t>Wzór B</w:t>
      </w:r>
    </w:p>
    <w:p w14:paraId="0BAD2BA1" w14:textId="77777777" w:rsidR="00D36E63" w:rsidRPr="004C7E61" w:rsidRDefault="00D36E63" w:rsidP="00D36E63">
      <w:pPr>
        <w:jc w:val="both"/>
        <w:rPr>
          <w:rFonts w:ascii="Arial" w:hAnsi="Arial" w:cs="Arial"/>
          <w:b/>
          <w:bCs/>
          <w:sz w:val="18"/>
          <w:szCs w:val="18"/>
        </w:rPr>
      </w:pPr>
      <w:r w:rsidRPr="004C7E61">
        <w:rPr>
          <w:rFonts w:ascii="Arial" w:hAnsi="Arial" w:cs="Arial"/>
          <w:b/>
          <w:bCs/>
          <w:sz w:val="18"/>
          <w:szCs w:val="18"/>
        </w:rPr>
        <w:t>(TRID-02/B)</w:t>
      </w:r>
    </w:p>
    <w:p w14:paraId="0D6F773D" w14:textId="77777777" w:rsidR="00D36E63" w:rsidRPr="004C7E61" w:rsidRDefault="00D36E63" w:rsidP="00D36E63">
      <w:pPr>
        <w:jc w:val="both"/>
        <w:rPr>
          <w:rFonts w:ascii="Arial" w:hAnsi="Arial" w:cs="Arial"/>
          <w:b/>
          <w:bCs/>
          <w:sz w:val="18"/>
          <w:szCs w:val="18"/>
        </w:rPr>
      </w:pPr>
    </w:p>
    <w:p w14:paraId="083E1809" w14:textId="77777777" w:rsidR="00D36E63" w:rsidRPr="004C7E61" w:rsidRDefault="00D36E63" w:rsidP="00D36E63">
      <w:pPr>
        <w:jc w:val="center"/>
        <w:rPr>
          <w:rFonts w:ascii="Arial" w:hAnsi="Arial" w:cs="Arial"/>
          <w:b/>
          <w:bCs/>
          <w:sz w:val="18"/>
          <w:szCs w:val="18"/>
        </w:rPr>
      </w:pPr>
      <w:r w:rsidRPr="004C7E61">
        <w:rPr>
          <w:rFonts w:ascii="Arial" w:hAnsi="Arial" w:cs="Arial"/>
          <w:b/>
          <w:noProof/>
          <w:sz w:val="18"/>
          <w:szCs w:val="18"/>
        </w:rPr>
        <w:drawing>
          <wp:inline distT="0" distB="0" distL="0" distR="0" wp14:anchorId="53BCE77B" wp14:editId="11094D27">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9">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512CBF93" w14:textId="77777777" w:rsidR="00D36E63" w:rsidRDefault="00D36E63" w:rsidP="00D36E63">
      <w:pPr>
        <w:tabs>
          <w:tab w:val="left" w:pos="142"/>
          <w:tab w:val="left" w:pos="180"/>
        </w:tabs>
        <w:rPr>
          <w:rFonts w:ascii="Arial" w:hAnsi="Arial" w:cs="Arial"/>
          <w:b/>
          <w:sz w:val="18"/>
          <w:szCs w:val="18"/>
        </w:rPr>
      </w:pPr>
    </w:p>
    <w:p w14:paraId="35F5DE94" w14:textId="77777777" w:rsidR="004C7E61" w:rsidRDefault="004C7E61" w:rsidP="00D36E63">
      <w:pPr>
        <w:tabs>
          <w:tab w:val="left" w:pos="142"/>
          <w:tab w:val="left" w:pos="180"/>
        </w:tabs>
        <w:rPr>
          <w:rFonts w:ascii="Arial" w:hAnsi="Arial" w:cs="Arial"/>
          <w:b/>
          <w:sz w:val="18"/>
          <w:szCs w:val="18"/>
        </w:rPr>
      </w:pPr>
    </w:p>
    <w:p w14:paraId="2CB99D6D" w14:textId="77777777" w:rsidR="004C7E61" w:rsidRDefault="004C7E61" w:rsidP="00D36E63">
      <w:pPr>
        <w:tabs>
          <w:tab w:val="left" w:pos="142"/>
          <w:tab w:val="left" w:pos="180"/>
        </w:tabs>
        <w:rPr>
          <w:rFonts w:ascii="Arial" w:hAnsi="Arial" w:cs="Arial"/>
          <w:b/>
          <w:sz w:val="18"/>
          <w:szCs w:val="18"/>
        </w:rPr>
      </w:pPr>
    </w:p>
    <w:p w14:paraId="0F43814F" w14:textId="77777777" w:rsidR="004C7E61" w:rsidRPr="004C7E61" w:rsidRDefault="004C7E61" w:rsidP="00D36E63">
      <w:pPr>
        <w:tabs>
          <w:tab w:val="left" w:pos="142"/>
          <w:tab w:val="left" w:pos="180"/>
        </w:tabs>
        <w:rPr>
          <w:rFonts w:ascii="Arial" w:hAnsi="Arial" w:cs="Arial"/>
          <w:b/>
          <w:sz w:val="18"/>
          <w:szCs w:val="18"/>
        </w:rPr>
      </w:pPr>
    </w:p>
    <w:p w14:paraId="3CBE4DFC" w14:textId="77777777" w:rsidR="00D36E63" w:rsidRPr="004C7E61" w:rsidRDefault="00D36E63" w:rsidP="00D36E63">
      <w:pPr>
        <w:rPr>
          <w:rFonts w:ascii="Arial" w:hAnsi="Arial" w:cs="Arial"/>
          <w:b/>
          <w:bCs/>
          <w:sz w:val="18"/>
          <w:szCs w:val="18"/>
        </w:rPr>
      </w:pPr>
      <w:r w:rsidRPr="004C7E61">
        <w:rPr>
          <w:rFonts w:ascii="Arial" w:hAnsi="Arial" w:cs="Arial"/>
          <w:b/>
          <w:bCs/>
          <w:sz w:val="18"/>
          <w:szCs w:val="18"/>
        </w:rPr>
        <w:lastRenderedPageBreak/>
        <w:t>Wzór C</w:t>
      </w:r>
    </w:p>
    <w:p w14:paraId="6BC27F61" w14:textId="77777777" w:rsidR="00D36E63" w:rsidRPr="004C7E61" w:rsidRDefault="00D36E63" w:rsidP="00D36E63">
      <w:pPr>
        <w:rPr>
          <w:rFonts w:ascii="Arial" w:hAnsi="Arial" w:cs="Arial"/>
          <w:b/>
          <w:bCs/>
          <w:sz w:val="18"/>
          <w:szCs w:val="18"/>
        </w:rPr>
      </w:pPr>
      <w:r w:rsidRPr="004C7E61">
        <w:rPr>
          <w:rFonts w:ascii="Arial" w:hAnsi="Arial" w:cs="Arial"/>
          <w:b/>
          <w:bCs/>
          <w:sz w:val="18"/>
          <w:szCs w:val="18"/>
        </w:rPr>
        <w:t>(TRID-02/C)</w:t>
      </w:r>
    </w:p>
    <w:p w14:paraId="1F9DAD58" w14:textId="77777777" w:rsidR="00D36E63" w:rsidRPr="004C7E61" w:rsidRDefault="00D36E63" w:rsidP="00D36E63">
      <w:pPr>
        <w:jc w:val="center"/>
        <w:rPr>
          <w:rFonts w:ascii="Arial" w:hAnsi="Arial" w:cs="Arial"/>
          <w:b/>
          <w:bCs/>
          <w:sz w:val="18"/>
          <w:szCs w:val="18"/>
        </w:rPr>
      </w:pPr>
      <w:r w:rsidRPr="004C7E61">
        <w:rPr>
          <w:rFonts w:ascii="Arial" w:hAnsi="Arial" w:cs="Arial"/>
          <w:b/>
          <w:noProof/>
          <w:sz w:val="18"/>
          <w:szCs w:val="18"/>
        </w:rPr>
        <w:drawing>
          <wp:inline distT="0" distB="0" distL="0" distR="0" wp14:anchorId="2CE18120" wp14:editId="622365B1">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7F0FBB3E" w14:textId="77777777" w:rsidR="00D36E63" w:rsidRPr="004C7E61" w:rsidRDefault="00D36E63" w:rsidP="00D36E63">
      <w:pPr>
        <w:rPr>
          <w:rFonts w:ascii="Arial" w:hAnsi="Arial" w:cs="Arial"/>
          <w:b/>
          <w:bCs/>
          <w:sz w:val="18"/>
          <w:szCs w:val="18"/>
        </w:rPr>
      </w:pPr>
      <w:r w:rsidRPr="004C7E61">
        <w:rPr>
          <w:rFonts w:ascii="Arial" w:hAnsi="Arial" w:cs="Arial"/>
          <w:b/>
          <w:bCs/>
          <w:sz w:val="18"/>
          <w:szCs w:val="18"/>
        </w:rPr>
        <w:t>Wzór D</w:t>
      </w:r>
    </w:p>
    <w:p w14:paraId="198F3528" w14:textId="77777777" w:rsidR="00D36E63" w:rsidRPr="004C7E61" w:rsidRDefault="00D36E63" w:rsidP="00D36E63">
      <w:pPr>
        <w:rPr>
          <w:rFonts w:ascii="Arial" w:hAnsi="Arial" w:cs="Arial"/>
          <w:b/>
          <w:bCs/>
          <w:sz w:val="18"/>
          <w:szCs w:val="18"/>
        </w:rPr>
      </w:pPr>
      <w:r w:rsidRPr="004C7E61">
        <w:rPr>
          <w:rFonts w:ascii="Arial" w:hAnsi="Arial" w:cs="Arial"/>
          <w:b/>
          <w:bCs/>
          <w:sz w:val="18"/>
          <w:szCs w:val="18"/>
        </w:rPr>
        <w:t>(TRID-02/D)</w:t>
      </w:r>
    </w:p>
    <w:p w14:paraId="25F70E48" w14:textId="77777777" w:rsidR="00D36E63" w:rsidRPr="004C7E61" w:rsidRDefault="00D36E63" w:rsidP="00D36E63">
      <w:pPr>
        <w:rPr>
          <w:rFonts w:ascii="Arial" w:hAnsi="Arial" w:cs="Arial"/>
          <w:b/>
          <w:bCs/>
          <w:sz w:val="18"/>
          <w:szCs w:val="18"/>
        </w:rPr>
      </w:pPr>
    </w:p>
    <w:p w14:paraId="11EBB654" w14:textId="77777777" w:rsidR="00D36E63" w:rsidRPr="004C7E61" w:rsidRDefault="00D36E63" w:rsidP="00D36E63">
      <w:pPr>
        <w:jc w:val="center"/>
        <w:rPr>
          <w:rFonts w:ascii="Arial" w:hAnsi="Arial" w:cs="Arial"/>
          <w:b/>
          <w:bCs/>
          <w:sz w:val="18"/>
          <w:szCs w:val="18"/>
        </w:rPr>
      </w:pPr>
      <w:r w:rsidRPr="004C7E61">
        <w:rPr>
          <w:rFonts w:ascii="Arial" w:hAnsi="Arial" w:cs="Arial"/>
          <w:b/>
          <w:noProof/>
          <w:sz w:val="18"/>
          <w:szCs w:val="18"/>
        </w:rPr>
        <w:drawing>
          <wp:inline distT="0" distB="0" distL="0" distR="0" wp14:anchorId="03011291" wp14:editId="5B32014B">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1ABE63A6" w14:textId="77777777" w:rsidR="00D36E63" w:rsidRDefault="00D36E63" w:rsidP="00D36E63">
      <w:pPr>
        <w:tabs>
          <w:tab w:val="left" w:pos="142"/>
          <w:tab w:val="left" w:pos="180"/>
        </w:tabs>
        <w:rPr>
          <w:rFonts w:ascii="Arial" w:hAnsi="Arial" w:cs="Arial"/>
          <w:b/>
          <w:sz w:val="18"/>
          <w:szCs w:val="18"/>
        </w:rPr>
      </w:pPr>
    </w:p>
    <w:p w14:paraId="289D1C2F" w14:textId="77777777" w:rsidR="004C7E61" w:rsidRDefault="004C7E61" w:rsidP="00D36E63">
      <w:pPr>
        <w:tabs>
          <w:tab w:val="left" w:pos="142"/>
          <w:tab w:val="left" w:pos="180"/>
        </w:tabs>
        <w:rPr>
          <w:rFonts w:ascii="Arial" w:hAnsi="Arial" w:cs="Arial"/>
          <w:b/>
          <w:sz w:val="18"/>
          <w:szCs w:val="18"/>
        </w:rPr>
      </w:pPr>
    </w:p>
    <w:p w14:paraId="2A0695A8" w14:textId="77777777" w:rsidR="004C7E61" w:rsidRPr="004C7E61" w:rsidRDefault="004C7E61" w:rsidP="00D36E63">
      <w:pPr>
        <w:tabs>
          <w:tab w:val="left" w:pos="142"/>
          <w:tab w:val="left" w:pos="180"/>
        </w:tabs>
        <w:rPr>
          <w:rFonts w:ascii="Arial" w:hAnsi="Arial" w:cs="Arial"/>
          <w:b/>
          <w:sz w:val="18"/>
          <w:szCs w:val="18"/>
        </w:rPr>
      </w:pPr>
    </w:p>
    <w:p w14:paraId="15019473" w14:textId="77777777" w:rsidR="00D36E63" w:rsidRPr="004C7E61" w:rsidRDefault="00D36E63" w:rsidP="00D36E63">
      <w:pPr>
        <w:tabs>
          <w:tab w:val="right" w:leader="dot" w:pos="10010"/>
        </w:tabs>
        <w:rPr>
          <w:rFonts w:ascii="Arial" w:hAnsi="Arial" w:cs="Arial"/>
          <w:b/>
          <w:bCs/>
          <w:sz w:val="18"/>
          <w:szCs w:val="18"/>
        </w:rPr>
      </w:pPr>
      <w:r w:rsidRPr="004C7E61">
        <w:rPr>
          <w:rFonts w:ascii="Arial" w:hAnsi="Arial" w:cs="Arial"/>
          <w:b/>
          <w:bCs/>
          <w:sz w:val="18"/>
          <w:szCs w:val="18"/>
        </w:rPr>
        <w:t>Wzór E</w:t>
      </w:r>
    </w:p>
    <w:p w14:paraId="78A8BBA4" w14:textId="77777777" w:rsidR="00D36E63" w:rsidRPr="004C7E61" w:rsidRDefault="00D36E63" w:rsidP="00D36E63">
      <w:pPr>
        <w:rPr>
          <w:rFonts w:ascii="Arial" w:hAnsi="Arial" w:cs="Arial"/>
          <w:b/>
          <w:bCs/>
          <w:sz w:val="18"/>
          <w:szCs w:val="18"/>
        </w:rPr>
      </w:pPr>
      <w:r w:rsidRPr="004C7E61">
        <w:rPr>
          <w:rFonts w:ascii="Arial" w:hAnsi="Arial" w:cs="Arial"/>
          <w:b/>
          <w:noProof/>
          <w:sz w:val="18"/>
          <w:szCs w:val="18"/>
        </w:rPr>
        <w:lastRenderedPageBreak/>
        <w:drawing>
          <wp:anchor distT="0" distB="0" distL="114300" distR="114300" simplePos="0" relativeHeight="251659264" behindDoc="0" locked="0" layoutInCell="1" allowOverlap="1" wp14:anchorId="28687211" wp14:editId="49ECBC29">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E61">
        <w:rPr>
          <w:rFonts w:ascii="Arial" w:hAnsi="Arial" w:cs="Arial"/>
          <w:b/>
          <w:bCs/>
          <w:sz w:val="18"/>
          <w:szCs w:val="18"/>
        </w:rPr>
        <w:t>(TRID-02/E)</w:t>
      </w:r>
    </w:p>
    <w:p w14:paraId="7C3387CC" w14:textId="77777777" w:rsidR="00D36E63" w:rsidRPr="004C7E61" w:rsidRDefault="00D36E63" w:rsidP="00D36E63">
      <w:pPr>
        <w:rPr>
          <w:rFonts w:ascii="Arial" w:hAnsi="Arial" w:cs="Arial"/>
          <w:b/>
          <w:bCs/>
          <w:sz w:val="18"/>
          <w:szCs w:val="18"/>
        </w:rPr>
      </w:pPr>
    </w:p>
    <w:p w14:paraId="5FED9BD0" w14:textId="77777777" w:rsidR="00D36E63" w:rsidRPr="004C7E61" w:rsidRDefault="00D36E63" w:rsidP="00D36E63">
      <w:pPr>
        <w:rPr>
          <w:rFonts w:ascii="Arial" w:hAnsi="Arial" w:cs="Arial"/>
          <w:sz w:val="18"/>
          <w:szCs w:val="18"/>
        </w:rPr>
      </w:pPr>
    </w:p>
    <w:p w14:paraId="397F5A66" w14:textId="77777777" w:rsidR="00D36E63" w:rsidRPr="004C7E61" w:rsidRDefault="00D36E63" w:rsidP="00D36E63">
      <w:pPr>
        <w:rPr>
          <w:rFonts w:ascii="Arial" w:hAnsi="Arial" w:cs="Arial"/>
          <w:sz w:val="18"/>
          <w:szCs w:val="18"/>
        </w:rPr>
      </w:pPr>
    </w:p>
    <w:p w14:paraId="65BBBABE" w14:textId="77777777" w:rsidR="00D36E63" w:rsidRPr="004C7E61" w:rsidRDefault="00D36E63" w:rsidP="00D36E63">
      <w:pPr>
        <w:rPr>
          <w:rFonts w:ascii="Arial" w:hAnsi="Arial" w:cs="Arial"/>
          <w:sz w:val="18"/>
          <w:szCs w:val="18"/>
        </w:rPr>
      </w:pPr>
    </w:p>
    <w:p w14:paraId="6DF7F3FF" w14:textId="77777777" w:rsidR="00D36E63" w:rsidRPr="004C7E61" w:rsidRDefault="00D36E63" w:rsidP="00D36E63">
      <w:pPr>
        <w:rPr>
          <w:rFonts w:ascii="Arial" w:hAnsi="Arial" w:cs="Arial"/>
          <w:sz w:val="18"/>
          <w:szCs w:val="18"/>
        </w:rPr>
      </w:pPr>
    </w:p>
    <w:p w14:paraId="5C5869D5" w14:textId="77777777" w:rsidR="00D36E63" w:rsidRPr="004C7E61" w:rsidRDefault="00D36E63" w:rsidP="00D36E63">
      <w:pPr>
        <w:rPr>
          <w:rFonts w:ascii="Arial" w:hAnsi="Arial" w:cs="Arial"/>
          <w:sz w:val="18"/>
          <w:szCs w:val="18"/>
        </w:rPr>
      </w:pPr>
    </w:p>
    <w:p w14:paraId="46E0F54F" w14:textId="77777777" w:rsidR="00D36E63" w:rsidRPr="004C7E61" w:rsidRDefault="00D36E63" w:rsidP="00D36E63">
      <w:pPr>
        <w:rPr>
          <w:rFonts w:ascii="Arial" w:hAnsi="Arial" w:cs="Arial"/>
          <w:sz w:val="18"/>
          <w:szCs w:val="18"/>
        </w:rPr>
      </w:pPr>
    </w:p>
    <w:p w14:paraId="3F2FA4E0" w14:textId="77777777" w:rsidR="00D36E63" w:rsidRPr="004C7E61" w:rsidRDefault="00D36E63" w:rsidP="00D36E63">
      <w:pPr>
        <w:rPr>
          <w:rFonts w:ascii="Arial" w:hAnsi="Arial" w:cs="Arial"/>
          <w:sz w:val="18"/>
          <w:szCs w:val="18"/>
        </w:rPr>
      </w:pPr>
    </w:p>
    <w:p w14:paraId="21D502AA" w14:textId="77777777" w:rsidR="00D36E63" w:rsidRPr="004C7E61" w:rsidRDefault="00D36E63" w:rsidP="00D36E63">
      <w:pPr>
        <w:rPr>
          <w:rFonts w:ascii="Arial" w:hAnsi="Arial" w:cs="Arial"/>
          <w:sz w:val="18"/>
          <w:szCs w:val="18"/>
        </w:rPr>
      </w:pPr>
    </w:p>
    <w:p w14:paraId="03D3ECB5" w14:textId="77777777" w:rsidR="00D36E63" w:rsidRPr="004C7E61" w:rsidRDefault="00D36E63" w:rsidP="00D36E63">
      <w:pPr>
        <w:rPr>
          <w:rFonts w:ascii="Arial" w:hAnsi="Arial" w:cs="Arial"/>
          <w:sz w:val="18"/>
          <w:szCs w:val="18"/>
        </w:rPr>
      </w:pPr>
    </w:p>
    <w:p w14:paraId="742C9106" w14:textId="77777777" w:rsidR="00D36E63" w:rsidRPr="004C7E61" w:rsidRDefault="00D36E63" w:rsidP="00D36E63">
      <w:pPr>
        <w:rPr>
          <w:rFonts w:ascii="Arial" w:hAnsi="Arial" w:cs="Arial"/>
          <w:sz w:val="18"/>
          <w:szCs w:val="18"/>
        </w:rPr>
      </w:pPr>
    </w:p>
    <w:p w14:paraId="6CC49900" w14:textId="77777777" w:rsidR="00D36E63" w:rsidRPr="004C7E61" w:rsidRDefault="00D36E63" w:rsidP="00D36E63">
      <w:pPr>
        <w:rPr>
          <w:rFonts w:ascii="Arial" w:hAnsi="Arial" w:cs="Arial"/>
          <w:sz w:val="18"/>
          <w:szCs w:val="18"/>
        </w:rPr>
      </w:pPr>
    </w:p>
    <w:p w14:paraId="4D2E7EB9" w14:textId="77777777" w:rsidR="00D36E63" w:rsidRPr="004C7E61" w:rsidRDefault="00D36E63" w:rsidP="00D36E63">
      <w:pPr>
        <w:rPr>
          <w:rFonts w:ascii="Arial" w:hAnsi="Arial" w:cs="Arial"/>
          <w:sz w:val="18"/>
          <w:szCs w:val="18"/>
        </w:rPr>
      </w:pPr>
    </w:p>
    <w:p w14:paraId="0BC06470" w14:textId="77777777" w:rsidR="00D36E63" w:rsidRPr="004C7E61" w:rsidRDefault="00D36E63" w:rsidP="00D36E63">
      <w:pPr>
        <w:rPr>
          <w:rFonts w:ascii="Arial" w:hAnsi="Arial" w:cs="Arial"/>
          <w:sz w:val="18"/>
          <w:szCs w:val="18"/>
        </w:rPr>
      </w:pPr>
    </w:p>
    <w:p w14:paraId="6ED9DF5F" w14:textId="77777777" w:rsidR="00D36E63" w:rsidRPr="004C7E61" w:rsidRDefault="00D36E63" w:rsidP="00D36E63">
      <w:pPr>
        <w:rPr>
          <w:rFonts w:ascii="Arial" w:hAnsi="Arial" w:cs="Arial"/>
          <w:sz w:val="18"/>
          <w:szCs w:val="18"/>
        </w:rPr>
      </w:pPr>
    </w:p>
    <w:p w14:paraId="375B32AD" w14:textId="77777777" w:rsidR="00D36E63" w:rsidRPr="004C7E61" w:rsidRDefault="00D36E63" w:rsidP="00D36E63">
      <w:pPr>
        <w:rPr>
          <w:rFonts w:ascii="Arial" w:hAnsi="Arial" w:cs="Arial"/>
          <w:sz w:val="18"/>
          <w:szCs w:val="18"/>
        </w:rPr>
      </w:pPr>
    </w:p>
    <w:p w14:paraId="40B3F7BB" w14:textId="77777777" w:rsidR="00D36E63" w:rsidRPr="004C7E61" w:rsidRDefault="00D36E63" w:rsidP="00D36E63">
      <w:pPr>
        <w:rPr>
          <w:rFonts w:ascii="Arial" w:hAnsi="Arial" w:cs="Arial"/>
          <w:sz w:val="18"/>
          <w:szCs w:val="18"/>
        </w:rPr>
      </w:pPr>
    </w:p>
    <w:p w14:paraId="53339574" w14:textId="77777777" w:rsidR="00D36E63" w:rsidRPr="004C7E61" w:rsidRDefault="00D36E63" w:rsidP="00D36E63">
      <w:pPr>
        <w:rPr>
          <w:rFonts w:ascii="Arial" w:hAnsi="Arial" w:cs="Arial"/>
          <w:sz w:val="18"/>
          <w:szCs w:val="18"/>
        </w:rPr>
      </w:pPr>
    </w:p>
    <w:p w14:paraId="7CF958C8" w14:textId="77777777" w:rsidR="00D36E63" w:rsidRPr="004C7E61" w:rsidRDefault="00D36E63" w:rsidP="00D36E63">
      <w:pPr>
        <w:rPr>
          <w:rFonts w:ascii="Arial" w:hAnsi="Arial" w:cs="Arial"/>
          <w:sz w:val="18"/>
          <w:szCs w:val="18"/>
        </w:rPr>
      </w:pPr>
    </w:p>
    <w:p w14:paraId="04CFE21A" w14:textId="77777777" w:rsidR="00D36E63" w:rsidRPr="004C7E61" w:rsidRDefault="00D36E63" w:rsidP="00D36E63">
      <w:pPr>
        <w:rPr>
          <w:rFonts w:ascii="Arial" w:hAnsi="Arial" w:cs="Arial"/>
          <w:sz w:val="18"/>
          <w:szCs w:val="18"/>
        </w:rPr>
      </w:pPr>
    </w:p>
    <w:p w14:paraId="3621B339" w14:textId="77777777" w:rsidR="00D36E63" w:rsidRPr="004C7E61" w:rsidRDefault="00D36E63" w:rsidP="00D36E63">
      <w:pPr>
        <w:rPr>
          <w:rFonts w:ascii="Arial" w:hAnsi="Arial" w:cs="Arial"/>
          <w:sz w:val="18"/>
          <w:szCs w:val="18"/>
        </w:rPr>
      </w:pPr>
    </w:p>
    <w:p w14:paraId="45E558E4" w14:textId="77777777" w:rsidR="00D36E63" w:rsidRDefault="00D36E63" w:rsidP="00D36E63">
      <w:pPr>
        <w:rPr>
          <w:rFonts w:ascii="Arial" w:hAnsi="Arial" w:cs="Arial"/>
          <w:sz w:val="18"/>
          <w:szCs w:val="18"/>
        </w:rPr>
      </w:pPr>
    </w:p>
    <w:p w14:paraId="1FF22B82" w14:textId="77777777" w:rsidR="004C7E61" w:rsidRDefault="004C7E61" w:rsidP="00D36E63">
      <w:pPr>
        <w:rPr>
          <w:rFonts w:ascii="Arial" w:hAnsi="Arial" w:cs="Arial"/>
          <w:sz w:val="18"/>
          <w:szCs w:val="18"/>
        </w:rPr>
      </w:pPr>
    </w:p>
    <w:p w14:paraId="34D672CA" w14:textId="77777777" w:rsidR="004C7E61" w:rsidRDefault="004C7E61" w:rsidP="00D36E63">
      <w:pPr>
        <w:rPr>
          <w:rFonts w:ascii="Arial" w:hAnsi="Arial" w:cs="Arial"/>
          <w:sz w:val="18"/>
          <w:szCs w:val="18"/>
        </w:rPr>
      </w:pPr>
    </w:p>
    <w:p w14:paraId="3D3C3D5F" w14:textId="77777777" w:rsidR="004C7E61" w:rsidRDefault="004C7E61" w:rsidP="00D36E63">
      <w:pPr>
        <w:rPr>
          <w:rFonts w:ascii="Arial" w:hAnsi="Arial" w:cs="Arial"/>
          <w:sz w:val="18"/>
          <w:szCs w:val="18"/>
        </w:rPr>
      </w:pPr>
    </w:p>
    <w:p w14:paraId="07932801" w14:textId="77777777" w:rsidR="004C7E61" w:rsidRPr="004C7E61" w:rsidRDefault="004C7E61" w:rsidP="00D36E63">
      <w:pPr>
        <w:rPr>
          <w:rFonts w:ascii="Arial" w:hAnsi="Arial" w:cs="Arial"/>
          <w:sz w:val="18"/>
          <w:szCs w:val="18"/>
        </w:rPr>
      </w:pPr>
    </w:p>
    <w:p w14:paraId="0A8FEBBD" w14:textId="77777777" w:rsidR="00D36E63" w:rsidRPr="004C7E61" w:rsidRDefault="00D36E63" w:rsidP="00D36E63">
      <w:pPr>
        <w:tabs>
          <w:tab w:val="right" w:leader="dot" w:pos="10010"/>
        </w:tabs>
        <w:rPr>
          <w:rFonts w:ascii="Arial" w:hAnsi="Arial" w:cs="Arial"/>
          <w:b/>
          <w:bCs/>
          <w:sz w:val="18"/>
          <w:szCs w:val="18"/>
        </w:rPr>
      </w:pPr>
      <w:r w:rsidRPr="004C7E61">
        <w:rPr>
          <w:rFonts w:ascii="Arial" w:hAnsi="Arial" w:cs="Arial"/>
          <w:b/>
          <w:bCs/>
          <w:sz w:val="18"/>
          <w:szCs w:val="18"/>
        </w:rPr>
        <w:t>Wzór F</w:t>
      </w:r>
    </w:p>
    <w:p w14:paraId="4E535B05" w14:textId="77777777" w:rsidR="00D36E63" w:rsidRPr="004C7E61" w:rsidRDefault="00D36E63" w:rsidP="00D36E63">
      <w:pPr>
        <w:rPr>
          <w:rFonts w:ascii="Arial" w:hAnsi="Arial" w:cs="Arial"/>
          <w:b/>
          <w:bCs/>
          <w:sz w:val="18"/>
          <w:szCs w:val="18"/>
        </w:rPr>
      </w:pPr>
      <w:r w:rsidRPr="004C7E61">
        <w:rPr>
          <w:rFonts w:ascii="Arial" w:hAnsi="Arial" w:cs="Arial"/>
          <w:b/>
          <w:bCs/>
          <w:sz w:val="18"/>
          <w:szCs w:val="18"/>
        </w:rPr>
        <w:t>(TRID-02/F)</w:t>
      </w:r>
    </w:p>
    <w:p w14:paraId="6ED7B2D8" w14:textId="77777777" w:rsidR="00D36E63" w:rsidRPr="004C7E61" w:rsidRDefault="00D36E63" w:rsidP="00D36E63">
      <w:pPr>
        <w:jc w:val="center"/>
        <w:rPr>
          <w:rFonts w:ascii="Arial" w:hAnsi="Arial" w:cs="Arial"/>
          <w:b/>
          <w:bCs/>
          <w:sz w:val="18"/>
          <w:szCs w:val="18"/>
        </w:rPr>
      </w:pPr>
      <w:r w:rsidRPr="004C7E61">
        <w:rPr>
          <w:rFonts w:ascii="Arial" w:hAnsi="Arial" w:cs="Arial"/>
          <w:b/>
          <w:noProof/>
          <w:sz w:val="18"/>
          <w:szCs w:val="18"/>
        </w:rPr>
        <w:drawing>
          <wp:inline distT="0" distB="0" distL="0" distR="0" wp14:anchorId="19FB3D66" wp14:editId="566F36FD">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63F4F51D" w14:textId="77777777" w:rsidR="00D36E63" w:rsidRPr="004C7E61" w:rsidRDefault="00D36E63" w:rsidP="00D36E63">
      <w:pPr>
        <w:spacing w:after="160" w:line="259" w:lineRule="auto"/>
        <w:rPr>
          <w:rFonts w:ascii="Arial" w:hAnsi="Arial" w:cs="Arial"/>
          <w:b/>
          <w:bCs/>
          <w:sz w:val="18"/>
          <w:szCs w:val="18"/>
        </w:rPr>
      </w:pPr>
      <w:r w:rsidRPr="004C7E61">
        <w:rPr>
          <w:rFonts w:ascii="Arial" w:hAnsi="Arial" w:cs="Arial"/>
          <w:b/>
          <w:bCs/>
          <w:sz w:val="18"/>
          <w:szCs w:val="18"/>
        </w:rPr>
        <w:br w:type="page"/>
      </w:r>
    </w:p>
    <w:p w14:paraId="476C420F" w14:textId="77777777" w:rsidR="00D36E63" w:rsidRPr="004C7E61" w:rsidRDefault="00D36E63" w:rsidP="00D36E63">
      <w:pPr>
        <w:tabs>
          <w:tab w:val="right" w:leader="dot" w:pos="10010"/>
        </w:tabs>
        <w:rPr>
          <w:rFonts w:ascii="Arial" w:hAnsi="Arial" w:cs="Arial"/>
          <w:b/>
          <w:bCs/>
          <w:sz w:val="18"/>
          <w:szCs w:val="18"/>
        </w:rPr>
      </w:pPr>
    </w:p>
    <w:p w14:paraId="1F2F2234" w14:textId="77777777" w:rsidR="00D36E63" w:rsidRPr="004C7E61" w:rsidRDefault="00D36E63" w:rsidP="00D36E63">
      <w:pPr>
        <w:tabs>
          <w:tab w:val="right" w:leader="dot" w:pos="10010"/>
        </w:tabs>
        <w:rPr>
          <w:rFonts w:ascii="Arial" w:hAnsi="Arial" w:cs="Arial"/>
          <w:b/>
          <w:bCs/>
          <w:sz w:val="18"/>
          <w:szCs w:val="18"/>
        </w:rPr>
      </w:pPr>
      <w:r w:rsidRPr="004C7E61">
        <w:rPr>
          <w:rFonts w:ascii="Arial" w:hAnsi="Arial" w:cs="Arial"/>
          <w:b/>
          <w:bCs/>
          <w:sz w:val="18"/>
          <w:szCs w:val="18"/>
        </w:rPr>
        <w:t>Wzór M</w:t>
      </w:r>
    </w:p>
    <w:p w14:paraId="6E3FD5D1" w14:textId="77777777" w:rsidR="00D36E63" w:rsidRPr="004C7E61" w:rsidRDefault="00D36E63" w:rsidP="00D36E63">
      <w:pPr>
        <w:tabs>
          <w:tab w:val="right" w:leader="dot" w:pos="10010"/>
        </w:tabs>
        <w:rPr>
          <w:rFonts w:ascii="Arial" w:hAnsi="Arial" w:cs="Arial"/>
          <w:b/>
          <w:bCs/>
          <w:sz w:val="18"/>
          <w:szCs w:val="18"/>
        </w:rPr>
      </w:pPr>
      <w:r w:rsidRPr="004C7E61">
        <w:rPr>
          <w:rFonts w:ascii="Arial" w:hAnsi="Arial" w:cs="Arial"/>
          <w:b/>
          <w:bCs/>
          <w:sz w:val="18"/>
          <w:szCs w:val="18"/>
        </w:rPr>
        <w:t>(TRID-02/M)</w:t>
      </w:r>
    </w:p>
    <w:p w14:paraId="21FAA438" w14:textId="77777777" w:rsidR="00D36E63" w:rsidRPr="004C7E61" w:rsidRDefault="00D36E63" w:rsidP="00D36E63">
      <w:pPr>
        <w:tabs>
          <w:tab w:val="right" w:leader="dot" w:pos="10010"/>
        </w:tabs>
        <w:rPr>
          <w:rFonts w:ascii="Arial" w:hAnsi="Arial" w:cs="Arial"/>
          <w:b/>
          <w:bCs/>
          <w:sz w:val="18"/>
          <w:szCs w:val="18"/>
        </w:rPr>
      </w:pPr>
    </w:p>
    <w:p w14:paraId="277AC466" w14:textId="77777777" w:rsidR="00D36E63" w:rsidRPr="004C7E61" w:rsidRDefault="00D36E63" w:rsidP="00D36E63">
      <w:pPr>
        <w:tabs>
          <w:tab w:val="right" w:leader="dot" w:pos="10010"/>
        </w:tabs>
        <w:rPr>
          <w:rFonts w:ascii="Arial" w:hAnsi="Arial" w:cs="Arial"/>
          <w:b/>
          <w:bCs/>
          <w:sz w:val="18"/>
          <w:szCs w:val="18"/>
        </w:rPr>
      </w:pPr>
    </w:p>
    <w:p w14:paraId="2BCD3E8B" w14:textId="77777777" w:rsidR="00D36E63" w:rsidRPr="004C7E61" w:rsidRDefault="00D36E63" w:rsidP="00D36E63">
      <w:pPr>
        <w:tabs>
          <w:tab w:val="right" w:leader="dot" w:pos="10010"/>
        </w:tabs>
        <w:rPr>
          <w:rFonts w:ascii="Arial" w:hAnsi="Arial" w:cs="Arial"/>
          <w:b/>
          <w:bCs/>
          <w:sz w:val="18"/>
          <w:szCs w:val="18"/>
        </w:rPr>
      </w:pPr>
    </w:p>
    <w:p w14:paraId="7BE52AE4" w14:textId="77777777" w:rsidR="00D36E63" w:rsidRPr="004C7E61" w:rsidRDefault="00D36E63" w:rsidP="00D36E63">
      <w:pPr>
        <w:tabs>
          <w:tab w:val="left" w:pos="1230"/>
        </w:tabs>
        <w:jc w:val="center"/>
        <w:rPr>
          <w:rFonts w:ascii="Arial" w:hAnsi="Arial" w:cs="Arial"/>
          <w:sz w:val="18"/>
          <w:szCs w:val="18"/>
        </w:rPr>
      </w:pPr>
      <w:r w:rsidRPr="004C7E61">
        <w:rPr>
          <w:rFonts w:ascii="Arial" w:hAnsi="Arial" w:cs="Arial"/>
          <w:noProof/>
          <w:sz w:val="18"/>
          <w:szCs w:val="18"/>
        </w:rPr>
        <w:drawing>
          <wp:inline distT="0" distB="0" distL="0" distR="0" wp14:anchorId="039D65F3" wp14:editId="485CCD2E">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21AB6936" w14:textId="77777777" w:rsidR="00D36E63" w:rsidRPr="004C7E61" w:rsidRDefault="00D36E63" w:rsidP="00D36E63">
      <w:pPr>
        <w:tabs>
          <w:tab w:val="left" w:pos="1230"/>
        </w:tabs>
        <w:rPr>
          <w:rFonts w:ascii="Arial" w:hAnsi="Arial" w:cs="Arial"/>
          <w:sz w:val="18"/>
          <w:szCs w:val="18"/>
        </w:rPr>
      </w:pPr>
    </w:p>
    <w:p w14:paraId="47F0042C" w14:textId="77777777" w:rsidR="00D36E63" w:rsidRPr="004C7E61" w:rsidRDefault="00D36E63" w:rsidP="00D36E63">
      <w:pPr>
        <w:tabs>
          <w:tab w:val="left" w:pos="1230"/>
        </w:tabs>
        <w:rPr>
          <w:rFonts w:ascii="Arial" w:hAnsi="Arial" w:cs="Arial"/>
          <w:sz w:val="18"/>
          <w:szCs w:val="18"/>
        </w:rPr>
      </w:pPr>
    </w:p>
    <w:p w14:paraId="5DDCF7BB" w14:textId="77777777" w:rsidR="00D36E63" w:rsidRPr="004C7E61" w:rsidRDefault="00D36E63" w:rsidP="00D36E63">
      <w:pPr>
        <w:tabs>
          <w:tab w:val="left" w:pos="1230"/>
        </w:tabs>
        <w:rPr>
          <w:rFonts w:ascii="Arial" w:hAnsi="Arial" w:cs="Arial"/>
          <w:sz w:val="18"/>
          <w:szCs w:val="18"/>
        </w:rPr>
      </w:pPr>
    </w:p>
    <w:p w14:paraId="0118A26B" w14:textId="77777777" w:rsidR="00D36E63" w:rsidRPr="004C7E61" w:rsidRDefault="00D36E63" w:rsidP="00D36E63">
      <w:pPr>
        <w:tabs>
          <w:tab w:val="left" w:pos="1230"/>
        </w:tabs>
        <w:rPr>
          <w:rFonts w:ascii="Arial" w:hAnsi="Arial" w:cs="Arial"/>
          <w:sz w:val="18"/>
          <w:szCs w:val="18"/>
        </w:rPr>
      </w:pPr>
    </w:p>
    <w:p w14:paraId="291BA269" w14:textId="77777777" w:rsidR="00D36E63" w:rsidRPr="004C7E61" w:rsidRDefault="00D36E63" w:rsidP="00D36E63">
      <w:pPr>
        <w:tabs>
          <w:tab w:val="left" w:pos="1230"/>
        </w:tabs>
        <w:rPr>
          <w:rFonts w:ascii="Arial" w:hAnsi="Arial" w:cs="Arial"/>
          <w:sz w:val="18"/>
          <w:szCs w:val="18"/>
        </w:rPr>
      </w:pPr>
    </w:p>
    <w:p w14:paraId="24327130" w14:textId="77777777" w:rsidR="00D36E63" w:rsidRPr="004C7E61" w:rsidRDefault="00D36E63" w:rsidP="00D36E63">
      <w:pPr>
        <w:tabs>
          <w:tab w:val="left" w:pos="1230"/>
        </w:tabs>
        <w:rPr>
          <w:rFonts w:ascii="Arial" w:hAnsi="Arial" w:cs="Arial"/>
          <w:sz w:val="18"/>
          <w:szCs w:val="18"/>
        </w:rPr>
      </w:pPr>
    </w:p>
    <w:p w14:paraId="3E2CF1A7" w14:textId="77777777" w:rsidR="00D36E63" w:rsidRPr="004C7E61" w:rsidRDefault="00D36E63" w:rsidP="00D36E63">
      <w:pPr>
        <w:tabs>
          <w:tab w:val="left" w:pos="1230"/>
        </w:tabs>
        <w:rPr>
          <w:rFonts w:ascii="Arial" w:hAnsi="Arial" w:cs="Arial"/>
          <w:sz w:val="18"/>
          <w:szCs w:val="18"/>
        </w:rPr>
      </w:pPr>
    </w:p>
    <w:p w14:paraId="5D3F6021" w14:textId="77777777" w:rsidR="00D36E63" w:rsidRPr="004C7E61" w:rsidRDefault="00D36E63" w:rsidP="00D36E63">
      <w:pPr>
        <w:tabs>
          <w:tab w:val="left" w:pos="1230"/>
        </w:tabs>
        <w:rPr>
          <w:rFonts w:ascii="Arial" w:hAnsi="Arial" w:cs="Arial"/>
          <w:sz w:val="18"/>
          <w:szCs w:val="18"/>
        </w:rPr>
      </w:pPr>
    </w:p>
    <w:p w14:paraId="6357CD05" w14:textId="77777777" w:rsidR="00D36E63" w:rsidRPr="004C7E61" w:rsidRDefault="00D36E63" w:rsidP="00D36E63">
      <w:pPr>
        <w:tabs>
          <w:tab w:val="left" w:pos="1230"/>
        </w:tabs>
        <w:rPr>
          <w:rFonts w:ascii="Arial" w:hAnsi="Arial" w:cs="Arial"/>
          <w:sz w:val="18"/>
          <w:szCs w:val="18"/>
        </w:rPr>
      </w:pPr>
    </w:p>
    <w:p w14:paraId="3A611C66" w14:textId="77777777" w:rsidR="00D36E63" w:rsidRPr="004C7E61" w:rsidRDefault="00D36E63" w:rsidP="00D36E63">
      <w:pPr>
        <w:tabs>
          <w:tab w:val="left" w:pos="1230"/>
        </w:tabs>
        <w:rPr>
          <w:rFonts w:ascii="Arial" w:hAnsi="Arial" w:cs="Arial"/>
          <w:sz w:val="18"/>
          <w:szCs w:val="18"/>
        </w:rPr>
      </w:pPr>
    </w:p>
    <w:p w14:paraId="3A8B37E4" w14:textId="77777777" w:rsidR="00D36E63" w:rsidRPr="004C7E61" w:rsidRDefault="00D36E63" w:rsidP="00D36E63">
      <w:pPr>
        <w:tabs>
          <w:tab w:val="left" w:pos="1230"/>
        </w:tabs>
        <w:rPr>
          <w:rFonts w:ascii="Arial" w:hAnsi="Arial" w:cs="Arial"/>
          <w:sz w:val="18"/>
          <w:szCs w:val="18"/>
        </w:rPr>
      </w:pPr>
    </w:p>
    <w:p w14:paraId="09EC0092" w14:textId="77777777" w:rsidR="00D36E63" w:rsidRPr="004C7E61" w:rsidRDefault="00D36E63" w:rsidP="00D36E63">
      <w:pPr>
        <w:tabs>
          <w:tab w:val="left" w:pos="1230"/>
        </w:tabs>
        <w:rPr>
          <w:rFonts w:ascii="Arial" w:hAnsi="Arial" w:cs="Arial"/>
          <w:sz w:val="18"/>
          <w:szCs w:val="18"/>
        </w:rPr>
      </w:pPr>
    </w:p>
    <w:p w14:paraId="3DDE933E" w14:textId="77777777" w:rsidR="00D36E63" w:rsidRPr="004C7E61" w:rsidRDefault="00D36E63" w:rsidP="00D36E63">
      <w:pPr>
        <w:tabs>
          <w:tab w:val="left" w:pos="1230"/>
        </w:tabs>
        <w:rPr>
          <w:rFonts w:ascii="Arial" w:hAnsi="Arial" w:cs="Arial"/>
          <w:sz w:val="18"/>
          <w:szCs w:val="18"/>
        </w:rPr>
      </w:pPr>
    </w:p>
    <w:p w14:paraId="1EC37FD3" w14:textId="77777777" w:rsidR="00D36E63" w:rsidRPr="004C7E61" w:rsidRDefault="00D36E63" w:rsidP="00D36E63">
      <w:pPr>
        <w:tabs>
          <w:tab w:val="left" w:pos="1230"/>
        </w:tabs>
        <w:rPr>
          <w:rFonts w:ascii="Arial" w:hAnsi="Arial" w:cs="Arial"/>
          <w:sz w:val="18"/>
          <w:szCs w:val="18"/>
        </w:rPr>
      </w:pPr>
    </w:p>
    <w:p w14:paraId="4D0B945F" w14:textId="77777777" w:rsidR="00D36E63" w:rsidRPr="004C7E61" w:rsidRDefault="00D36E63" w:rsidP="00D36E63">
      <w:pPr>
        <w:tabs>
          <w:tab w:val="left" w:pos="1230"/>
        </w:tabs>
        <w:rPr>
          <w:rFonts w:ascii="Arial" w:hAnsi="Arial" w:cs="Arial"/>
          <w:sz w:val="18"/>
          <w:szCs w:val="18"/>
        </w:rPr>
      </w:pPr>
    </w:p>
    <w:p w14:paraId="5047EEBB" w14:textId="77777777" w:rsidR="00D36E63" w:rsidRPr="004C7E61" w:rsidRDefault="00D36E63" w:rsidP="00D36E63">
      <w:pPr>
        <w:tabs>
          <w:tab w:val="left" w:pos="1230"/>
        </w:tabs>
        <w:rPr>
          <w:rFonts w:ascii="Arial" w:hAnsi="Arial" w:cs="Arial"/>
          <w:sz w:val="18"/>
          <w:szCs w:val="18"/>
        </w:rPr>
      </w:pPr>
    </w:p>
    <w:p w14:paraId="729E5D30" w14:textId="77777777" w:rsidR="00D36E63" w:rsidRPr="004C7E61" w:rsidRDefault="00D36E63" w:rsidP="00D36E63">
      <w:pPr>
        <w:tabs>
          <w:tab w:val="left" w:pos="1230"/>
        </w:tabs>
        <w:rPr>
          <w:rFonts w:ascii="Arial" w:hAnsi="Arial" w:cs="Arial"/>
          <w:sz w:val="18"/>
          <w:szCs w:val="18"/>
        </w:rPr>
      </w:pPr>
    </w:p>
    <w:p w14:paraId="4069F1CC" w14:textId="77777777" w:rsidR="00D36E63" w:rsidRDefault="00D36E63" w:rsidP="00D36E63">
      <w:pPr>
        <w:tabs>
          <w:tab w:val="left" w:pos="1230"/>
        </w:tabs>
        <w:rPr>
          <w:rFonts w:ascii="Arial" w:hAnsi="Arial" w:cs="Arial"/>
          <w:sz w:val="18"/>
          <w:szCs w:val="18"/>
        </w:rPr>
      </w:pPr>
    </w:p>
    <w:p w14:paraId="44E6F4E0" w14:textId="77777777" w:rsidR="004C7E61" w:rsidRDefault="004C7E61" w:rsidP="00D36E63">
      <w:pPr>
        <w:tabs>
          <w:tab w:val="left" w:pos="1230"/>
        </w:tabs>
        <w:rPr>
          <w:rFonts w:ascii="Arial" w:hAnsi="Arial" w:cs="Arial"/>
          <w:sz w:val="18"/>
          <w:szCs w:val="18"/>
        </w:rPr>
      </w:pPr>
    </w:p>
    <w:p w14:paraId="048FF6B4" w14:textId="77777777" w:rsidR="004C7E61" w:rsidRDefault="004C7E61" w:rsidP="00D36E63">
      <w:pPr>
        <w:tabs>
          <w:tab w:val="left" w:pos="1230"/>
        </w:tabs>
        <w:rPr>
          <w:rFonts w:ascii="Arial" w:hAnsi="Arial" w:cs="Arial"/>
          <w:sz w:val="18"/>
          <w:szCs w:val="18"/>
        </w:rPr>
      </w:pPr>
    </w:p>
    <w:p w14:paraId="41B4D01E" w14:textId="77777777" w:rsidR="004C7E61" w:rsidRDefault="004C7E61" w:rsidP="00D36E63">
      <w:pPr>
        <w:tabs>
          <w:tab w:val="left" w:pos="1230"/>
        </w:tabs>
        <w:rPr>
          <w:rFonts w:ascii="Arial" w:hAnsi="Arial" w:cs="Arial"/>
          <w:sz w:val="18"/>
          <w:szCs w:val="18"/>
        </w:rPr>
      </w:pPr>
    </w:p>
    <w:p w14:paraId="46A33CA1" w14:textId="77777777" w:rsidR="004C7E61" w:rsidRDefault="004C7E61" w:rsidP="00D36E63">
      <w:pPr>
        <w:tabs>
          <w:tab w:val="left" w:pos="1230"/>
        </w:tabs>
        <w:rPr>
          <w:rFonts w:ascii="Arial" w:hAnsi="Arial" w:cs="Arial"/>
          <w:sz w:val="18"/>
          <w:szCs w:val="18"/>
        </w:rPr>
      </w:pPr>
    </w:p>
    <w:p w14:paraId="2F5CF5BF" w14:textId="77777777" w:rsidR="004C7E61" w:rsidRDefault="004C7E61" w:rsidP="00D36E63">
      <w:pPr>
        <w:tabs>
          <w:tab w:val="left" w:pos="1230"/>
        </w:tabs>
        <w:rPr>
          <w:rFonts w:ascii="Arial" w:hAnsi="Arial" w:cs="Arial"/>
          <w:sz w:val="18"/>
          <w:szCs w:val="18"/>
        </w:rPr>
      </w:pPr>
    </w:p>
    <w:p w14:paraId="38650982" w14:textId="77777777" w:rsidR="004C7E61" w:rsidRPr="004C7E61" w:rsidRDefault="004C7E61" w:rsidP="00D36E63">
      <w:pPr>
        <w:tabs>
          <w:tab w:val="left" w:pos="1230"/>
        </w:tabs>
        <w:rPr>
          <w:rFonts w:ascii="Arial" w:hAnsi="Arial" w:cs="Arial"/>
          <w:sz w:val="18"/>
          <w:szCs w:val="18"/>
        </w:rPr>
      </w:pPr>
    </w:p>
    <w:p w14:paraId="3B6E0696" w14:textId="77777777" w:rsidR="00D36E63" w:rsidRPr="004C7E61" w:rsidRDefault="00D36E63" w:rsidP="00D36E63">
      <w:pPr>
        <w:tabs>
          <w:tab w:val="left" w:pos="1230"/>
        </w:tabs>
        <w:rPr>
          <w:rFonts w:ascii="Arial" w:hAnsi="Arial" w:cs="Arial"/>
          <w:sz w:val="18"/>
          <w:szCs w:val="18"/>
        </w:rPr>
      </w:pPr>
    </w:p>
    <w:p w14:paraId="06FF7C6A" w14:textId="77777777" w:rsidR="00D36E63" w:rsidRPr="004C7E61" w:rsidRDefault="00D36E63" w:rsidP="00D36E63">
      <w:pPr>
        <w:tabs>
          <w:tab w:val="left" w:pos="1230"/>
        </w:tabs>
        <w:rPr>
          <w:rFonts w:ascii="Arial" w:hAnsi="Arial" w:cs="Arial"/>
          <w:sz w:val="18"/>
          <w:szCs w:val="18"/>
        </w:rPr>
      </w:pPr>
    </w:p>
    <w:p w14:paraId="1254B2C5" w14:textId="77777777" w:rsidR="00D36E63" w:rsidRPr="004C7E61" w:rsidRDefault="00D36E63" w:rsidP="00D36E63">
      <w:pPr>
        <w:tabs>
          <w:tab w:val="right" w:leader="dot" w:pos="10010"/>
        </w:tabs>
        <w:rPr>
          <w:rFonts w:ascii="Arial" w:hAnsi="Arial" w:cs="Arial"/>
          <w:b/>
          <w:bCs/>
          <w:sz w:val="18"/>
          <w:szCs w:val="18"/>
        </w:rPr>
      </w:pPr>
      <w:r w:rsidRPr="004C7E61">
        <w:rPr>
          <w:rFonts w:ascii="Arial" w:hAnsi="Arial" w:cs="Arial"/>
          <w:b/>
          <w:bCs/>
          <w:sz w:val="18"/>
          <w:szCs w:val="18"/>
        </w:rPr>
        <w:t>Wzór H</w:t>
      </w:r>
    </w:p>
    <w:p w14:paraId="565AF540" w14:textId="77777777" w:rsidR="00D36E63" w:rsidRPr="004C7E61" w:rsidRDefault="00D36E63" w:rsidP="00D36E63">
      <w:pPr>
        <w:tabs>
          <w:tab w:val="right" w:leader="dot" w:pos="10010"/>
        </w:tabs>
        <w:rPr>
          <w:rFonts w:ascii="Arial" w:hAnsi="Arial" w:cs="Arial"/>
          <w:b/>
          <w:bCs/>
          <w:sz w:val="18"/>
          <w:szCs w:val="18"/>
        </w:rPr>
      </w:pPr>
      <w:r w:rsidRPr="004C7E61">
        <w:rPr>
          <w:rFonts w:ascii="Arial" w:hAnsi="Arial" w:cs="Arial"/>
          <w:b/>
          <w:bCs/>
          <w:sz w:val="18"/>
          <w:szCs w:val="18"/>
        </w:rPr>
        <w:lastRenderedPageBreak/>
        <w:t>(TRID-02/H)</w:t>
      </w:r>
    </w:p>
    <w:p w14:paraId="7A7F6F3D" w14:textId="77777777" w:rsidR="00D36E63" w:rsidRPr="004C7E61" w:rsidRDefault="00D36E63" w:rsidP="00D36E63">
      <w:pPr>
        <w:tabs>
          <w:tab w:val="right" w:leader="dot" w:pos="10010"/>
        </w:tabs>
        <w:rPr>
          <w:rFonts w:ascii="Arial" w:hAnsi="Arial" w:cs="Arial"/>
          <w:b/>
          <w:bCs/>
          <w:sz w:val="18"/>
          <w:szCs w:val="18"/>
        </w:rPr>
      </w:pPr>
      <w:r w:rsidRPr="004C7E61">
        <w:rPr>
          <w:rFonts w:ascii="Arial" w:hAnsi="Arial" w:cs="Arial"/>
          <w:b/>
          <w:bCs/>
          <w:noProof/>
          <w:sz w:val="18"/>
          <w:szCs w:val="18"/>
        </w:rPr>
        <mc:AlternateContent>
          <mc:Choice Requires="wpg">
            <w:drawing>
              <wp:anchor distT="0" distB="0" distL="114300" distR="114300" simplePos="0" relativeHeight="251660288" behindDoc="0" locked="0" layoutInCell="1" allowOverlap="1" wp14:anchorId="2B383681" wp14:editId="268FAFB5">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6">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06AE34F"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31"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32" o:title="2b" cropbottom="17411f" cropleft="12716f"/>
                </v:shape>
                <w10:wrap type="square"/>
              </v:group>
            </w:pict>
          </mc:Fallback>
        </mc:AlternateContent>
      </w:r>
    </w:p>
    <w:p w14:paraId="05DB72F2" w14:textId="77777777" w:rsidR="00D36E63" w:rsidRPr="004C7E61" w:rsidRDefault="00D36E63" w:rsidP="00D36E63">
      <w:pPr>
        <w:tabs>
          <w:tab w:val="right" w:leader="dot" w:pos="10010"/>
        </w:tabs>
        <w:rPr>
          <w:rFonts w:ascii="Arial" w:hAnsi="Arial" w:cs="Arial"/>
          <w:b/>
          <w:bCs/>
          <w:sz w:val="18"/>
          <w:szCs w:val="18"/>
        </w:rPr>
      </w:pPr>
    </w:p>
    <w:p w14:paraId="4ED56416" w14:textId="77777777" w:rsidR="00D36E63" w:rsidRPr="004C7E61" w:rsidRDefault="00D36E63" w:rsidP="00D36E63">
      <w:pPr>
        <w:tabs>
          <w:tab w:val="left" w:pos="1230"/>
        </w:tabs>
        <w:rPr>
          <w:rFonts w:ascii="Arial" w:hAnsi="Arial" w:cs="Arial"/>
          <w:sz w:val="18"/>
          <w:szCs w:val="18"/>
        </w:rPr>
      </w:pPr>
    </w:p>
    <w:p w14:paraId="6B6D8658" w14:textId="77777777" w:rsidR="00D36E63" w:rsidRPr="004C7E61" w:rsidRDefault="00D36E63" w:rsidP="00D36E63">
      <w:pPr>
        <w:rPr>
          <w:rFonts w:ascii="Arial" w:hAnsi="Arial" w:cs="Arial"/>
          <w:sz w:val="18"/>
          <w:szCs w:val="18"/>
        </w:rPr>
      </w:pPr>
    </w:p>
    <w:p w14:paraId="63C7BC74" w14:textId="77777777" w:rsidR="00D36E63" w:rsidRPr="004C7E61" w:rsidRDefault="00D36E63" w:rsidP="00D36E63">
      <w:pPr>
        <w:rPr>
          <w:rFonts w:ascii="Arial" w:hAnsi="Arial" w:cs="Arial"/>
          <w:sz w:val="18"/>
          <w:szCs w:val="18"/>
        </w:rPr>
      </w:pPr>
    </w:p>
    <w:p w14:paraId="009589EF" w14:textId="77777777" w:rsidR="00D36E63" w:rsidRPr="004C7E61" w:rsidRDefault="00D36E63" w:rsidP="00D36E63">
      <w:pPr>
        <w:rPr>
          <w:rFonts w:ascii="Arial" w:hAnsi="Arial" w:cs="Arial"/>
          <w:sz w:val="18"/>
          <w:szCs w:val="18"/>
        </w:rPr>
      </w:pPr>
    </w:p>
    <w:p w14:paraId="03D9367F" w14:textId="77777777" w:rsidR="00D36E63" w:rsidRPr="004C7E61" w:rsidRDefault="00D36E63" w:rsidP="00D36E63">
      <w:pPr>
        <w:rPr>
          <w:rFonts w:ascii="Arial" w:hAnsi="Arial" w:cs="Arial"/>
          <w:sz w:val="18"/>
          <w:szCs w:val="18"/>
        </w:rPr>
      </w:pPr>
    </w:p>
    <w:p w14:paraId="3F0C611B" w14:textId="77777777" w:rsidR="00D36E63" w:rsidRPr="004C7E61" w:rsidRDefault="00D36E63" w:rsidP="00D36E63">
      <w:pPr>
        <w:rPr>
          <w:rFonts w:ascii="Arial" w:hAnsi="Arial" w:cs="Arial"/>
          <w:sz w:val="18"/>
          <w:szCs w:val="18"/>
        </w:rPr>
      </w:pPr>
    </w:p>
    <w:p w14:paraId="58F62C45" w14:textId="77777777" w:rsidR="00D36E63" w:rsidRPr="004C7E61" w:rsidRDefault="00D36E63" w:rsidP="00D36E63">
      <w:pPr>
        <w:rPr>
          <w:rFonts w:ascii="Arial" w:hAnsi="Arial" w:cs="Arial"/>
          <w:sz w:val="18"/>
          <w:szCs w:val="18"/>
        </w:rPr>
      </w:pPr>
    </w:p>
    <w:p w14:paraId="770D3D63" w14:textId="77777777" w:rsidR="00D36E63" w:rsidRPr="004C7E61" w:rsidRDefault="00D36E63" w:rsidP="00D36E63">
      <w:pPr>
        <w:rPr>
          <w:rFonts w:ascii="Arial" w:hAnsi="Arial" w:cs="Arial"/>
          <w:sz w:val="18"/>
          <w:szCs w:val="18"/>
        </w:rPr>
      </w:pPr>
    </w:p>
    <w:p w14:paraId="51F8F580" w14:textId="77777777" w:rsidR="00D36E63" w:rsidRPr="004C7E61" w:rsidRDefault="00D36E63" w:rsidP="00D36E63">
      <w:pPr>
        <w:rPr>
          <w:rFonts w:ascii="Arial" w:hAnsi="Arial" w:cs="Arial"/>
          <w:sz w:val="18"/>
          <w:szCs w:val="18"/>
        </w:rPr>
      </w:pPr>
    </w:p>
    <w:p w14:paraId="56EF1720" w14:textId="77777777" w:rsidR="00D36E63" w:rsidRPr="004C7E61" w:rsidRDefault="00D36E63" w:rsidP="00D36E63">
      <w:pPr>
        <w:rPr>
          <w:rFonts w:ascii="Arial" w:hAnsi="Arial" w:cs="Arial"/>
          <w:sz w:val="18"/>
          <w:szCs w:val="18"/>
        </w:rPr>
      </w:pPr>
    </w:p>
    <w:p w14:paraId="2D57087C" w14:textId="77777777" w:rsidR="00D36E63" w:rsidRPr="004C7E61" w:rsidRDefault="00D36E63" w:rsidP="00D36E63">
      <w:pPr>
        <w:rPr>
          <w:rFonts w:ascii="Arial" w:hAnsi="Arial" w:cs="Arial"/>
          <w:sz w:val="18"/>
          <w:szCs w:val="18"/>
        </w:rPr>
      </w:pPr>
    </w:p>
    <w:p w14:paraId="7EED3910" w14:textId="77777777" w:rsidR="00D36E63" w:rsidRPr="004C7E61" w:rsidRDefault="00D36E63" w:rsidP="00D36E63">
      <w:pPr>
        <w:rPr>
          <w:rFonts w:ascii="Arial" w:hAnsi="Arial" w:cs="Arial"/>
          <w:sz w:val="18"/>
          <w:szCs w:val="18"/>
        </w:rPr>
      </w:pPr>
    </w:p>
    <w:p w14:paraId="6DB3079B" w14:textId="77777777" w:rsidR="00D36E63" w:rsidRPr="004C7E61" w:rsidRDefault="00D36E63" w:rsidP="00D36E63">
      <w:pPr>
        <w:rPr>
          <w:rFonts w:ascii="Arial" w:hAnsi="Arial" w:cs="Arial"/>
          <w:sz w:val="18"/>
          <w:szCs w:val="18"/>
        </w:rPr>
      </w:pPr>
    </w:p>
    <w:p w14:paraId="0837BBA0" w14:textId="77777777" w:rsidR="00D36E63" w:rsidRPr="004C7E61" w:rsidRDefault="00D36E63" w:rsidP="00D36E63">
      <w:pPr>
        <w:rPr>
          <w:rFonts w:ascii="Arial" w:hAnsi="Arial" w:cs="Arial"/>
          <w:sz w:val="18"/>
          <w:szCs w:val="18"/>
        </w:rPr>
      </w:pPr>
    </w:p>
    <w:p w14:paraId="5D259568" w14:textId="77777777" w:rsidR="00D36E63" w:rsidRPr="004C7E61" w:rsidRDefault="00D36E63" w:rsidP="00D36E63">
      <w:pPr>
        <w:rPr>
          <w:rFonts w:ascii="Arial" w:hAnsi="Arial" w:cs="Arial"/>
          <w:sz w:val="18"/>
          <w:szCs w:val="18"/>
        </w:rPr>
      </w:pPr>
    </w:p>
    <w:p w14:paraId="05E19E09" w14:textId="77777777" w:rsidR="00D36E63" w:rsidRPr="004C7E61" w:rsidRDefault="00D36E63" w:rsidP="00D36E63">
      <w:pPr>
        <w:rPr>
          <w:rFonts w:ascii="Arial" w:hAnsi="Arial" w:cs="Arial"/>
          <w:sz w:val="18"/>
          <w:szCs w:val="18"/>
        </w:rPr>
      </w:pPr>
    </w:p>
    <w:p w14:paraId="3B787E49" w14:textId="77777777" w:rsidR="00D36E63" w:rsidRPr="004C7E61" w:rsidRDefault="00D36E63" w:rsidP="00D36E63">
      <w:pPr>
        <w:rPr>
          <w:rFonts w:ascii="Arial" w:hAnsi="Arial" w:cs="Arial"/>
          <w:sz w:val="18"/>
          <w:szCs w:val="18"/>
        </w:rPr>
      </w:pPr>
    </w:p>
    <w:p w14:paraId="18918725" w14:textId="77777777" w:rsidR="00D36E63" w:rsidRPr="004C7E61" w:rsidRDefault="00D36E63" w:rsidP="00D36E63">
      <w:pPr>
        <w:rPr>
          <w:rFonts w:ascii="Arial" w:hAnsi="Arial" w:cs="Arial"/>
          <w:sz w:val="18"/>
          <w:szCs w:val="18"/>
        </w:rPr>
      </w:pPr>
    </w:p>
    <w:p w14:paraId="21FA5B01" w14:textId="77777777" w:rsidR="00D36E63" w:rsidRPr="004C7E61" w:rsidRDefault="00D36E63" w:rsidP="00D36E63">
      <w:pPr>
        <w:rPr>
          <w:rFonts w:ascii="Arial" w:hAnsi="Arial" w:cs="Arial"/>
          <w:sz w:val="18"/>
          <w:szCs w:val="18"/>
        </w:rPr>
      </w:pPr>
    </w:p>
    <w:p w14:paraId="1C81F08F" w14:textId="77777777" w:rsidR="00D36E63" w:rsidRPr="004C7E61" w:rsidRDefault="00D36E63" w:rsidP="00D36E63">
      <w:pPr>
        <w:rPr>
          <w:rFonts w:ascii="Arial" w:hAnsi="Arial" w:cs="Arial"/>
          <w:sz w:val="18"/>
          <w:szCs w:val="18"/>
        </w:rPr>
      </w:pPr>
    </w:p>
    <w:p w14:paraId="3FF66475" w14:textId="77777777" w:rsidR="00D36E63" w:rsidRPr="004C7E61" w:rsidRDefault="00D36E63" w:rsidP="00D36E63">
      <w:pPr>
        <w:rPr>
          <w:rFonts w:ascii="Arial" w:hAnsi="Arial" w:cs="Arial"/>
          <w:sz w:val="18"/>
          <w:szCs w:val="18"/>
        </w:rPr>
      </w:pPr>
    </w:p>
    <w:p w14:paraId="6A78B36B" w14:textId="77777777" w:rsidR="00D36E63" w:rsidRPr="004C7E61" w:rsidRDefault="00D36E63" w:rsidP="00D36E63">
      <w:pPr>
        <w:rPr>
          <w:rFonts w:ascii="Arial" w:hAnsi="Arial" w:cs="Arial"/>
          <w:sz w:val="18"/>
          <w:szCs w:val="18"/>
        </w:rPr>
      </w:pPr>
    </w:p>
    <w:p w14:paraId="338804AF" w14:textId="77777777" w:rsidR="00D36E63" w:rsidRPr="004C7E61" w:rsidRDefault="00D36E63" w:rsidP="00D36E63">
      <w:pPr>
        <w:rPr>
          <w:rFonts w:ascii="Arial" w:hAnsi="Arial" w:cs="Arial"/>
          <w:sz w:val="18"/>
          <w:szCs w:val="18"/>
        </w:rPr>
      </w:pPr>
    </w:p>
    <w:p w14:paraId="04288E3C" w14:textId="77777777" w:rsidR="00D36E63" w:rsidRPr="004C7E61" w:rsidRDefault="00D36E63" w:rsidP="00D36E63">
      <w:pPr>
        <w:rPr>
          <w:rFonts w:ascii="Arial" w:hAnsi="Arial" w:cs="Arial"/>
          <w:sz w:val="18"/>
          <w:szCs w:val="18"/>
        </w:rPr>
      </w:pPr>
    </w:p>
    <w:p w14:paraId="22E5536A" w14:textId="77777777" w:rsidR="00D36E63" w:rsidRPr="004C7E61" w:rsidRDefault="00D36E63" w:rsidP="00D36E63">
      <w:pPr>
        <w:rPr>
          <w:rFonts w:ascii="Arial" w:hAnsi="Arial" w:cs="Arial"/>
          <w:sz w:val="18"/>
          <w:szCs w:val="18"/>
        </w:rPr>
      </w:pPr>
    </w:p>
    <w:p w14:paraId="52BDC526" w14:textId="77777777" w:rsidR="00D36E63" w:rsidRPr="004C7E61" w:rsidRDefault="00D36E63" w:rsidP="00D36E63">
      <w:pPr>
        <w:rPr>
          <w:rFonts w:ascii="Arial" w:hAnsi="Arial" w:cs="Arial"/>
          <w:sz w:val="18"/>
          <w:szCs w:val="18"/>
        </w:rPr>
      </w:pPr>
    </w:p>
    <w:p w14:paraId="5541331F" w14:textId="77777777" w:rsidR="00D36E63" w:rsidRPr="004C7E61" w:rsidRDefault="00D36E63" w:rsidP="00D36E63">
      <w:pPr>
        <w:rPr>
          <w:rFonts w:ascii="Arial" w:hAnsi="Arial" w:cs="Arial"/>
          <w:sz w:val="18"/>
          <w:szCs w:val="18"/>
        </w:rPr>
      </w:pPr>
    </w:p>
    <w:p w14:paraId="415310D1" w14:textId="77777777" w:rsidR="00D36E63" w:rsidRPr="004C7E61" w:rsidRDefault="00D36E63" w:rsidP="00D36E63">
      <w:pPr>
        <w:rPr>
          <w:rFonts w:ascii="Arial" w:hAnsi="Arial" w:cs="Arial"/>
          <w:sz w:val="18"/>
          <w:szCs w:val="18"/>
        </w:rPr>
      </w:pPr>
    </w:p>
    <w:p w14:paraId="2AB8F2A0" w14:textId="77777777" w:rsidR="00D36E63" w:rsidRPr="004C7E61" w:rsidRDefault="00D36E63" w:rsidP="00D36E63">
      <w:pPr>
        <w:rPr>
          <w:rFonts w:ascii="Arial" w:hAnsi="Arial" w:cs="Arial"/>
          <w:sz w:val="18"/>
          <w:szCs w:val="18"/>
        </w:rPr>
      </w:pPr>
    </w:p>
    <w:p w14:paraId="1440AFA8" w14:textId="77777777" w:rsidR="00D36E63" w:rsidRPr="004C7E61" w:rsidRDefault="00D36E63" w:rsidP="00D36E63">
      <w:pPr>
        <w:rPr>
          <w:rFonts w:ascii="Arial" w:hAnsi="Arial" w:cs="Arial"/>
          <w:sz w:val="18"/>
          <w:szCs w:val="18"/>
        </w:rPr>
      </w:pPr>
    </w:p>
    <w:p w14:paraId="109F771B" w14:textId="77777777" w:rsidR="00D36E63" w:rsidRPr="004C7E61" w:rsidRDefault="00D36E63" w:rsidP="00D36E63">
      <w:pPr>
        <w:rPr>
          <w:rFonts w:ascii="Arial" w:hAnsi="Arial" w:cs="Arial"/>
          <w:sz w:val="18"/>
          <w:szCs w:val="18"/>
        </w:rPr>
      </w:pPr>
    </w:p>
    <w:p w14:paraId="50A90DB1" w14:textId="77777777" w:rsidR="00D36E63" w:rsidRPr="004C7E61" w:rsidRDefault="00D36E63" w:rsidP="00D36E63">
      <w:pPr>
        <w:rPr>
          <w:rFonts w:ascii="Arial" w:hAnsi="Arial" w:cs="Arial"/>
          <w:sz w:val="18"/>
          <w:szCs w:val="18"/>
        </w:rPr>
      </w:pPr>
    </w:p>
    <w:p w14:paraId="007F12B3" w14:textId="77777777" w:rsidR="00D36E63" w:rsidRPr="004C7E61" w:rsidRDefault="00D36E63" w:rsidP="00D36E63">
      <w:pPr>
        <w:rPr>
          <w:rFonts w:ascii="Arial" w:hAnsi="Arial" w:cs="Arial"/>
          <w:sz w:val="18"/>
          <w:szCs w:val="18"/>
        </w:rPr>
      </w:pPr>
    </w:p>
    <w:p w14:paraId="25FD16E0" w14:textId="77777777" w:rsidR="00D36E63" w:rsidRPr="004C7E61" w:rsidRDefault="00D36E63" w:rsidP="00D36E63">
      <w:pPr>
        <w:rPr>
          <w:rFonts w:ascii="Arial" w:hAnsi="Arial" w:cs="Arial"/>
          <w:sz w:val="18"/>
          <w:szCs w:val="18"/>
        </w:rPr>
      </w:pPr>
    </w:p>
    <w:p w14:paraId="79634B8A" w14:textId="77777777" w:rsidR="00D36E63" w:rsidRPr="004C7E61" w:rsidRDefault="00D36E63" w:rsidP="00D36E63">
      <w:pPr>
        <w:rPr>
          <w:rFonts w:ascii="Arial" w:hAnsi="Arial" w:cs="Arial"/>
          <w:sz w:val="18"/>
          <w:szCs w:val="18"/>
        </w:rPr>
      </w:pPr>
    </w:p>
    <w:p w14:paraId="7155F35D" w14:textId="77777777" w:rsidR="00D36E63" w:rsidRPr="004C7E61" w:rsidRDefault="00D36E63" w:rsidP="00D36E63">
      <w:pPr>
        <w:rPr>
          <w:rFonts w:ascii="Arial" w:hAnsi="Arial" w:cs="Arial"/>
          <w:sz w:val="18"/>
          <w:szCs w:val="18"/>
        </w:rPr>
      </w:pPr>
    </w:p>
    <w:p w14:paraId="0966338B" w14:textId="77777777" w:rsidR="00D36E63" w:rsidRPr="004C7E61" w:rsidRDefault="00D36E63" w:rsidP="00D36E63">
      <w:pPr>
        <w:rPr>
          <w:rFonts w:ascii="Arial" w:hAnsi="Arial" w:cs="Arial"/>
          <w:sz w:val="18"/>
          <w:szCs w:val="18"/>
        </w:rPr>
      </w:pPr>
    </w:p>
    <w:p w14:paraId="30D41F9B" w14:textId="77777777" w:rsidR="00D36E63" w:rsidRPr="004C7E61" w:rsidRDefault="00D36E63" w:rsidP="00D36E63">
      <w:pPr>
        <w:rPr>
          <w:rFonts w:ascii="Arial" w:hAnsi="Arial" w:cs="Arial"/>
          <w:sz w:val="18"/>
          <w:szCs w:val="18"/>
        </w:rPr>
      </w:pPr>
    </w:p>
    <w:p w14:paraId="54CD5B6B" w14:textId="77777777" w:rsidR="00D36E63" w:rsidRPr="004C7E61" w:rsidRDefault="00D36E63" w:rsidP="00D36E63">
      <w:pPr>
        <w:rPr>
          <w:rFonts w:ascii="Arial" w:hAnsi="Arial" w:cs="Arial"/>
          <w:sz w:val="18"/>
          <w:szCs w:val="18"/>
        </w:rPr>
      </w:pPr>
    </w:p>
    <w:p w14:paraId="6538F71A" w14:textId="77777777" w:rsidR="00D36E63" w:rsidRPr="004C7E61" w:rsidRDefault="00D36E63" w:rsidP="00D36E63">
      <w:pPr>
        <w:rPr>
          <w:rFonts w:ascii="Arial" w:hAnsi="Arial" w:cs="Arial"/>
          <w:sz w:val="18"/>
          <w:szCs w:val="18"/>
        </w:rPr>
      </w:pPr>
    </w:p>
    <w:p w14:paraId="556C9B7A" w14:textId="77777777" w:rsidR="00D36E63" w:rsidRPr="004C7E61" w:rsidRDefault="00D36E63" w:rsidP="00D36E63">
      <w:pPr>
        <w:rPr>
          <w:rFonts w:ascii="Arial" w:hAnsi="Arial" w:cs="Arial"/>
          <w:sz w:val="18"/>
          <w:szCs w:val="18"/>
        </w:rPr>
      </w:pPr>
    </w:p>
    <w:p w14:paraId="42957AE6" w14:textId="77777777" w:rsidR="00D36E63" w:rsidRPr="004C7E61" w:rsidRDefault="00D36E63" w:rsidP="00D36E63">
      <w:pPr>
        <w:rPr>
          <w:rFonts w:ascii="Arial" w:hAnsi="Arial" w:cs="Arial"/>
          <w:sz w:val="18"/>
          <w:szCs w:val="18"/>
        </w:rPr>
      </w:pPr>
    </w:p>
    <w:p w14:paraId="7B98B2C0" w14:textId="77777777" w:rsidR="00D36E63" w:rsidRPr="004C7E61" w:rsidRDefault="00D36E63" w:rsidP="00D36E63">
      <w:pPr>
        <w:rPr>
          <w:rFonts w:ascii="Arial" w:hAnsi="Arial" w:cs="Arial"/>
          <w:sz w:val="18"/>
          <w:szCs w:val="18"/>
        </w:rPr>
      </w:pPr>
    </w:p>
    <w:p w14:paraId="2C0E70DA" w14:textId="77777777" w:rsidR="00D36E63" w:rsidRPr="004C7E61" w:rsidRDefault="00D36E63" w:rsidP="00D36E63">
      <w:pPr>
        <w:rPr>
          <w:rFonts w:ascii="Arial" w:hAnsi="Arial" w:cs="Arial"/>
          <w:sz w:val="18"/>
          <w:szCs w:val="18"/>
        </w:rPr>
      </w:pPr>
    </w:p>
    <w:p w14:paraId="410C33D6" w14:textId="77777777" w:rsidR="00D36E63" w:rsidRPr="004C7E61" w:rsidRDefault="00D36E63" w:rsidP="00D36E63">
      <w:pPr>
        <w:rPr>
          <w:rFonts w:ascii="Arial" w:hAnsi="Arial" w:cs="Arial"/>
          <w:sz w:val="18"/>
          <w:szCs w:val="18"/>
        </w:rPr>
      </w:pPr>
    </w:p>
    <w:p w14:paraId="0C2D6E04" w14:textId="77777777" w:rsidR="00D36E63" w:rsidRPr="004C7E61" w:rsidRDefault="00D36E63" w:rsidP="00D36E63">
      <w:pPr>
        <w:rPr>
          <w:rFonts w:ascii="Arial" w:hAnsi="Arial" w:cs="Arial"/>
          <w:sz w:val="18"/>
          <w:szCs w:val="18"/>
        </w:rPr>
      </w:pPr>
    </w:p>
    <w:p w14:paraId="45E237B1" w14:textId="77777777" w:rsidR="00D36E63" w:rsidRPr="004C7E61" w:rsidRDefault="00D36E63" w:rsidP="00D36E63">
      <w:pPr>
        <w:rPr>
          <w:rFonts w:ascii="Arial" w:hAnsi="Arial" w:cs="Arial"/>
          <w:sz w:val="18"/>
          <w:szCs w:val="18"/>
        </w:rPr>
      </w:pPr>
    </w:p>
    <w:p w14:paraId="127F4989" w14:textId="77777777" w:rsidR="00D36E63" w:rsidRPr="004C7E61" w:rsidRDefault="00D36E63" w:rsidP="00D36E63">
      <w:pPr>
        <w:rPr>
          <w:rFonts w:ascii="Arial" w:hAnsi="Arial" w:cs="Arial"/>
          <w:sz w:val="18"/>
          <w:szCs w:val="18"/>
        </w:rPr>
      </w:pPr>
    </w:p>
    <w:p w14:paraId="3834C424" w14:textId="77777777" w:rsidR="00D36E63" w:rsidRPr="004C7E61" w:rsidRDefault="00D36E63" w:rsidP="00D36E63">
      <w:pPr>
        <w:rPr>
          <w:rFonts w:ascii="Arial" w:hAnsi="Arial" w:cs="Arial"/>
          <w:sz w:val="18"/>
          <w:szCs w:val="18"/>
        </w:rPr>
      </w:pPr>
    </w:p>
    <w:p w14:paraId="5B557BD5" w14:textId="77777777" w:rsidR="00D36E63" w:rsidRDefault="00D36E63" w:rsidP="00D36E63">
      <w:pPr>
        <w:rPr>
          <w:rFonts w:ascii="Arial" w:hAnsi="Arial" w:cs="Arial"/>
          <w:sz w:val="18"/>
          <w:szCs w:val="18"/>
        </w:rPr>
      </w:pPr>
    </w:p>
    <w:p w14:paraId="57571C01" w14:textId="77777777" w:rsidR="004C7E61" w:rsidRDefault="004C7E61" w:rsidP="00D36E63">
      <w:pPr>
        <w:rPr>
          <w:rFonts w:ascii="Arial" w:hAnsi="Arial" w:cs="Arial"/>
          <w:sz w:val="18"/>
          <w:szCs w:val="18"/>
        </w:rPr>
      </w:pPr>
    </w:p>
    <w:p w14:paraId="245D12E0" w14:textId="77777777" w:rsidR="004C7E61" w:rsidRDefault="004C7E61" w:rsidP="00D36E63">
      <w:pPr>
        <w:rPr>
          <w:rFonts w:ascii="Arial" w:hAnsi="Arial" w:cs="Arial"/>
          <w:sz w:val="18"/>
          <w:szCs w:val="18"/>
        </w:rPr>
      </w:pPr>
    </w:p>
    <w:p w14:paraId="0BF2818A" w14:textId="77777777" w:rsidR="004C7E61" w:rsidRDefault="004C7E61" w:rsidP="00D36E63">
      <w:pPr>
        <w:rPr>
          <w:rFonts w:ascii="Arial" w:hAnsi="Arial" w:cs="Arial"/>
          <w:sz w:val="18"/>
          <w:szCs w:val="18"/>
        </w:rPr>
      </w:pPr>
    </w:p>
    <w:p w14:paraId="17B89108" w14:textId="77777777" w:rsidR="004C7E61" w:rsidRDefault="004C7E61" w:rsidP="00D36E63">
      <w:pPr>
        <w:rPr>
          <w:rFonts w:ascii="Arial" w:hAnsi="Arial" w:cs="Arial"/>
          <w:sz w:val="18"/>
          <w:szCs w:val="18"/>
        </w:rPr>
      </w:pPr>
    </w:p>
    <w:p w14:paraId="13315208" w14:textId="77777777" w:rsidR="004C7E61" w:rsidRDefault="004C7E61" w:rsidP="00D36E63">
      <w:pPr>
        <w:rPr>
          <w:rFonts w:ascii="Arial" w:hAnsi="Arial" w:cs="Arial"/>
          <w:sz w:val="18"/>
          <w:szCs w:val="18"/>
        </w:rPr>
      </w:pPr>
    </w:p>
    <w:p w14:paraId="2B808F64" w14:textId="77777777" w:rsidR="004C7E61" w:rsidRDefault="004C7E61" w:rsidP="00D36E63">
      <w:pPr>
        <w:rPr>
          <w:rFonts w:ascii="Arial" w:hAnsi="Arial" w:cs="Arial"/>
          <w:sz w:val="18"/>
          <w:szCs w:val="18"/>
        </w:rPr>
      </w:pPr>
    </w:p>
    <w:p w14:paraId="579152A3" w14:textId="77777777" w:rsidR="004C7E61" w:rsidRDefault="004C7E61" w:rsidP="00D36E63">
      <w:pPr>
        <w:rPr>
          <w:rFonts w:ascii="Arial" w:hAnsi="Arial" w:cs="Arial"/>
          <w:sz w:val="18"/>
          <w:szCs w:val="18"/>
        </w:rPr>
      </w:pPr>
    </w:p>
    <w:p w14:paraId="3C2570F6" w14:textId="77777777" w:rsidR="004C7E61" w:rsidRDefault="004C7E61" w:rsidP="00D36E63">
      <w:pPr>
        <w:rPr>
          <w:rFonts w:ascii="Arial" w:hAnsi="Arial" w:cs="Arial"/>
          <w:sz w:val="18"/>
          <w:szCs w:val="18"/>
        </w:rPr>
      </w:pPr>
    </w:p>
    <w:p w14:paraId="490A3D72" w14:textId="77777777" w:rsidR="004C7E61" w:rsidRDefault="004C7E61" w:rsidP="00D36E63">
      <w:pPr>
        <w:rPr>
          <w:rFonts w:ascii="Arial" w:hAnsi="Arial" w:cs="Arial"/>
          <w:sz w:val="18"/>
          <w:szCs w:val="18"/>
        </w:rPr>
      </w:pPr>
    </w:p>
    <w:p w14:paraId="50D10F4D" w14:textId="77777777" w:rsidR="004C7E61" w:rsidRDefault="004C7E61" w:rsidP="00D36E63">
      <w:pPr>
        <w:rPr>
          <w:rFonts w:ascii="Arial" w:hAnsi="Arial" w:cs="Arial"/>
          <w:sz w:val="18"/>
          <w:szCs w:val="18"/>
        </w:rPr>
      </w:pPr>
    </w:p>
    <w:p w14:paraId="12AC104D" w14:textId="77777777" w:rsidR="004C7E61" w:rsidRDefault="004C7E61" w:rsidP="00D36E63">
      <w:pPr>
        <w:rPr>
          <w:rFonts w:ascii="Arial" w:hAnsi="Arial" w:cs="Arial"/>
          <w:sz w:val="18"/>
          <w:szCs w:val="18"/>
        </w:rPr>
      </w:pPr>
    </w:p>
    <w:p w14:paraId="2EC5B0B9" w14:textId="77777777" w:rsidR="004C7E61" w:rsidRDefault="004C7E61" w:rsidP="00D36E63">
      <w:pPr>
        <w:rPr>
          <w:rFonts w:ascii="Arial" w:hAnsi="Arial" w:cs="Arial"/>
          <w:sz w:val="18"/>
          <w:szCs w:val="18"/>
        </w:rPr>
      </w:pPr>
    </w:p>
    <w:p w14:paraId="7A74B8A6" w14:textId="77777777" w:rsidR="004C7E61" w:rsidRDefault="004C7E61" w:rsidP="00D36E63">
      <w:pPr>
        <w:rPr>
          <w:rFonts w:ascii="Arial" w:hAnsi="Arial" w:cs="Arial"/>
          <w:sz w:val="18"/>
          <w:szCs w:val="18"/>
        </w:rPr>
      </w:pPr>
    </w:p>
    <w:p w14:paraId="309F24F9" w14:textId="77777777" w:rsidR="004C7E61" w:rsidRPr="004C7E61" w:rsidRDefault="004C7E61" w:rsidP="00D36E63">
      <w:pPr>
        <w:rPr>
          <w:rFonts w:ascii="Arial" w:hAnsi="Arial" w:cs="Arial"/>
          <w:sz w:val="18"/>
          <w:szCs w:val="18"/>
        </w:rPr>
      </w:pPr>
    </w:p>
    <w:p w14:paraId="797C83A6" w14:textId="77777777" w:rsidR="00D36E63" w:rsidRPr="004C7E61" w:rsidRDefault="00D36E63" w:rsidP="00D36E63">
      <w:pPr>
        <w:tabs>
          <w:tab w:val="right" w:leader="dot" w:pos="10010"/>
        </w:tabs>
        <w:rPr>
          <w:rFonts w:ascii="Arial" w:hAnsi="Arial" w:cs="Arial"/>
          <w:b/>
          <w:bCs/>
          <w:sz w:val="18"/>
          <w:szCs w:val="18"/>
        </w:rPr>
      </w:pPr>
      <w:r w:rsidRPr="004C7E61">
        <w:rPr>
          <w:rFonts w:ascii="Arial" w:hAnsi="Arial" w:cs="Arial"/>
          <w:b/>
          <w:bCs/>
          <w:sz w:val="18"/>
          <w:szCs w:val="18"/>
        </w:rPr>
        <w:t>Wzór K</w:t>
      </w:r>
    </w:p>
    <w:p w14:paraId="38D37F60" w14:textId="77777777" w:rsidR="00D36E63" w:rsidRPr="004C7E61" w:rsidRDefault="00D36E63" w:rsidP="00D36E63">
      <w:pPr>
        <w:tabs>
          <w:tab w:val="right" w:leader="dot" w:pos="10010"/>
        </w:tabs>
        <w:rPr>
          <w:rFonts w:ascii="Arial" w:hAnsi="Arial" w:cs="Arial"/>
          <w:b/>
          <w:bCs/>
          <w:sz w:val="18"/>
          <w:szCs w:val="18"/>
        </w:rPr>
      </w:pPr>
      <w:r w:rsidRPr="004C7E61">
        <w:rPr>
          <w:rFonts w:ascii="Arial" w:hAnsi="Arial" w:cs="Arial"/>
          <w:b/>
          <w:bCs/>
          <w:sz w:val="18"/>
          <w:szCs w:val="18"/>
        </w:rPr>
        <w:lastRenderedPageBreak/>
        <w:t>(TRID-02/K)</w:t>
      </w:r>
    </w:p>
    <w:p w14:paraId="24CA5A52" w14:textId="77777777" w:rsidR="00D36E63" w:rsidRPr="004C7E61" w:rsidRDefault="00D36E63" w:rsidP="00D36E63">
      <w:pPr>
        <w:tabs>
          <w:tab w:val="right" w:leader="dot" w:pos="10010"/>
        </w:tabs>
        <w:rPr>
          <w:rFonts w:ascii="Arial" w:hAnsi="Arial" w:cs="Arial"/>
          <w:b/>
          <w:bCs/>
          <w:sz w:val="18"/>
          <w:szCs w:val="18"/>
        </w:rPr>
      </w:pPr>
    </w:p>
    <w:p w14:paraId="01F7CA78" w14:textId="77777777" w:rsidR="00D36E63" w:rsidRPr="004C7E61" w:rsidRDefault="00D36E63" w:rsidP="00D36E63">
      <w:pPr>
        <w:tabs>
          <w:tab w:val="right" w:leader="dot" w:pos="10010"/>
        </w:tabs>
        <w:jc w:val="center"/>
        <w:rPr>
          <w:rFonts w:ascii="Arial" w:hAnsi="Arial" w:cs="Arial"/>
          <w:b/>
          <w:bCs/>
          <w:sz w:val="18"/>
          <w:szCs w:val="18"/>
        </w:rPr>
      </w:pPr>
      <w:r w:rsidRPr="004C7E61">
        <w:rPr>
          <w:rFonts w:ascii="Arial" w:hAnsi="Arial" w:cs="Arial"/>
          <w:b/>
          <w:noProof/>
          <w:sz w:val="18"/>
          <w:szCs w:val="18"/>
        </w:rPr>
        <w:drawing>
          <wp:inline distT="0" distB="0" distL="0" distR="0" wp14:anchorId="7154791C" wp14:editId="50B71684">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1A1F066F" w14:textId="77777777" w:rsidR="00D36E63" w:rsidRPr="004C7E61" w:rsidRDefault="00D36E63" w:rsidP="00D36E63">
      <w:pPr>
        <w:tabs>
          <w:tab w:val="right" w:leader="dot" w:pos="10010"/>
        </w:tabs>
        <w:rPr>
          <w:rFonts w:ascii="Arial" w:hAnsi="Arial" w:cs="Arial"/>
          <w:b/>
          <w:sz w:val="18"/>
          <w:szCs w:val="18"/>
        </w:rPr>
      </w:pPr>
    </w:p>
    <w:p w14:paraId="33468394" w14:textId="77777777" w:rsidR="00D36E63" w:rsidRPr="004C7E61" w:rsidRDefault="00D36E63" w:rsidP="00D36E63">
      <w:pPr>
        <w:ind w:firstLine="709"/>
        <w:rPr>
          <w:rFonts w:ascii="Arial" w:hAnsi="Arial" w:cs="Arial"/>
          <w:sz w:val="18"/>
          <w:szCs w:val="18"/>
        </w:rPr>
      </w:pPr>
    </w:p>
    <w:p w14:paraId="33329889" w14:textId="77777777" w:rsidR="00D36E63" w:rsidRPr="004C7E61" w:rsidRDefault="00D36E63" w:rsidP="00D36E63">
      <w:pPr>
        <w:rPr>
          <w:rFonts w:ascii="Arial" w:hAnsi="Arial" w:cs="Arial"/>
          <w:sz w:val="18"/>
          <w:szCs w:val="18"/>
        </w:rPr>
      </w:pPr>
    </w:p>
    <w:p w14:paraId="37129C75" w14:textId="77777777" w:rsidR="00D36E63" w:rsidRPr="004C7E61" w:rsidRDefault="00D36E63" w:rsidP="00D36E63">
      <w:pPr>
        <w:rPr>
          <w:rFonts w:ascii="Arial" w:hAnsi="Arial" w:cs="Arial"/>
          <w:sz w:val="18"/>
          <w:szCs w:val="18"/>
        </w:rPr>
      </w:pPr>
    </w:p>
    <w:p w14:paraId="6009026D" w14:textId="77777777" w:rsidR="00D36E63" w:rsidRPr="004C7E61" w:rsidRDefault="00D36E63" w:rsidP="00D36E63">
      <w:pPr>
        <w:rPr>
          <w:rFonts w:ascii="Arial" w:hAnsi="Arial" w:cs="Arial"/>
          <w:sz w:val="18"/>
          <w:szCs w:val="18"/>
        </w:rPr>
      </w:pPr>
    </w:p>
    <w:p w14:paraId="54AF0C34" w14:textId="77777777" w:rsidR="00D36E63" w:rsidRPr="004C7E61" w:rsidRDefault="00D36E63" w:rsidP="00D36E63">
      <w:pPr>
        <w:rPr>
          <w:rFonts w:ascii="Arial" w:hAnsi="Arial" w:cs="Arial"/>
          <w:sz w:val="18"/>
          <w:szCs w:val="18"/>
        </w:rPr>
      </w:pPr>
    </w:p>
    <w:p w14:paraId="5A74035A" w14:textId="77777777" w:rsidR="00D36E63" w:rsidRPr="004C7E61" w:rsidRDefault="00D36E63" w:rsidP="00D36E63">
      <w:pPr>
        <w:rPr>
          <w:rFonts w:ascii="Arial" w:hAnsi="Arial" w:cs="Arial"/>
          <w:sz w:val="18"/>
          <w:szCs w:val="18"/>
        </w:rPr>
      </w:pPr>
    </w:p>
    <w:p w14:paraId="2FB17315" w14:textId="77777777" w:rsidR="00D36E63" w:rsidRPr="004C7E61" w:rsidRDefault="00D36E63" w:rsidP="00D36E63">
      <w:pPr>
        <w:rPr>
          <w:rFonts w:ascii="Arial" w:hAnsi="Arial" w:cs="Arial"/>
          <w:sz w:val="18"/>
          <w:szCs w:val="18"/>
        </w:rPr>
      </w:pPr>
    </w:p>
    <w:p w14:paraId="4598A8DF" w14:textId="77777777" w:rsidR="00D36E63" w:rsidRPr="004C7E61" w:rsidRDefault="00D36E63" w:rsidP="00D36E63">
      <w:pPr>
        <w:rPr>
          <w:rFonts w:ascii="Arial" w:hAnsi="Arial" w:cs="Arial"/>
          <w:sz w:val="18"/>
          <w:szCs w:val="18"/>
        </w:rPr>
      </w:pPr>
    </w:p>
    <w:p w14:paraId="0C934E5A" w14:textId="77777777" w:rsidR="00D36E63" w:rsidRPr="004C7E61" w:rsidRDefault="00D36E63" w:rsidP="00D36E63">
      <w:pPr>
        <w:rPr>
          <w:rFonts w:ascii="Arial" w:hAnsi="Arial" w:cs="Arial"/>
          <w:sz w:val="18"/>
          <w:szCs w:val="18"/>
        </w:rPr>
      </w:pPr>
    </w:p>
    <w:p w14:paraId="0A319649" w14:textId="77777777" w:rsidR="00D36E63" w:rsidRPr="004C7E61" w:rsidRDefault="00D36E63" w:rsidP="00D36E63">
      <w:pPr>
        <w:rPr>
          <w:rFonts w:ascii="Arial" w:hAnsi="Arial" w:cs="Arial"/>
          <w:sz w:val="18"/>
          <w:szCs w:val="18"/>
        </w:rPr>
      </w:pPr>
    </w:p>
    <w:p w14:paraId="2B5F1BDA" w14:textId="77777777" w:rsidR="00D36E63" w:rsidRPr="004C7E61" w:rsidRDefault="00D36E63" w:rsidP="00D36E63">
      <w:pPr>
        <w:rPr>
          <w:rFonts w:ascii="Arial" w:hAnsi="Arial" w:cs="Arial"/>
          <w:sz w:val="18"/>
          <w:szCs w:val="18"/>
        </w:rPr>
      </w:pPr>
    </w:p>
    <w:p w14:paraId="7ABC4FE9" w14:textId="77777777" w:rsidR="00D36E63" w:rsidRPr="004C7E61" w:rsidRDefault="00D36E63" w:rsidP="00D36E63">
      <w:pPr>
        <w:rPr>
          <w:rFonts w:ascii="Arial" w:hAnsi="Arial" w:cs="Arial"/>
          <w:sz w:val="18"/>
          <w:szCs w:val="18"/>
        </w:rPr>
      </w:pPr>
    </w:p>
    <w:p w14:paraId="2552960E" w14:textId="77777777" w:rsidR="00D36E63" w:rsidRPr="004C7E61" w:rsidRDefault="00D36E63" w:rsidP="00D36E63">
      <w:pPr>
        <w:rPr>
          <w:rFonts w:ascii="Arial" w:hAnsi="Arial" w:cs="Arial"/>
          <w:sz w:val="18"/>
          <w:szCs w:val="18"/>
        </w:rPr>
      </w:pPr>
    </w:p>
    <w:p w14:paraId="6C536D07" w14:textId="77777777" w:rsidR="00D36E63" w:rsidRPr="004C7E61" w:rsidRDefault="00D36E63" w:rsidP="00D36E63">
      <w:pPr>
        <w:rPr>
          <w:rFonts w:ascii="Arial" w:hAnsi="Arial" w:cs="Arial"/>
          <w:sz w:val="18"/>
          <w:szCs w:val="18"/>
        </w:rPr>
      </w:pPr>
    </w:p>
    <w:p w14:paraId="2CB50371" w14:textId="77777777" w:rsidR="00D7621F" w:rsidRPr="004C7E61" w:rsidRDefault="00D7621F" w:rsidP="00D36E63">
      <w:pPr>
        <w:tabs>
          <w:tab w:val="left" w:pos="2745"/>
        </w:tabs>
        <w:rPr>
          <w:rFonts w:ascii="Arial" w:hAnsi="Arial" w:cs="Arial"/>
          <w:sz w:val="18"/>
          <w:szCs w:val="18"/>
        </w:rPr>
      </w:pPr>
    </w:p>
    <w:p w14:paraId="57104D27" w14:textId="77777777" w:rsidR="00D7621F" w:rsidRPr="004C7E61" w:rsidRDefault="00D7621F" w:rsidP="00D36E63">
      <w:pPr>
        <w:tabs>
          <w:tab w:val="left" w:pos="2745"/>
        </w:tabs>
        <w:rPr>
          <w:rFonts w:ascii="Arial" w:hAnsi="Arial" w:cs="Arial"/>
          <w:sz w:val="18"/>
          <w:szCs w:val="18"/>
        </w:rPr>
      </w:pPr>
    </w:p>
    <w:p w14:paraId="7611AFE6" w14:textId="77777777" w:rsidR="004C7E61" w:rsidRDefault="004C7E61" w:rsidP="00D36E63">
      <w:pPr>
        <w:tabs>
          <w:tab w:val="left" w:pos="2745"/>
        </w:tabs>
        <w:rPr>
          <w:rFonts w:ascii="Arial" w:hAnsi="Arial" w:cs="Arial"/>
          <w:sz w:val="18"/>
          <w:szCs w:val="18"/>
        </w:rPr>
      </w:pPr>
    </w:p>
    <w:p w14:paraId="577B6500" w14:textId="77777777" w:rsidR="004C7E61" w:rsidRDefault="004C7E61" w:rsidP="00D36E63">
      <w:pPr>
        <w:tabs>
          <w:tab w:val="left" w:pos="2745"/>
        </w:tabs>
        <w:rPr>
          <w:rFonts w:ascii="Arial" w:hAnsi="Arial" w:cs="Arial"/>
          <w:sz w:val="18"/>
          <w:szCs w:val="18"/>
        </w:rPr>
      </w:pPr>
    </w:p>
    <w:p w14:paraId="578A8C7E" w14:textId="1F95F8ED" w:rsidR="00D36E63" w:rsidRPr="004C7E61" w:rsidRDefault="00D36E63" w:rsidP="00D36E63">
      <w:pPr>
        <w:tabs>
          <w:tab w:val="left" w:pos="2745"/>
        </w:tabs>
        <w:rPr>
          <w:rFonts w:ascii="Arial" w:hAnsi="Arial" w:cs="Arial"/>
          <w:sz w:val="18"/>
          <w:szCs w:val="18"/>
        </w:rPr>
      </w:pPr>
      <w:r w:rsidRPr="004C7E61">
        <w:rPr>
          <w:rFonts w:ascii="Arial" w:hAnsi="Arial" w:cs="Arial"/>
          <w:sz w:val="18"/>
          <w:szCs w:val="18"/>
        </w:rPr>
        <w:tab/>
      </w:r>
    </w:p>
    <w:p w14:paraId="793CADCA" w14:textId="77777777" w:rsidR="00D36E63" w:rsidRPr="004C7E61" w:rsidRDefault="00D36E63" w:rsidP="00D36E63">
      <w:pPr>
        <w:tabs>
          <w:tab w:val="left" w:pos="2745"/>
        </w:tabs>
        <w:rPr>
          <w:rFonts w:ascii="Arial" w:hAnsi="Arial" w:cs="Arial"/>
          <w:b/>
          <w:bCs/>
          <w:sz w:val="18"/>
          <w:szCs w:val="18"/>
        </w:rPr>
      </w:pPr>
      <w:bookmarkStart w:id="40" w:name="_Hlk41545676"/>
      <w:r w:rsidRPr="004C7E61">
        <w:rPr>
          <w:rFonts w:ascii="Arial" w:hAnsi="Arial" w:cs="Arial"/>
          <w:b/>
          <w:bCs/>
          <w:sz w:val="18"/>
          <w:szCs w:val="18"/>
        </w:rPr>
        <w:t>Wzór L</w:t>
      </w:r>
    </w:p>
    <w:p w14:paraId="27E40D6E" w14:textId="77777777" w:rsidR="00D36E63" w:rsidRPr="004C7E61" w:rsidRDefault="00D36E63" w:rsidP="00D36E63">
      <w:pPr>
        <w:tabs>
          <w:tab w:val="left" w:pos="2745"/>
        </w:tabs>
        <w:rPr>
          <w:rFonts w:ascii="Arial" w:hAnsi="Arial" w:cs="Arial"/>
          <w:b/>
          <w:bCs/>
          <w:sz w:val="18"/>
          <w:szCs w:val="18"/>
        </w:rPr>
      </w:pPr>
      <w:r w:rsidRPr="004C7E61">
        <w:rPr>
          <w:rFonts w:ascii="Arial" w:hAnsi="Arial" w:cs="Arial"/>
          <w:b/>
          <w:bCs/>
          <w:sz w:val="18"/>
          <w:szCs w:val="18"/>
        </w:rPr>
        <w:t>(TRID-02/L)</w:t>
      </w:r>
    </w:p>
    <w:bookmarkEnd w:id="40"/>
    <w:p w14:paraId="72E3EFED" w14:textId="77777777" w:rsidR="00D36E63" w:rsidRPr="004C7E61" w:rsidRDefault="00D36E63" w:rsidP="00D36E63">
      <w:pPr>
        <w:tabs>
          <w:tab w:val="left" w:pos="2745"/>
        </w:tabs>
        <w:rPr>
          <w:rFonts w:ascii="Arial" w:hAnsi="Arial" w:cs="Arial"/>
          <w:b/>
          <w:bCs/>
          <w:sz w:val="18"/>
          <w:szCs w:val="18"/>
        </w:rPr>
      </w:pPr>
    </w:p>
    <w:p w14:paraId="2D78556E" w14:textId="77777777" w:rsidR="00D36E63" w:rsidRPr="004C7E61" w:rsidRDefault="00D36E63" w:rsidP="00D36E63">
      <w:pPr>
        <w:spacing w:after="160" w:line="259" w:lineRule="auto"/>
        <w:jc w:val="center"/>
        <w:rPr>
          <w:rFonts w:ascii="Arial" w:hAnsi="Arial" w:cs="Arial"/>
          <w:b/>
          <w:bCs/>
          <w:color w:val="0070C0"/>
          <w:sz w:val="18"/>
          <w:szCs w:val="18"/>
        </w:rPr>
      </w:pPr>
      <w:r w:rsidRPr="004C7E61">
        <w:rPr>
          <w:rFonts w:ascii="Arial" w:hAnsi="Arial" w:cs="Arial"/>
          <w:b/>
          <w:noProof/>
          <w:sz w:val="18"/>
          <w:szCs w:val="18"/>
        </w:rPr>
        <w:drawing>
          <wp:inline distT="0" distB="0" distL="0" distR="0" wp14:anchorId="1AE79CCC" wp14:editId="42770597">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7C721A06" w14:textId="77777777" w:rsidR="00D36E63" w:rsidRPr="004C7E61" w:rsidRDefault="00D36E63" w:rsidP="00D36E63">
      <w:pPr>
        <w:spacing w:after="160" w:line="259" w:lineRule="auto"/>
        <w:rPr>
          <w:rFonts w:ascii="Arial" w:hAnsi="Arial" w:cs="Arial"/>
          <w:b/>
          <w:bCs/>
          <w:color w:val="0070C0"/>
          <w:sz w:val="18"/>
          <w:szCs w:val="18"/>
        </w:rPr>
      </w:pPr>
    </w:p>
    <w:p w14:paraId="2545DDAC" w14:textId="77777777" w:rsidR="00FD1D59" w:rsidRPr="004C7E61" w:rsidRDefault="00FD1D59" w:rsidP="00FD1D59">
      <w:pPr>
        <w:tabs>
          <w:tab w:val="left" w:pos="426"/>
        </w:tabs>
        <w:ind w:left="426"/>
        <w:jc w:val="right"/>
        <w:rPr>
          <w:rFonts w:ascii="Arial" w:hAnsi="Arial" w:cs="Arial"/>
          <w:b/>
          <w:bCs/>
          <w:sz w:val="18"/>
          <w:szCs w:val="18"/>
        </w:rPr>
      </w:pPr>
    </w:p>
    <w:p w14:paraId="450BFF7D" w14:textId="17BA7754" w:rsidR="00894A20" w:rsidRPr="004C7E61" w:rsidRDefault="00894A20" w:rsidP="001F1E39">
      <w:pPr>
        <w:jc w:val="right"/>
        <w:rPr>
          <w:rFonts w:ascii="Arial" w:hAnsi="Arial" w:cs="Arial"/>
          <w:b/>
          <w:bCs/>
          <w:sz w:val="18"/>
          <w:szCs w:val="18"/>
        </w:rPr>
      </w:pPr>
    </w:p>
    <w:p w14:paraId="678092ED" w14:textId="4A917DE4" w:rsidR="0016566B" w:rsidRPr="004C7E61" w:rsidRDefault="0016566B" w:rsidP="001F1E39">
      <w:pPr>
        <w:jc w:val="right"/>
        <w:rPr>
          <w:rFonts w:ascii="Arial" w:hAnsi="Arial" w:cs="Arial"/>
          <w:b/>
          <w:bCs/>
          <w:sz w:val="18"/>
          <w:szCs w:val="18"/>
        </w:rPr>
      </w:pPr>
    </w:p>
    <w:p w14:paraId="4A976DF7" w14:textId="2E628A47" w:rsidR="0016566B" w:rsidRPr="004C7E61" w:rsidRDefault="0016566B" w:rsidP="001F1E39">
      <w:pPr>
        <w:jc w:val="right"/>
        <w:rPr>
          <w:rFonts w:ascii="Arial" w:hAnsi="Arial" w:cs="Arial"/>
          <w:b/>
          <w:bCs/>
          <w:sz w:val="18"/>
          <w:szCs w:val="18"/>
        </w:rPr>
      </w:pPr>
    </w:p>
    <w:p w14:paraId="155F8EB3" w14:textId="0DF238C1" w:rsidR="0016566B" w:rsidRPr="004C7E61" w:rsidRDefault="0016566B" w:rsidP="001F1E39">
      <w:pPr>
        <w:jc w:val="right"/>
        <w:rPr>
          <w:rFonts w:ascii="Arial" w:hAnsi="Arial" w:cs="Arial"/>
          <w:b/>
          <w:bCs/>
          <w:sz w:val="18"/>
          <w:szCs w:val="18"/>
        </w:rPr>
      </w:pPr>
    </w:p>
    <w:p w14:paraId="207801C8" w14:textId="36E91BF1" w:rsidR="0016566B" w:rsidRPr="004C7E61" w:rsidRDefault="0016566B" w:rsidP="001F1E39">
      <w:pPr>
        <w:jc w:val="right"/>
        <w:rPr>
          <w:rFonts w:ascii="Arial" w:hAnsi="Arial" w:cs="Arial"/>
          <w:b/>
          <w:bCs/>
          <w:sz w:val="18"/>
          <w:szCs w:val="18"/>
        </w:rPr>
      </w:pPr>
    </w:p>
    <w:p w14:paraId="27E1AE90" w14:textId="17F2A521" w:rsidR="0016566B" w:rsidRDefault="0016566B" w:rsidP="001F1E39">
      <w:pPr>
        <w:jc w:val="right"/>
        <w:rPr>
          <w:b/>
          <w:bCs/>
        </w:rPr>
      </w:pPr>
    </w:p>
    <w:p w14:paraId="52B59C28" w14:textId="0BFDC950" w:rsidR="004C7E61" w:rsidRDefault="004C7E61">
      <w:pPr>
        <w:spacing w:after="160" w:line="259" w:lineRule="auto"/>
        <w:rPr>
          <w:b/>
          <w:bCs/>
        </w:rPr>
      </w:pPr>
      <w:r>
        <w:rPr>
          <w:b/>
          <w:bCs/>
        </w:rPr>
        <w:br w:type="page"/>
      </w:r>
    </w:p>
    <w:p w14:paraId="5B2AEE64" w14:textId="77777777" w:rsidR="00077091" w:rsidRDefault="00077091" w:rsidP="00077091">
      <w:pPr>
        <w:jc w:val="right"/>
        <w:rPr>
          <w:rFonts w:ascii="Arial" w:hAnsi="Arial" w:cs="Arial"/>
          <w:b/>
          <w:bCs/>
          <w:sz w:val="18"/>
          <w:szCs w:val="18"/>
        </w:rPr>
      </w:pPr>
      <w:r w:rsidRPr="00077091">
        <w:rPr>
          <w:rFonts w:ascii="Arial" w:hAnsi="Arial" w:cs="Arial"/>
          <w:b/>
          <w:bCs/>
          <w:sz w:val="18"/>
          <w:szCs w:val="18"/>
        </w:rPr>
        <w:lastRenderedPageBreak/>
        <w:t>Załącznik nr 1.2 do SWZ</w:t>
      </w:r>
    </w:p>
    <w:p w14:paraId="0F5EEBC3" w14:textId="77777777" w:rsidR="008478BA" w:rsidRPr="001E40DE" w:rsidRDefault="008478BA" w:rsidP="008478BA">
      <w:pPr>
        <w:spacing w:before="60"/>
        <w:jc w:val="center"/>
        <w:rPr>
          <w:rFonts w:ascii="Arial" w:hAnsi="Arial" w:cs="Arial"/>
          <w:b/>
          <w:sz w:val="18"/>
          <w:szCs w:val="18"/>
        </w:rPr>
      </w:pPr>
      <w:r w:rsidRPr="001E40DE">
        <w:rPr>
          <w:rFonts w:ascii="Arial" w:hAnsi="Arial" w:cs="Arial"/>
          <w:b/>
          <w:sz w:val="18"/>
          <w:szCs w:val="18"/>
        </w:rPr>
        <w:t xml:space="preserve">WYKAZ SPEŁNIENIA ISTOTNYCH DLA ZAMAWIAJĄCEGO WYMAGAŃ </w:t>
      </w:r>
      <w:r w:rsidRPr="001E40DE">
        <w:rPr>
          <w:rFonts w:ascii="Arial" w:hAnsi="Arial" w:cs="Arial"/>
          <w:b/>
          <w:sz w:val="18"/>
          <w:szCs w:val="18"/>
        </w:rPr>
        <w:br/>
        <w:t>I PARAMETRÓW TECHNICZNO-UŻYTKOWYCH</w:t>
      </w:r>
    </w:p>
    <w:p w14:paraId="47874446"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ZADANIE NR 1</w:t>
      </w:r>
    </w:p>
    <w:p w14:paraId="2B530041" w14:textId="77777777" w:rsidR="008478BA" w:rsidRPr="008478BA" w:rsidRDefault="008478BA" w:rsidP="008478BA">
      <w:pPr>
        <w:pStyle w:val="Tekstpodstawowy21"/>
        <w:rPr>
          <w:rFonts w:ascii="Arial" w:hAnsi="Arial" w:cs="Arial"/>
          <w:b/>
          <w:sz w:val="18"/>
          <w:szCs w:val="18"/>
        </w:rPr>
      </w:pPr>
      <w:r w:rsidRPr="008478BA">
        <w:rPr>
          <w:rFonts w:ascii="Arial" w:hAnsi="Arial" w:cs="Arial"/>
          <w:b/>
          <w:sz w:val="18"/>
          <w:szCs w:val="18"/>
        </w:rPr>
        <w:t>Potwierdzenie spełnienia wymagań technicznych dla dostawy ognioszczelnych pól rozdzielczych 6kV odpływowych  z wariantem dostawy pól po modernizacji lub remoncie</w:t>
      </w:r>
    </w:p>
    <w:p w14:paraId="2A3D9AC0" w14:textId="77777777" w:rsidR="008478BA" w:rsidRPr="008478BA" w:rsidRDefault="008478BA" w:rsidP="008478BA">
      <w:pPr>
        <w:pStyle w:val="Tekstpodstawowy21"/>
        <w:rPr>
          <w:rFonts w:ascii="Arial" w:hAnsi="Arial" w:cs="Arial"/>
          <w:b/>
          <w:sz w:val="18"/>
          <w:szCs w:val="18"/>
        </w:rPr>
      </w:pPr>
    </w:p>
    <w:p w14:paraId="18668920" w14:textId="77777777" w:rsidR="008478BA" w:rsidRPr="008478BA" w:rsidRDefault="008478BA" w:rsidP="008478BA">
      <w:pPr>
        <w:pStyle w:val="Tekstpodstawowy21"/>
        <w:ind w:left="567"/>
        <w:rPr>
          <w:rFonts w:ascii="Arial" w:hAnsi="Arial" w:cs="Arial"/>
          <w:sz w:val="18"/>
          <w:szCs w:val="18"/>
        </w:rPr>
      </w:pPr>
      <w:r w:rsidRPr="008478BA">
        <w:rPr>
          <w:rFonts w:ascii="Arial" w:hAnsi="Arial" w:cs="Arial"/>
          <w:sz w:val="18"/>
          <w:szCs w:val="18"/>
        </w:rPr>
        <w:t>typ…………………………………………producent………………………………..</w:t>
      </w:r>
    </w:p>
    <w:p w14:paraId="30A74E24" w14:textId="77777777" w:rsidR="008478BA" w:rsidRPr="008478BA" w:rsidRDefault="008478BA" w:rsidP="008478BA">
      <w:pPr>
        <w:autoSpaceDE w:val="0"/>
        <w:autoSpaceDN w:val="0"/>
        <w:adjustRightInd w:val="0"/>
        <w:jc w:val="both"/>
        <w:rPr>
          <w:rFonts w:ascii="Arial" w:hAnsi="Arial" w:cs="Arial"/>
          <w:b/>
          <w:color w:val="000000"/>
          <w:sz w:val="18"/>
          <w:szCs w:val="18"/>
        </w:rPr>
      </w:pPr>
      <w:r w:rsidRPr="008478BA">
        <w:rPr>
          <w:rFonts w:ascii="Arial" w:hAnsi="Arial" w:cs="Arial"/>
          <w:b/>
          <w:color w:val="000000"/>
          <w:sz w:val="18"/>
          <w:szCs w:val="18"/>
        </w:rPr>
        <w:t xml:space="preserve">TABELA 1.1 </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694"/>
        <w:gridCol w:w="2835"/>
        <w:gridCol w:w="1701"/>
        <w:gridCol w:w="1701"/>
      </w:tblGrid>
      <w:tr w:rsidR="008478BA" w:rsidRPr="008478BA" w14:paraId="0A05DB48" w14:textId="77777777" w:rsidTr="00564F5A">
        <w:trPr>
          <w:trHeight w:val="509"/>
        </w:trPr>
        <w:tc>
          <w:tcPr>
            <w:tcW w:w="9640" w:type="dxa"/>
            <w:gridSpan w:val="5"/>
            <w:shd w:val="pct10" w:color="auto" w:fill="auto"/>
            <w:vAlign w:val="center"/>
          </w:tcPr>
          <w:p w14:paraId="1D6D99CA" w14:textId="77777777" w:rsidR="008478BA" w:rsidRPr="008478BA" w:rsidRDefault="008478BA" w:rsidP="008478BA">
            <w:pPr>
              <w:pStyle w:val="Tekstpodstawowy21"/>
              <w:rPr>
                <w:rFonts w:ascii="Arial" w:hAnsi="Arial" w:cs="Arial"/>
                <w:b/>
                <w:sz w:val="18"/>
                <w:szCs w:val="18"/>
              </w:rPr>
            </w:pPr>
            <w:r w:rsidRPr="008478BA">
              <w:rPr>
                <w:rFonts w:ascii="Arial" w:hAnsi="Arial" w:cs="Arial"/>
                <w:b/>
                <w:bCs/>
                <w:sz w:val="18"/>
                <w:szCs w:val="18"/>
              </w:rPr>
              <w:t xml:space="preserve">Wymagane parametry dla </w:t>
            </w:r>
            <w:r w:rsidRPr="008478BA">
              <w:rPr>
                <w:rFonts w:ascii="Arial" w:hAnsi="Arial" w:cs="Arial"/>
                <w:b/>
                <w:sz w:val="18"/>
                <w:szCs w:val="18"/>
              </w:rPr>
              <w:t xml:space="preserve">modernizacji ognioszczelnych pól rozdzielczych 6kV odpływowych </w:t>
            </w:r>
          </w:p>
          <w:p w14:paraId="10B1A4A4" w14:textId="77777777" w:rsidR="008478BA" w:rsidRPr="008478BA" w:rsidRDefault="008478BA" w:rsidP="008478BA">
            <w:pPr>
              <w:pStyle w:val="Tekstpodstawowy"/>
              <w:widowControl w:val="0"/>
              <w:spacing w:after="0"/>
              <w:jc w:val="center"/>
              <w:rPr>
                <w:rFonts w:ascii="Arial" w:hAnsi="Arial" w:cs="Arial"/>
                <w:b/>
                <w:bCs/>
                <w:sz w:val="18"/>
                <w:szCs w:val="18"/>
              </w:rPr>
            </w:pPr>
          </w:p>
        </w:tc>
      </w:tr>
      <w:tr w:rsidR="008478BA" w:rsidRPr="008478BA" w14:paraId="4FE50D27" w14:textId="77777777" w:rsidTr="00564F5A">
        <w:tc>
          <w:tcPr>
            <w:tcW w:w="709" w:type="dxa"/>
            <w:vAlign w:val="center"/>
          </w:tcPr>
          <w:p w14:paraId="1DBA195F"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Lp.</w:t>
            </w:r>
          </w:p>
        </w:tc>
        <w:tc>
          <w:tcPr>
            <w:tcW w:w="2694" w:type="dxa"/>
            <w:vAlign w:val="center"/>
          </w:tcPr>
          <w:p w14:paraId="076C1E8B"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Zakres techniczny</w:t>
            </w:r>
          </w:p>
        </w:tc>
        <w:tc>
          <w:tcPr>
            <w:tcW w:w="4536" w:type="dxa"/>
            <w:gridSpan w:val="2"/>
            <w:vAlign w:val="center"/>
          </w:tcPr>
          <w:p w14:paraId="59DC637B"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Wymagane parametry ( opisać, podać wartość lub wpisać TAK/NIE, nie dotyczy)</w:t>
            </w:r>
          </w:p>
        </w:tc>
        <w:tc>
          <w:tcPr>
            <w:tcW w:w="1701" w:type="dxa"/>
          </w:tcPr>
          <w:p w14:paraId="76E14D3B"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sz w:val="18"/>
                <w:szCs w:val="18"/>
              </w:rPr>
              <w:t>Oferowane przez Wykonawcę</w:t>
            </w:r>
            <w:r w:rsidRPr="008478BA">
              <w:rPr>
                <w:rFonts w:ascii="Arial" w:hAnsi="Arial" w:cs="Arial"/>
                <w:bCs/>
                <w:sz w:val="18"/>
                <w:szCs w:val="18"/>
              </w:rPr>
              <w:t xml:space="preserve"> </w:t>
            </w:r>
            <w:r w:rsidRPr="008478BA">
              <w:rPr>
                <w:rFonts w:ascii="Arial" w:hAnsi="Arial" w:cs="Arial"/>
                <w:bCs/>
                <w:sz w:val="18"/>
                <w:szCs w:val="18"/>
              </w:rPr>
              <w:br/>
              <w:t>wpisać odpowiednio:</w:t>
            </w:r>
            <w:r w:rsidRPr="008478BA">
              <w:rPr>
                <w:rFonts w:ascii="Arial" w:hAnsi="Arial" w:cs="Arial"/>
                <w:bCs/>
                <w:sz w:val="18"/>
                <w:szCs w:val="18"/>
              </w:rPr>
              <w:br/>
            </w:r>
            <w:r w:rsidRPr="008478BA">
              <w:rPr>
                <w:rFonts w:ascii="Arial" w:hAnsi="Arial" w:cs="Arial"/>
                <w:b/>
                <w:bCs/>
                <w:sz w:val="18"/>
                <w:szCs w:val="18"/>
              </w:rPr>
              <w:t xml:space="preserve">TAK/NIE, </w:t>
            </w:r>
            <w:r w:rsidRPr="008478BA">
              <w:rPr>
                <w:rFonts w:ascii="Arial" w:hAnsi="Arial" w:cs="Arial"/>
                <w:bCs/>
                <w:sz w:val="18"/>
                <w:szCs w:val="18"/>
              </w:rPr>
              <w:t>lub</w:t>
            </w:r>
            <w:r w:rsidRPr="008478BA">
              <w:rPr>
                <w:rFonts w:ascii="Arial" w:hAnsi="Arial" w:cs="Arial"/>
                <w:b/>
                <w:bCs/>
                <w:sz w:val="18"/>
                <w:szCs w:val="18"/>
              </w:rPr>
              <w:t xml:space="preserve"> wartość</w:t>
            </w:r>
          </w:p>
          <w:p w14:paraId="3C5CD1AF"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bCs/>
                <w:sz w:val="18"/>
                <w:szCs w:val="18"/>
              </w:rPr>
              <w:t>Parametru/ typ urządzenia</w:t>
            </w:r>
          </w:p>
        </w:tc>
      </w:tr>
      <w:tr w:rsidR="008478BA" w:rsidRPr="008478BA" w14:paraId="745FCCDA" w14:textId="77777777" w:rsidTr="00564F5A">
        <w:trPr>
          <w:trHeight w:val="276"/>
        </w:trPr>
        <w:tc>
          <w:tcPr>
            <w:tcW w:w="709" w:type="dxa"/>
            <w:vMerge w:val="restart"/>
            <w:vAlign w:val="center"/>
          </w:tcPr>
          <w:p w14:paraId="21365E32"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vAlign w:val="center"/>
          </w:tcPr>
          <w:p w14:paraId="3DC87383"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Nazwa urządzenia - typ</w:t>
            </w:r>
          </w:p>
        </w:tc>
        <w:tc>
          <w:tcPr>
            <w:tcW w:w="2835" w:type="dxa"/>
            <w:vAlign w:val="center"/>
          </w:tcPr>
          <w:p w14:paraId="4E045024"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pole rozdzielcze odpływowe</w:t>
            </w:r>
          </w:p>
        </w:tc>
        <w:tc>
          <w:tcPr>
            <w:tcW w:w="1701" w:type="dxa"/>
          </w:tcPr>
          <w:p w14:paraId="16834FF8"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Podać typ(y) urządzenia(ń) </w:t>
            </w:r>
            <w:r w:rsidRPr="008478BA">
              <w:rPr>
                <w:rFonts w:ascii="Arial" w:hAnsi="Arial" w:cs="Arial"/>
                <w:b/>
                <w:bCs/>
                <w:sz w:val="18"/>
                <w:szCs w:val="18"/>
              </w:rPr>
              <w:br/>
              <w:t>i producenta</w:t>
            </w:r>
          </w:p>
        </w:tc>
        <w:tc>
          <w:tcPr>
            <w:tcW w:w="1701" w:type="dxa"/>
          </w:tcPr>
          <w:p w14:paraId="469F9D3B"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83EEE20" w14:textId="77777777" w:rsidTr="00564F5A">
        <w:trPr>
          <w:trHeight w:val="710"/>
        </w:trPr>
        <w:tc>
          <w:tcPr>
            <w:tcW w:w="709" w:type="dxa"/>
            <w:vMerge/>
            <w:vAlign w:val="center"/>
          </w:tcPr>
          <w:p w14:paraId="1A42C108"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vMerge w:val="restart"/>
            <w:vAlign w:val="center"/>
          </w:tcPr>
          <w:p w14:paraId="0DF410DF"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Sposób realizacji</w:t>
            </w:r>
          </w:p>
        </w:tc>
        <w:tc>
          <w:tcPr>
            <w:tcW w:w="2835" w:type="dxa"/>
            <w:vAlign w:val="center"/>
          </w:tcPr>
          <w:p w14:paraId="673800FE" w14:textId="77777777" w:rsidR="008478BA" w:rsidRPr="008478BA" w:rsidRDefault="008478BA" w:rsidP="008478BA">
            <w:pPr>
              <w:pStyle w:val="Tekstpodstawowy"/>
              <w:widowControl w:val="0"/>
              <w:spacing w:after="0"/>
              <w:jc w:val="center"/>
              <w:rPr>
                <w:rFonts w:ascii="Arial" w:hAnsi="Arial" w:cs="Arial"/>
                <w:b/>
                <w:bCs/>
                <w:sz w:val="18"/>
                <w:szCs w:val="18"/>
              </w:rPr>
            </w:pPr>
            <w:r w:rsidRPr="008478BA">
              <w:rPr>
                <w:rFonts w:ascii="Arial" w:hAnsi="Arial" w:cs="Arial"/>
                <w:b/>
                <w:bCs/>
                <w:sz w:val="18"/>
                <w:szCs w:val="18"/>
              </w:rPr>
              <w:t xml:space="preserve">dostawa nowego pola  </w:t>
            </w:r>
            <w:r w:rsidRPr="008478BA">
              <w:rPr>
                <w:rFonts w:ascii="Arial" w:hAnsi="Arial" w:cs="Arial"/>
                <w:b/>
                <w:sz w:val="18"/>
                <w:szCs w:val="18"/>
              </w:rPr>
              <w:t>D</w:t>
            </w:r>
            <w:r w:rsidRPr="008478BA">
              <w:rPr>
                <w:rFonts w:ascii="Arial" w:hAnsi="Arial" w:cs="Arial"/>
                <w:bCs/>
                <w:i/>
                <w:sz w:val="18"/>
                <w:szCs w:val="18"/>
              </w:rPr>
              <w:t xml:space="preserve"> kryterium sposób realizacji</w:t>
            </w:r>
          </w:p>
        </w:tc>
        <w:tc>
          <w:tcPr>
            <w:tcW w:w="1701" w:type="dxa"/>
            <w:vMerge w:val="restart"/>
            <w:vAlign w:val="center"/>
          </w:tcPr>
          <w:p w14:paraId="6A8B0323"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Podać ilość sztuk</w:t>
            </w:r>
          </w:p>
        </w:tc>
        <w:tc>
          <w:tcPr>
            <w:tcW w:w="1701" w:type="dxa"/>
          </w:tcPr>
          <w:p w14:paraId="72044102"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0CCC63C8" w14:textId="77777777" w:rsidTr="00564F5A">
        <w:trPr>
          <w:trHeight w:val="710"/>
        </w:trPr>
        <w:tc>
          <w:tcPr>
            <w:tcW w:w="709" w:type="dxa"/>
            <w:vMerge/>
            <w:vAlign w:val="center"/>
          </w:tcPr>
          <w:p w14:paraId="114219F8"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vMerge/>
            <w:vAlign w:val="center"/>
          </w:tcPr>
          <w:p w14:paraId="2FEAF87D" w14:textId="77777777" w:rsidR="008478BA" w:rsidRPr="008478BA" w:rsidRDefault="008478BA" w:rsidP="008478BA">
            <w:pPr>
              <w:pStyle w:val="Tekstpodstawowy"/>
              <w:widowControl w:val="0"/>
              <w:spacing w:after="0"/>
              <w:rPr>
                <w:rFonts w:ascii="Arial" w:hAnsi="Arial" w:cs="Arial"/>
                <w:sz w:val="18"/>
                <w:szCs w:val="18"/>
              </w:rPr>
            </w:pPr>
          </w:p>
        </w:tc>
        <w:tc>
          <w:tcPr>
            <w:tcW w:w="2835" w:type="dxa"/>
            <w:vAlign w:val="center"/>
          </w:tcPr>
          <w:p w14:paraId="644BB27E" w14:textId="77777777" w:rsidR="008478BA" w:rsidRPr="008478BA" w:rsidRDefault="008478BA" w:rsidP="008478BA">
            <w:pPr>
              <w:pStyle w:val="Tekstpodstawowy"/>
              <w:widowControl w:val="0"/>
              <w:spacing w:after="0"/>
              <w:jc w:val="center"/>
              <w:rPr>
                <w:rFonts w:ascii="Arial" w:hAnsi="Arial" w:cs="Arial"/>
                <w:b/>
                <w:bCs/>
                <w:i/>
                <w:sz w:val="18"/>
                <w:szCs w:val="18"/>
              </w:rPr>
            </w:pPr>
            <w:r w:rsidRPr="008478BA">
              <w:rPr>
                <w:rFonts w:ascii="Arial" w:hAnsi="Arial" w:cs="Arial"/>
                <w:b/>
                <w:bCs/>
                <w:sz w:val="18"/>
                <w:szCs w:val="18"/>
              </w:rPr>
              <w:t xml:space="preserve">modernizacja pola </w:t>
            </w:r>
            <w:r w:rsidRPr="008478BA">
              <w:rPr>
                <w:rFonts w:ascii="Arial" w:hAnsi="Arial" w:cs="Arial"/>
                <w:b/>
                <w:sz w:val="18"/>
                <w:szCs w:val="18"/>
              </w:rPr>
              <w:t>M</w:t>
            </w:r>
          </w:p>
          <w:p w14:paraId="470B78DE" w14:textId="77777777" w:rsidR="008478BA" w:rsidRPr="008478BA" w:rsidRDefault="008478BA" w:rsidP="008478BA">
            <w:pPr>
              <w:pStyle w:val="Tekstpodstawowy"/>
              <w:widowControl w:val="0"/>
              <w:spacing w:after="0"/>
              <w:jc w:val="center"/>
              <w:rPr>
                <w:rFonts w:ascii="Arial" w:hAnsi="Arial" w:cs="Arial"/>
                <w:b/>
                <w:bCs/>
                <w:sz w:val="18"/>
                <w:szCs w:val="18"/>
              </w:rPr>
            </w:pPr>
            <w:r w:rsidRPr="008478BA">
              <w:rPr>
                <w:rFonts w:ascii="Arial" w:hAnsi="Arial" w:cs="Arial"/>
                <w:bCs/>
                <w:i/>
                <w:sz w:val="18"/>
                <w:szCs w:val="18"/>
              </w:rPr>
              <w:t>kryterium sposób realizacji</w:t>
            </w:r>
          </w:p>
        </w:tc>
        <w:tc>
          <w:tcPr>
            <w:tcW w:w="1701" w:type="dxa"/>
            <w:vMerge/>
          </w:tcPr>
          <w:p w14:paraId="1E28C879" w14:textId="77777777" w:rsidR="008478BA" w:rsidRPr="008478BA" w:rsidRDefault="008478BA" w:rsidP="008478BA">
            <w:pPr>
              <w:pStyle w:val="Tekstpodstawowy"/>
              <w:widowControl w:val="0"/>
              <w:spacing w:after="0"/>
              <w:jc w:val="center"/>
              <w:rPr>
                <w:rFonts w:ascii="Arial" w:hAnsi="Arial" w:cs="Arial"/>
                <w:b/>
                <w:bCs/>
                <w:sz w:val="18"/>
                <w:szCs w:val="18"/>
              </w:rPr>
            </w:pPr>
          </w:p>
        </w:tc>
        <w:tc>
          <w:tcPr>
            <w:tcW w:w="1701" w:type="dxa"/>
          </w:tcPr>
          <w:p w14:paraId="1D9F8C0C"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C88654F" w14:textId="77777777" w:rsidTr="00564F5A">
        <w:tc>
          <w:tcPr>
            <w:tcW w:w="709" w:type="dxa"/>
            <w:vAlign w:val="center"/>
          </w:tcPr>
          <w:p w14:paraId="181CA4B5"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vAlign w:val="center"/>
          </w:tcPr>
          <w:p w14:paraId="1DE77E4F"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sz w:val="18"/>
                <w:szCs w:val="18"/>
              </w:rPr>
              <w:t>Przeznaczenie</w:t>
            </w:r>
          </w:p>
        </w:tc>
        <w:tc>
          <w:tcPr>
            <w:tcW w:w="2835" w:type="dxa"/>
            <w:vAlign w:val="center"/>
          </w:tcPr>
          <w:p w14:paraId="54E56C46"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Praca w zestawach wielopolowych – rozdzielnie dołowe lub jako wolno stojące – rozdzielnice</w:t>
            </w:r>
          </w:p>
        </w:tc>
        <w:tc>
          <w:tcPr>
            <w:tcW w:w="1701" w:type="dxa"/>
          </w:tcPr>
          <w:p w14:paraId="00778F87" w14:textId="77777777" w:rsidR="008478BA" w:rsidRPr="008478BA" w:rsidRDefault="008478BA" w:rsidP="008478BA">
            <w:pPr>
              <w:pStyle w:val="Tekstpodstawowy"/>
              <w:widowControl w:val="0"/>
              <w:spacing w:after="0"/>
              <w:jc w:val="center"/>
              <w:rPr>
                <w:rFonts w:ascii="Arial" w:hAnsi="Arial" w:cs="Arial"/>
                <w:sz w:val="18"/>
                <w:szCs w:val="18"/>
              </w:rPr>
            </w:pPr>
          </w:p>
          <w:p w14:paraId="05C9D635"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2B2B7085"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27AA132" w14:textId="77777777" w:rsidTr="00564F5A">
        <w:trPr>
          <w:trHeight w:val="4136"/>
        </w:trPr>
        <w:tc>
          <w:tcPr>
            <w:tcW w:w="709" w:type="dxa"/>
            <w:vAlign w:val="center"/>
          </w:tcPr>
          <w:p w14:paraId="57A34AB9"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vAlign w:val="center"/>
          </w:tcPr>
          <w:p w14:paraId="2E767439"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sz w:val="18"/>
                <w:szCs w:val="18"/>
              </w:rPr>
              <w:t>Środowisko pracy</w:t>
            </w:r>
          </w:p>
        </w:tc>
        <w:tc>
          <w:tcPr>
            <w:tcW w:w="2835" w:type="dxa"/>
            <w:vAlign w:val="center"/>
          </w:tcPr>
          <w:p w14:paraId="11558075"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a) w pomieszczeniach ze stopniem „a”, „b” lub „c” niebezpieczeństwa wybuchu metanu oraz „A” lub „B” niebezpieczeństwa wybuchu pyłu węglowego, </w:t>
            </w:r>
          </w:p>
          <w:p w14:paraId="182DC280"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b) temperatura otoczenia: od 0 </w:t>
            </w:r>
            <w:r w:rsidRPr="008478BA">
              <w:rPr>
                <w:rFonts w:ascii="Arial" w:hAnsi="Arial" w:cs="Arial"/>
                <w:sz w:val="18"/>
                <w:szCs w:val="18"/>
                <w:vertAlign w:val="superscript"/>
              </w:rPr>
              <w:t>0</w:t>
            </w:r>
            <w:r w:rsidRPr="008478BA">
              <w:rPr>
                <w:rFonts w:ascii="Arial" w:hAnsi="Arial" w:cs="Arial"/>
                <w:sz w:val="18"/>
                <w:szCs w:val="18"/>
              </w:rPr>
              <w:t xml:space="preserve">C do +40 </w:t>
            </w:r>
            <w:r w:rsidRPr="008478BA">
              <w:rPr>
                <w:rFonts w:ascii="Arial" w:hAnsi="Arial" w:cs="Arial"/>
                <w:sz w:val="18"/>
                <w:szCs w:val="18"/>
                <w:vertAlign w:val="superscript"/>
              </w:rPr>
              <w:t>0</w:t>
            </w:r>
            <w:r w:rsidRPr="008478BA">
              <w:rPr>
                <w:rFonts w:ascii="Arial" w:hAnsi="Arial" w:cs="Arial"/>
                <w:sz w:val="18"/>
                <w:szCs w:val="18"/>
              </w:rPr>
              <w:t>C</w:t>
            </w:r>
          </w:p>
          <w:p w14:paraId="2E8B729B"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c) wilgotność względna </w:t>
            </w:r>
            <w:r w:rsidRPr="008478BA">
              <w:rPr>
                <w:rFonts w:ascii="Arial" w:hAnsi="Arial" w:cs="Arial"/>
                <w:sz w:val="18"/>
                <w:szCs w:val="18"/>
              </w:rPr>
              <w:br/>
              <w:t xml:space="preserve">otoczenia w temperaturze </w:t>
            </w:r>
            <w:r w:rsidRPr="008478BA">
              <w:rPr>
                <w:rFonts w:ascii="Arial" w:hAnsi="Arial" w:cs="Arial"/>
                <w:sz w:val="18"/>
                <w:szCs w:val="18"/>
              </w:rPr>
              <w:br/>
              <w:t xml:space="preserve">40 </w:t>
            </w:r>
            <w:r w:rsidRPr="008478BA">
              <w:rPr>
                <w:rFonts w:ascii="Arial" w:hAnsi="Arial" w:cs="Arial"/>
                <w:sz w:val="18"/>
                <w:szCs w:val="18"/>
                <w:vertAlign w:val="superscript"/>
              </w:rPr>
              <w:t>0</w:t>
            </w:r>
            <w:r w:rsidRPr="008478BA">
              <w:rPr>
                <w:rFonts w:ascii="Arial" w:hAnsi="Arial" w:cs="Arial"/>
                <w:sz w:val="18"/>
                <w:szCs w:val="18"/>
              </w:rPr>
              <w:t>C do 95%,</w:t>
            </w:r>
          </w:p>
          <w:p w14:paraId="36B87070"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d) wilgotność względna </w:t>
            </w:r>
            <w:r w:rsidRPr="008478BA">
              <w:rPr>
                <w:rFonts w:ascii="Arial" w:hAnsi="Arial" w:cs="Arial"/>
                <w:sz w:val="18"/>
                <w:szCs w:val="18"/>
              </w:rPr>
              <w:br/>
              <w:t xml:space="preserve">otoczenia w temperaturze 25 </w:t>
            </w:r>
            <w:r w:rsidRPr="008478BA">
              <w:rPr>
                <w:rFonts w:ascii="Arial" w:hAnsi="Arial" w:cs="Arial"/>
                <w:sz w:val="18"/>
                <w:szCs w:val="18"/>
                <w:vertAlign w:val="superscript"/>
              </w:rPr>
              <w:t>0</w:t>
            </w:r>
            <w:r w:rsidRPr="008478BA">
              <w:rPr>
                <w:rFonts w:ascii="Arial" w:hAnsi="Arial" w:cs="Arial"/>
                <w:sz w:val="18"/>
                <w:szCs w:val="18"/>
              </w:rPr>
              <w:t xml:space="preserve">C </w:t>
            </w:r>
            <w:r w:rsidRPr="008478BA">
              <w:rPr>
                <w:rFonts w:ascii="Arial" w:hAnsi="Arial" w:cs="Arial"/>
                <w:sz w:val="18"/>
                <w:szCs w:val="18"/>
              </w:rPr>
              <w:br/>
              <w:t xml:space="preserve">i niższej : do 100% </w:t>
            </w:r>
            <w:r w:rsidRPr="008478BA">
              <w:rPr>
                <w:rFonts w:ascii="Arial" w:hAnsi="Arial" w:cs="Arial"/>
                <w:sz w:val="18"/>
                <w:szCs w:val="18"/>
              </w:rPr>
              <w:br/>
              <w:t>z możliwością kondensacji pary wodnej,</w:t>
            </w:r>
          </w:p>
          <w:p w14:paraId="5CBE4124"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d) wysokość zainstalowania </w:t>
            </w:r>
            <w:proofErr w:type="spellStart"/>
            <w:r w:rsidRPr="008478BA">
              <w:rPr>
                <w:rFonts w:ascii="Arial" w:hAnsi="Arial" w:cs="Arial"/>
                <w:sz w:val="18"/>
                <w:szCs w:val="18"/>
              </w:rPr>
              <w:t>npm≤niż</w:t>
            </w:r>
            <w:proofErr w:type="spellEnd"/>
            <w:r w:rsidRPr="008478BA">
              <w:rPr>
                <w:rFonts w:ascii="Arial" w:hAnsi="Arial" w:cs="Arial"/>
                <w:sz w:val="18"/>
                <w:szCs w:val="18"/>
              </w:rPr>
              <w:t xml:space="preserve"> 1000 m.</w:t>
            </w:r>
          </w:p>
        </w:tc>
        <w:tc>
          <w:tcPr>
            <w:tcW w:w="1701" w:type="dxa"/>
          </w:tcPr>
          <w:p w14:paraId="09D5F4B9"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701A0D3C"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8E87A4C" w14:textId="77777777" w:rsidTr="00564F5A">
        <w:tc>
          <w:tcPr>
            <w:tcW w:w="709" w:type="dxa"/>
            <w:vAlign w:val="center"/>
          </w:tcPr>
          <w:p w14:paraId="2586D24F"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vAlign w:val="center"/>
          </w:tcPr>
          <w:p w14:paraId="403EDDB1"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sz w:val="18"/>
                <w:szCs w:val="18"/>
              </w:rPr>
              <w:t>Napięcie znamionowe/ Największe napięcie robocze</w:t>
            </w:r>
          </w:p>
        </w:tc>
        <w:tc>
          <w:tcPr>
            <w:tcW w:w="2835" w:type="dxa"/>
            <w:vAlign w:val="center"/>
          </w:tcPr>
          <w:p w14:paraId="46CBA398"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6000 V / 7200V</w:t>
            </w:r>
          </w:p>
        </w:tc>
        <w:tc>
          <w:tcPr>
            <w:tcW w:w="1701" w:type="dxa"/>
          </w:tcPr>
          <w:p w14:paraId="0D4FE553"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4D1D523B" w14:textId="77777777" w:rsidR="008478BA" w:rsidRPr="008478BA" w:rsidRDefault="008478BA" w:rsidP="008478BA">
            <w:pPr>
              <w:pStyle w:val="Tekstpodstawowy"/>
              <w:widowControl w:val="0"/>
              <w:spacing w:after="0"/>
              <w:jc w:val="center"/>
              <w:rPr>
                <w:rFonts w:ascii="Arial" w:hAnsi="Arial" w:cs="Arial"/>
                <w:bCs/>
                <w:sz w:val="18"/>
                <w:szCs w:val="18"/>
              </w:rPr>
            </w:pPr>
          </w:p>
        </w:tc>
      </w:tr>
      <w:tr w:rsidR="008478BA" w:rsidRPr="008478BA" w14:paraId="78A10770" w14:textId="77777777" w:rsidTr="00564F5A">
        <w:tc>
          <w:tcPr>
            <w:tcW w:w="709" w:type="dxa"/>
            <w:vAlign w:val="center"/>
          </w:tcPr>
          <w:p w14:paraId="09A89FC9"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vAlign w:val="center"/>
          </w:tcPr>
          <w:p w14:paraId="2506A455"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Kategoria obwodów iskrobezpiecznych</w:t>
            </w:r>
          </w:p>
        </w:tc>
        <w:tc>
          <w:tcPr>
            <w:tcW w:w="2835" w:type="dxa"/>
            <w:vAlign w:val="center"/>
          </w:tcPr>
          <w:p w14:paraId="0ADB2135"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w:t>
            </w:r>
            <w:proofErr w:type="spellStart"/>
            <w:r w:rsidRPr="008478BA">
              <w:rPr>
                <w:rFonts w:ascii="Arial" w:hAnsi="Arial" w:cs="Arial"/>
                <w:bCs/>
                <w:sz w:val="18"/>
                <w:szCs w:val="18"/>
              </w:rPr>
              <w:t>ia</w:t>
            </w:r>
            <w:proofErr w:type="spellEnd"/>
            <w:r w:rsidRPr="008478BA">
              <w:rPr>
                <w:rFonts w:ascii="Arial" w:hAnsi="Arial" w:cs="Arial"/>
                <w:bCs/>
                <w:sz w:val="18"/>
                <w:szCs w:val="18"/>
              </w:rPr>
              <w:t>]</w:t>
            </w:r>
          </w:p>
        </w:tc>
        <w:tc>
          <w:tcPr>
            <w:tcW w:w="1701" w:type="dxa"/>
          </w:tcPr>
          <w:p w14:paraId="139596F1"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6CCC673A" w14:textId="77777777" w:rsidR="008478BA" w:rsidRPr="008478BA" w:rsidRDefault="008478BA" w:rsidP="008478BA">
            <w:pPr>
              <w:pStyle w:val="Tekstpodstawowy"/>
              <w:widowControl w:val="0"/>
              <w:spacing w:after="0"/>
              <w:jc w:val="center"/>
              <w:rPr>
                <w:rFonts w:ascii="Arial" w:hAnsi="Arial" w:cs="Arial"/>
                <w:bCs/>
                <w:sz w:val="18"/>
                <w:szCs w:val="18"/>
              </w:rPr>
            </w:pPr>
          </w:p>
        </w:tc>
      </w:tr>
      <w:tr w:rsidR="008478BA" w:rsidRPr="008478BA" w14:paraId="7E9CBD79" w14:textId="77777777" w:rsidTr="00564F5A">
        <w:tc>
          <w:tcPr>
            <w:tcW w:w="709" w:type="dxa"/>
            <w:vAlign w:val="center"/>
          </w:tcPr>
          <w:p w14:paraId="54A75F21"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vAlign w:val="center"/>
          </w:tcPr>
          <w:p w14:paraId="33F9502D"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Stopień ochrony IP</w:t>
            </w:r>
          </w:p>
        </w:tc>
        <w:tc>
          <w:tcPr>
            <w:tcW w:w="2835" w:type="dxa"/>
            <w:vAlign w:val="center"/>
          </w:tcPr>
          <w:p w14:paraId="7E85AA5B"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min. IP54</w:t>
            </w:r>
          </w:p>
        </w:tc>
        <w:tc>
          <w:tcPr>
            <w:tcW w:w="1701" w:type="dxa"/>
          </w:tcPr>
          <w:p w14:paraId="68E5675B"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43BB0977"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7966FA49"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45DB61EA" w14:textId="77777777" w:rsidTr="00564F5A">
        <w:tc>
          <w:tcPr>
            <w:tcW w:w="709" w:type="dxa"/>
            <w:vAlign w:val="center"/>
          </w:tcPr>
          <w:p w14:paraId="5E1DCE01"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3874F0BA"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Minimalny prąd znamionowy odpływu</w:t>
            </w:r>
          </w:p>
        </w:tc>
        <w:tc>
          <w:tcPr>
            <w:tcW w:w="2835" w:type="dxa"/>
            <w:vAlign w:val="center"/>
          </w:tcPr>
          <w:p w14:paraId="7943ECC7"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400 A</w:t>
            </w:r>
          </w:p>
        </w:tc>
        <w:tc>
          <w:tcPr>
            <w:tcW w:w="1701" w:type="dxa"/>
          </w:tcPr>
          <w:p w14:paraId="3DDF8CFF"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4430F278"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24D2CBA6"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9D82247" w14:textId="77777777" w:rsidTr="00564F5A">
        <w:tc>
          <w:tcPr>
            <w:tcW w:w="709" w:type="dxa"/>
            <w:vAlign w:val="center"/>
          </w:tcPr>
          <w:p w14:paraId="0C483A35"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49EDC1D2"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 xml:space="preserve">Minimalny znamionowy wyłączalny prąd zwarciowy </w:t>
            </w:r>
          </w:p>
        </w:tc>
        <w:tc>
          <w:tcPr>
            <w:tcW w:w="2835" w:type="dxa"/>
            <w:vAlign w:val="center"/>
          </w:tcPr>
          <w:p w14:paraId="41316277"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10 </w:t>
            </w:r>
            <w:proofErr w:type="spellStart"/>
            <w:r w:rsidRPr="008478BA">
              <w:rPr>
                <w:rFonts w:ascii="Arial" w:hAnsi="Arial" w:cs="Arial"/>
                <w:bCs/>
                <w:sz w:val="18"/>
                <w:szCs w:val="18"/>
              </w:rPr>
              <w:t>kA</w:t>
            </w:r>
            <w:proofErr w:type="spellEnd"/>
          </w:p>
        </w:tc>
        <w:tc>
          <w:tcPr>
            <w:tcW w:w="1701" w:type="dxa"/>
          </w:tcPr>
          <w:p w14:paraId="1E9B4C85"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46D34343"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31C83CFA"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FE6A7B5" w14:textId="77777777" w:rsidTr="00564F5A">
        <w:tc>
          <w:tcPr>
            <w:tcW w:w="709" w:type="dxa"/>
            <w:vAlign w:val="center"/>
          </w:tcPr>
          <w:p w14:paraId="23A7E75E"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7B63D85D"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 xml:space="preserve">Minimalny znamionowy </w:t>
            </w:r>
            <w:proofErr w:type="spellStart"/>
            <w:r w:rsidRPr="008478BA">
              <w:rPr>
                <w:rFonts w:ascii="Arial" w:hAnsi="Arial" w:cs="Arial"/>
                <w:bCs/>
                <w:sz w:val="18"/>
                <w:szCs w:val="18"/>
              </w:rPr>
              <w:t>załączalny</w:t>
            </w:r>
            <w:proofErr w:type="spellEnd"/>
            <w:r w:rsidRPr="008478BA">
              <w:rPr>
                <w:rFonts w:ascii="Arial" w:hAnsi="Arial" w:cs="Arial"/>
                <w:bCs/>
                <w:sz w:val="18"/>
                <w:szCs w:val="18"/>
              </w:rPr>
              <w:t xml:space="preserve"> prąd zwarciowy</w:t>
            </w:r>
          </w:p>
        </w:tc>
        <w:tc>
          <w:tcPr>
            <w:tcW w:w="2835" w:type="dxa"/>
            <w:vAlign w:val="center"/>
          </w:tcPr>
          <w:p w14:paraId="4070521C"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25kA</w:t>
            </w:r>
          </w:p>
        </w:tc>
        <w:tc>
          <w:tcPr>
            <w:tcW w:w="1701" w:type="dxa"/>
          </w:tcPr>
          <w:p w14:paraId="300ACC6C"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29511351"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265EDA3A"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04971906" w14:textId="77777777" w:rsidTr="00564F5A">
        <w:tc>
          <w:tcPr>
            <w:tcW w:w="709" w:type="dxa"/>
            <w:vAlign w:val="center"/>
          </w:tcPr>
          <w:p w14:paraId="6EBC8CEA"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5276D5C2"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Minimalna moc zwarciowa</w:t>
            </w:r>
          </w:p>
        </w:tc>
        <w:tc>
          <w:tcPr>
            <w:tcW w:w="2835" w:type="dxa"/>
            <w:vAlign w:val="center"/>
          </w:tcPr>
          <w:p w14:paraId="33F34AEB"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100 MVA </w:t>
            </w:r>
          </w:p>
        </w:tc>
        <w:tc>
          <w:tcPr>
            <w:tcW w:w="1701" w:type="dxa"/>
          </w:tcPr>
          <w:p w14:paraId="178DF23D"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3B92D1F9"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lastRenderedPageBreak/>
              <w:t xml:space="preserve"> parametru</w:t>
            </w:r>
          </w:p>
        </w:tc>
        <w:tc>
          <w:tcPr>
            <w:tcW w:w="1701" w:type="dxa"/>
          </w:tcPr>
          <w:p w14:paraId="0A8DFFB2" w14:textId="77777777" w:rsidR="008478BA" w:rsidRPr="008478BA" w:rsidRDefault="008478BA" w:rsidP="008478BA">
            <w:pPr>
              <w:pStyle w:val="Tekstpodstawowy"/>
              <w:widowControl w:val="0"/>
              <w:spacing w:after="0"/>
              <w:jc w:val="center"/>
              <w:rPr>
                <w:rFonts w:ascii="Arial" w:hAnsi="Arial" w:cs="Arial"/>
                <w:bCs/>
                <w:sz w:val="18"/>
                <w:szCs w:val="18"/>
              </w:rPr>
            </w:pPr>
          </w:p>
        </w:tc>
      </w:tr>
      <w:tr w:rsidR="008478BA" w:rsidRPr="008478BA" w14:paraId="367332CC" w14:textId="77777777" w:rsidTr="00564F5A">
        <w:tc>
          <w:tcPr>
            <w:tcW w:w="709" w:type="dxa"/>
            <w:vAlign w:val="center"/>
          </w:tcPr>
          <w:p w14:paraId="33A7A7FD"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41E46037"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Minimalna trwałość mechaniczna łączeniowa</w:t>
            </w:r>
          </w:p>
        </w:tc>
        <w:tc>
          <w:tcPr>
            <w:tcW w:w="2835" w:type="dxa"/>
            <w:vAlign w:val="center"/>
          </w:tcPr>
          <w:p w14:paraId="714BE682"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30 000 cykli</w:t>
            </w:r>
          </w:p>
        </w:tc>
        <w:tc>
          <w:tcPr>
            <w:tcW w:w="1701" w:type="dxa"/>
          </w:tcPr>
          <w:p w14:paraId="07D702D7"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5E949E16"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0681A3BD"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00C2B8C" w14:textId="77777777" w:rsidTr="00564F5A">
        <w:tc>
          <w:tcPr>
            <w:tcW w:w="709" w:type="dxa"/>
            <w:vAlign w:val="center"/>
          </w:tcPr>
          <w:p w14:paraId="7C708B3B"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049A4F72"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Rodzaj sterowania (lokalne/zdalne)</w:t>
            </w:r>
          </w:p>
        </w:tc>
        <w:tc>
          <w:tcPr>
            <w:tcW w:w="2835" w:type="dxa"/>
            <w:vAlign w:val="center"/>
          </w:tcPr>
          <w:p w14:paraId="2EE68961"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zdalne i lokalne</w:t>
            </w:r>
          </w:p>
        </w:tc>
        <w:tc>
          <w:tcPr>
            <w:tcW w:w="1701" w:type="dxa"/>
            <w:vAlign w:val="center"/>
          </w:tcPr>
          <w:p w14:paraId="5D311438"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3EE19B36"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D30CFF3" w14:textId="77777777" w:rsidTr="00564F5A">
        <w:tc>
          <w:tcPr>
            <w:tcW w:w="709" w:type="dxa"/>
            <w:vAlign w:val="center"/>
          </w:tcPr>
          <w:p w14:paraId="1DEF9E43"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0C972252"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Wizualizacja i sterowanie z zewnętrznego systemu (za pomocą linii telefonicznej/magistrali RS/magistrali światłowodowej)  stosowanego na danej kopalni - wskazany na etapie zamówienia</w:t>
            </w:r>
          </w:p>
        </w:tc>
        <w:tc>
          <w:tcPr>
            <w:tcW w:w="2835" w:type="dxa"/>
            <w:vAlign w:val="center"/>
          </w:tcPr>
          <w:p w14:paraId="1D0C5D30"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vAlign w:val="center"/>
          </w:tcPr>
          <w:p w14:paraId="7E5FB328"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3868F2A1"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8B56A70" w14:textId="77777777" w:rsidTr="00564F5A">
        <w:tc>
          <w:tcPr>
            <w:tcW w:w="709" w:type="dxa"/>
            <w:vAlign w:val="center"/>
          </w:tcPr>
          <w:p w14:paraId="44A65F5D"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r w:rsidRPr="008478BA">
              <w:rPr>
                <w:rFonts w:ascii="Arial" w:hAnsi="Arial" w:cs="Arial"/>
                <w:sz w:val="18"/>
                <w:szCs w:val="18"/>
              </w:rPr>
              <w:t>ł</w:t>
            </w:r>
          </w:p>
        </w:tc>
        <w:tc>
          <w:tcPr>
            <w:tcW w:w="2694" w:type="dxa"/>
          </w:tcPr>
          <w:p w14:paraId="3DA55491"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Łączenie sąsiednich pól za pomocą szynoprzewodów i/lub kabli</w:t>
            </w:r>
          </w:p>
        </w:tc>
        <w:tc>
          <w:tcPr>
            <w:tcW w:w="2835" w:type="dxa"/>
            <w:vAlign w:val="center"/>
          </w:tcPr>
          <w:p w14:paraId="0AAA1A18"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vAlign w:val="center"/>
          </w:tcPr>
          <w:p w14:paraId="3AB7AEE9"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33BDF038"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5DF6F8B" w14:textId="77777777" w:rsidTr="00564F5A">
        <w:tc>
          <w:tcPr>
            <w:tcW w:w="709" w:type="dxa"/>
            <w:vAlign w:val="center"/>
          </w:tcPr>
          <w:p w14:paraId="02C11937"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44F1143E"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Regeneracja obudowy i płaszczyzn ognioszczelnych (piaskowanie, malowanie) – dotyczy modernizacji</w:t>
            </w:r>
          </w:p>
        </w:tc>
        <w:tc>
          <w:tcPr>
            <w:tcW w:w="2835" w:type="dxa"/>
            <w:vAlign w:val="center"/>
          </w:tcPr>
          <w:p w14:paraId="6FA27061"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TAK </w:t>
            </w:r>
          </w:p>
        </w:tc>
        <w:tc>
          <w:tcPr>
            <w:tcW w:w="1701" w:type="dxa"/>
            <w:vAlign w:val="center"/>
          </w:tcPr>
          <w:p w14:paraId="45BE329F" w14:textId="77777777" w:rsidR="008478BA" w:rsidRPr="008478BA" w:rsidRDefault="008478BA" w:rsidP="008478BA">
            <w:pPr>
              <w:widowControl w:val="0"/>
              <w:ind w:left="-70"/>
              <w:jc w:val="center"/>
              <w:rPr>
                <w:rFonts w:ascii="Arial" w:hAnsi="Arial" w:cs="Arial"/>
                <w:sz w:val="18"/>
                <w:szCs w:val="18"/>
              </w:rPr>
            </w:pPr>
            <w:r w:rsidRPr="008478BA">
              <w:rPr>
                <w:rFonts w:ascii="Arial" w:hAnsi="Arial" w:cs="Arial"/>
                <w:sz w:val="18"/>
                <w:szCs w:val="18"/>
              </w:rPr>
              <w:t>TAK</w:t>
            </w:r>
          </w:p>
        </w:tc>
        <w:tc>
          <w:tcPr>
            <w:tcW w:w="1701" w:type="dxa"/>
          </w:tcPr>
          <w:p w14:paraId="2CA8E17E" w14:textId="77777777" w:rsidR="008478BA" w:rsidRPr="008478BA" w:rsidRDefault="008478BA" w:rsidP="008478BA">
            <w:pPr>
              <w:widowControl w:val="0"/>
              <w:ind w:left="-70"/>
              <w:jc w:val="center"/>
              <w:rPr>
                <w:rFonts w:ascii="Arial" w:hAnsi="Arial" w:cs="Arial"/>
                <w:sz w:val="18"/>
                <w:szCs w:val="18"/>
              </w:rPr>
            </w:pPr>
          </w:p>
        </w:tc>
      </w:tr>
      <w:tr w:rsidR="008478BA" w:rsidRPr="008478BA" w14:paraId="7B06799F" w14:textId="77777777" w:rsidTr="00564F5A">
        <w:tc>
          <w:tcPr>
            <w:tcW w:w="709" w:type="dxa"/>
            <w:vAlign w:val="center"/>
          </w:tcPr>
          <w:p w14:paraId="47C7205B"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3D311C60"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Demontaż/montaż/wymiana elementów mechanicznych i blokad – dotyczy modernizacji</w:t>
            </w:r>
          </w:p>
        </w:tc>
        <w:tc>
          <w:tcPr>
            <w:tcW w:w="2835" w:type="dxa"/>
            <w:vAlign w:val="center"/>
          </w:tcPr>
          <w:p w14:paraId="201A5622"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TAK </w:t>
            </w:r>
          </w:p>
        </w:tc>
        <w:tc>
          <w:tcPr>
            <w:tcW w:w="1701" w:type="dxa"/>
          </w:tcPr>
          <w:p w14:paraId="2D67263A" w14:textId="77777777" w:rsidR="008478BA" w:rsidRPr="008478BA" w:rsidRDefault="008478BA" w:rsidP="008478BA">
            <w:pPr>
              <w:widowControl w:val="0"/>
              <w:jc w:val="center"/>
              <w:rPr>
                <w:rFonts w:ascii="Arial" w:hAnsi="Arial" w:cs="Arial"/>
                <w:b/>
                <w:bCs/>
                <w:sz w:val="18"/>
                <w:szCs w:val="18"/>
              </w:rPr>
            </w:pPr>
          </w:p>
          <w:p w14:paraId="69324AAC" w14:textId="77777777" w:rsidR="008478BA" w:rsidRPr="008478BA" w:rsidRDefault="008478BA" w:rsidP="008478BA">
            <w:pPr>
              <w:widowControl w:val="0"/>
              <w:jc w:val="center"/>
              <w:rPr>
                <w:rFonts w:ascii="Arial" w:hAnsi="Arial" w:cs="Arial"/>
                <w:bCs/>
                <w:sz w:val="18"/>
                <w:szCs w:val="18"/>
              </w:rPr>
            </w:pPr>
            <w:r w:rsidRPr="008478BA">
              <w:rPr>
                <w:rFonts w:ascii="Arial" w:hAnsi="Arial" w:cs="Arial"/>
                <w:bCs/>
                <w:sz w:val="18"/>
                <w:szCs w:val="18"/>
              </w:rPr>
              <w:t>TAK</w:t>
            </w:r>
          </w:p>
          <w:p w14:paraId="49678CE3" w14:textId="77777777" w:rsidR="008478BA" w:rsidRPr="008478BA" w:rsidRDefault="008478BA" w:rsidP="008478BA">
            <w:pPr>
              <w:pStyle w:val="Tekstpodstawowy"/>
              <w:widowControl w:val="0"/>
              <w:spacing w:after="0"/>
              <w:jc w:val="center"/>
              <w:rPr>
                <w:rFonts w:ascii="Arial" w:hAnsi="Arial" w:cs="Arial"/>
                <w:sz w:val="18"/>
                <w:szCs w:val="18"/>
              </w:rPr>
            </w:pPr>
          </w:p>
        </w:tc>
        <w:tc>
          <w:tcPr>
            <w:tcW w:w="1701" w:type="dxa"/>
          </w:tcPr>
          <w:p w14:paraId="2494C99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BC02B7D" w14:textId="77777777" w:rsidTr="00564F5A">
        <w:tc>
          <w:tcPr>
            <w:tcW w:w="709" w:type="dxa"/>
            <w:vAlign w:val="center"/>
          </w:tcPr>
          <w:p w14:paraId="4274CBD0"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15BBB891"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Demontaż/montaż,/wymiana wyposażenia elektrycznego – dotyczy modernizacji</w:t>
            </w:r>
          </w:p>
        </w:tc>
        <w:tc>
          <w:tcPr>
            <w:tcW w:w="2835" w:type="dxa"/>
            <w:vAlign w:val="center"/>
          </w:tcPr>
          <w:p w14:paraId="5DA44986"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TAK </w:t>
            </w:r>
            <w:r w:rsidRPr="008478BA">
              <w:rPr>
                <w:rFonts w:ascii="Arial" w:hAnsi="Arial" w:cs="Arial"/>
                <w:bCs/>
                <w:i/>
                <w:sz w:val="18"/>
                <w:szCs w:val="18"/>
              </w:rPr>
              <w:t>– zgodnie z przewidzianym zakresem</w:t>
            </w:r>
          </w:p>
        </w:tc>
        <w:tc>
          <w:tcPr>
            <w:tcW w:w="1701" w:type="dxa"/>
            <w:vAlign w:val="center"/>
          </w:tcPr>
          <w:p w14:paraId="02A57206"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20140994" w14:textId="77777777" w:rsidR="008478BA" w:rsidRPr="008478BA" w:rsidRDefault="008478BA" w:rsidP="008478BA">
            <w:pPr>
              <w:widowControl w:val="0"/>
              <w:jc w:val="center"/>
              <w:rPr>
                <w:rFonts w:ascii="Arial" w:hAnsi="Arial" w:cs="Arial"/>
                <w:sz w:val="18"/>
                <w:szCs w:val="18"/>
              </w:rPr>
            </w:pPr>
          </w:p>
        </w:tc>
      </w:tr>
      <w:tr w:rsidR="008478BA" w:rsidRPr="008478BA" w14:paraId="612DEB63" w14:textId="77777777" w:rsidTr="00564F5A">
        <w:tc>
          <w:tcPr>
            <w:tcW w:w="709" w:type="dxa"/>
            <w:vAlign w:val="center"/>
          </w:tcPr>
          <w:p w14:paraId="56513825" w14:textId="77777777" w:rsidR="008478BA" w:rsidRPr="008478BA" w:rsidRDefault="008478BA" w:rsidP="00A8081D">
            <w:pPr>
              <w:pStyle w:val="Akapitzlist2"/>
              <w:widowControl w:val="0"/>
              <w:numPr>
                <w:ilvl w:val="0"/>
                <w:numId w:val="108"/>
              </w:numPr>
              <w:suppressAutoHyphens w:val="0"/>
              <w:contextualSpacing/>
              <w:jc w:val="center"/>
              <w:rPr>
                <w:rFonts w:ascii="Arial" w:hAnsi="Arial" w:cs="Arial"/>
                <w:sz w:val="18"/>
                <w:szCs w:val="18"/>
              </w:rPr>
            </w:pPr>
          </w:p>
        </w:tc>
        <w:tc>
          <w:tcPr>
            <w:tcW w:w="2694" w:type="dxa"/>
          </w:tcPr>
          <w:p w14:paraId="04E3C633"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Demontaż/montaż, wymiana okablowania siłowego i sterowniczego – dotyczy modernizacji</w:t>
            </w:r>
          </w:p>
        </w:tc>
        <w:tc>
          <w:tcPr>
            <w:tcW w:w="2835" w:type="dxa"/>
            <w:vAlign w:val="center"/>
          </w:tcPr>
          <w:p w14:paraId="31375571"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TAK </w:t>
            </w:r>
          </w:p>
        </w:tc>
        <w:tc>
          <w:tcPr>
            <w:tcW w:w="1701" w:type="dxa"/>
            <w:vAlign w:val="center"/>
          </w:tcPr>
          <w:p w14:paraId="32D58B65"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45517623"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E55A51A" w14:textId="77777777" w:rsidTr="00564F5A">
        <w:tc>
          <w:tcPr>
            <w:tcW w:w="709" w:type="dxa"/>
            <w:vAlign w:val="center"/>
          </w:tcPr>
          <w:p w14:paraId="39AC2A87"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1CE856A9"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Demontaż/montaż nowego wyposażenia elektrycznego (uziemnika, przekładników napięciowych i prądowych, wyłącznika, zintegrowanego zabezpieczenia cyfrowego  – dotyczy modernizacji</w:t>
            </w:r>
          </w:p>
        </w:tc>
        <w:tc>
          <w:tcPr>
            <w:tcW w:w="2835" w:type="dxa"/>
            <w:vAlign w:val="center"/>
          </w:tcPr>
          <w:p w14:paraId="18514E2A"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TAK </w:t>
            </w:r>
            <w:r w:rsidRPr="008478BA">
              <w:rPr>
                <w:rFonts w:ascii="Arial" w:hAnsi="Arial" w:cs="Arial"/>
                <w:bCs/>
                <w:i/>
                <w:sz w:val="18"/>
                <w:szCs w:val="18"/>
              </w:rPr>
              <w:t>– zgodnie z przewidzianym zakresem</w:t>
            </w:r>
          </w:p>
        </w:tc>
        <w:tc>
          <w:tcPr>
            <w:tcW w:w="1701" w:type="dxa"/>
            <w:vAlign w:val="center"/>
          </w:tcPr>
          <w:p w14:paraId="023060A7"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14F88D69" w14:textId="77777777" w:rsidR="008478BA" w:rsidRPr="008478BA" w:rsidRDefault="008478BA" w:rsidP="008478BA">
            <w:pPr>
              <w:widowControl w:val="0"/>
              <w:jc w:val="center"/>
              <w:rPr>
                <w:rFonts w:ascii="Arial" w:hAnsi="Arial" w:cs="Arial"/>
                <w:sz w:val="18"/>
                <w:szCs w:val="18"/>
              </w:rPr>
            </w:pPr>
          </w:p>
        </w:tc>
      </w:tr>
      <w:tr w:rsidR="008478BA" w:rsidRPr="008478BA" w14:paraId="4CC82D85" w14:textId="77777777" w:rsidTr="00564F5A">
        <w:tc>
          <w:tcPr>
            <w:tcW w:w="709" w:type="dxa"/>
            <w:vAlign w:val="center"/>
          </w:tcPr>
          <w:p w14:paraId="56ABAA84"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12B95C27"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Pola po modernizacji/dostawie muszą realizować ochronę ziemnozwarciową kabla odpływowego przed zamknięciem łącznika głównego co najmniej w  zakresie ciągłej kontroli izolacji kabla</w:t>
            </w:r>
          </w:p>
        </w:tc>
        <w:tc>
          <w:tcPr>
            <w:tcW w:w="2835" w:type="dxa"/>
            <w:vAlign w:val="center"/>
          </w:tcPr>
          <w:p w14:paraId="6C11019B" w14:textId="77777777" w:rsidR="008478BA" w:rsidRPr="008478BA" w:rsidRDefault="008478BA" w:rsidP="008478BA">
            <w:pPr>
              <w:pStyle w:val="Tekstpodstawowy"/>
              <w:widowControl w:val="0"/>
              <w:spacing w:after="0"/>
              <w:jc w:val="center"/>
              <w:rPr>
                <w:rFonts w:ascii="Arial" w:hAnsi="Arial" w:cs="Arial"/>
                <w:bCs/>
                <w:i/>
                <w:sz w:val="18"/>
                <w:szCs w:val="18"/>
              </w:rPr>
            </w:pPr>
            <w:r w:rsidRPr="008478BA">
              <w:rPr>
                <w:rFonts w:ascii="Arial" w:hAnsi="Arial" w:cs="Arial"/>
                <w:bCs/>
                <w:sz w:val="18"/>
                <w:szCs w:val="18"/>
              </w:rPr>
              <w:t xml:space="preserve">TAK - </w:t>
            </w:r>
            <w:r w:rsidRPr="008478BA">
              <w:rPr>
                <w:rFonts w:ascii="Arial" w:hAnsi="Arial" w:cs="Arial"/>
                <w:bCs/>
                <w:i/>
                <w:sz w:val="18"/>
                <w:szCs w:val="18"/>
              </w:rPr>
              <w:t xml:space="preserve">zgodnie </w:t>
            </w:r>
          </w:p>
          <w:p w14:paraId="63779569"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i/>
                <w:sz w:val="18"/>
                <w:szCs w:val="18"/>
              </w:rPr>
              <w:t>z przewidzianym zakresem</w:t>
            </w:r>
          </w:p>
        </w:tc>
        <w:tc>
          <w:tcPr>
            <w:tcW w:w="1701" w:type="dxa"/>
            <w:vAlign w:val="center"/>
          </w:tcPr>
          <w:p w14:paraId="7DABD1F4" w14:textId="77777777" w:rsidR="008478BA" w:rsidRPr="008478BA" w:rsidRDefault="008478BA" w:rsidP="008478BA">
            <w:pPr>
              <w:widowControl w:val="0"/>
              <w:ind w:left="-70"/>
              <w:jc w:val="center"/>
              <w:rPr>
                <w:rFonts w:ascii="Arial" w:hAnsi="Arial" w:cs="Arial"/>
                <w:b/>
                <w:sz w:val="18"/>
                <w:szCs w:val="18"/>
              </w:rPr>
            </w:pPr>
            <w:r w:rsidRPr="008478BA">
              <w:rPr>
                <w:rFonts w:ascii="Arial" w:hAnsi="Arial" w:cs="Arial"/>
                <w:b/>
                <w:sz w:val="18"/>
                <w:szCs w:val="18"/>
              </w:rPr>
              <w:t>Podać sposób realizacji tej funkcji</w:t>
            </w:r>
          </w:p>
        </w:tc>
        <w:tc>
          <w:tcPr>
            <w:tcW w:w="1701" w:type="dxa"/>
          </w:tcPr>
          <w:p w14:paraId="43A284A9"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3D62BFA" w14:textId="77777777" w:rsidTr="00564F5A">
        <w:trPr>
          <w:trHeight w:val="565"/>
        </w:trPr>
        <w:tc>
          <w:tcPr>
            <w:tcW w:w="709" w:type="dxa"/>
            <w:vMerge w:val="restart"/>
            <w:vAlign w:val="center"/>
          </w:tcPr>
          <w:p w14:paraId="36873743"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7C5FC70C"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Inne funkcje wymagane po modernizacji/dostawie:</w:t>
            </w:r>
          </w:p>
        </w:tc>
        <w:tc>
          <w:tcPr>
            <w:tcW w:w="2835" w:type="dxa"/>
            <w:vAlign w:val="center"/>
          </w:tcPr>
          <w:p w14:paraId="01642308" w14:textId="77777777" w:rsidR="008478BA" w:rsidRPr="008478BA" w:rsidRDefault="008478BA" w:rsidP="008478BA">
            <w:pPr>
              <w:pStyle w:val="Tekstpodstawowy"/>
              <w:widowControl w:val="0"/>
              <w:spacing w:after="0"/>
              <w:jc w:val="center"/>
              <w:rPr>
                <w:rFonts w:ascii="Arial" w:hAnsi="Arial" w:cs="Arial"/>
                <w:bCs/>
                <w:sz w:val="18"/>
                <w:szCs w:val="18"/>
              </w:rPr>
            </w:pPr>
          </w:p>
        </w:tc>
        <w:tc>
          <w:tcPr>
            <w:tcW w:w="1701" w:type="dxa"/>
            <w:vAlign w:val="center"/>
          </w:tcPr>
          <w:p w14:paraId="79A08D32" w14:textId="77777777" w:rsidR="008478BA" w:rsidRPr="008478BA" w:rsidRDefault="008478BA" w:rsidP="008478BA">
            <w:pPr>
              <w:pStyle w:val="Tekstpodstawowy"/>
              <w:widowControl w:val="0"/>
              <w:spacing w:after="0"/>
              <w:jc w:val="center"/>
              <w:rPr>
                <w:rFonts w:ascii="Arial" w:hAnsi="Arial" w:cs="Arial"/>
                <w:bCs/>
                <w:sz w:val="18"/>
                <w:szCs w:val="18"/>
              </w:rPr>
            </w:pPr>
          </w:p>
        </w:tc>
        <w:tc>
          <w:tcPr>
            <w:tcW w:w="1701" w:type="dxa"/>
          </w:tcPr>
          <w:p w14:paraId="1F55A636"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02042284" w14:textId="77777777" w:rsidTr="00564F5A">
        <w:trPr>
          <w:trHeight w:val="493"/>
        </w:trPr>
        <w:tc>
          <w:tcPr>
            <w:tcW w:w="709" w:type="dxa"/>
            <w:vMerge/>
            <w:vAlign w:val="center"/>
          </w:tcPr>
          <w:p w14:paraId="3A61DECD"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57AD352A"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 xml:space="preserve">Układ do tłumienia drgań </w:t>
            </w:r>
            <w:proofErr w:type="spellStart"/>
            <w:r w:rsidRPr="008478BA">
              <w:rPr>
                <w:rFonts w:ascii="Arial" w:hAnsi="Arial" w:cs="Arial"/>
                <w:sz w:val="18"/>
                <w:szCs w:val="18"/>
              </w:rPr>
              <w:t>ferrorezonansowych</w:t>
            </w:r>
            <w:proofErr w:type="spellEnd"/>
          </w:p>
        </w:tc>
        <w:tc>
          <w:tcPr>
            <w:tcW w:w="2835" w:type="dxa"/>
            <w:vAlign w:val="center"/>
          </w:tcPr>
          <w:p w14:paraId="2ADD6C2B"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vAlign w:val="center"/>
          </w:tcPr>
          <w:p w14:paraId="0B8B7448"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7FF8ACA5"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06D7AC0" w14:textId="77777777" w:rsidTr="00564F5A">
        <w:trPr>
          <w:trHeight w:val="873"/>
        </w:trPr>
        <w:tc>
          <w:tcPr>
            <w:tcW w:w="709" w:type="dxa"/>
            <w:vMerge/>
            <w:vAlign w:val="center"/>
          </w:tcPr>
          <w:p w14:paraId="73ACDD12"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49A9E172"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 xml:space="preserve">Możliwość stosowania kabli odpływowych o średnicy 35-240mm2 </w:t>
            </w:r>
          </w:p>
        </w:tc>
        <w:tc>
          <w:tcPr>
            <w:tcW w:w="2835" w:type="dxa"/>
            <w:vAlign w:val="center"/>
          </w:tcPr>
          <w:p w14:paraId="153A9E2B"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vAlign w:val="center"/>
          </w:tcPr>
          <w:p w14:paraId="04D2A39A"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1FDB057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3C47F72" w14:textId="77777777" w:rsidTr="00564F5A">
        <w:trPr>
          <w:trHeight w:val="873"/>
        </w:trPr>
        <w:tc>
          <w:tcPr>
            <w:tcW w:w="709" w:type="dxa"/>
            <w:vMerge/>
            <w:vAlign w:val="center"/>
          </w:tcPr>
          <w:p w14:paraId="730AED64"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054206C6"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Zabudowane nowe przekaźniki separacyjne do współpracy z zewnętrznymi obwodami sterowania „</w:t>
            </w:r>
            <w:proofErr w:type="spellStart"/>
            <w:r w:rsidRPr="008478BA">
              <w:rPr>
                <w:rFonts w:ascii="Arial" w:hAnsi="Arial" w:cs="Arial"/>
                <w:sz w:val="18"/>
                <w:szCs w:val="18"/>
              </w:rPr>
              <w:t>ia</w:t>
            </w:r>
            <w:proofErr w:type="spellEnd"/>
            <w:r w:rsidRPr="008478BA">
              <w:rPr>
                <w:rFonts w:ascii="Arial" w:hAnsi="Arial" w:cs="Arial"/>
                <w:sz w:val="18"/>
                <w:szCs w:val="18"/>
              </w:rPr>
              <w:t xml:space="preserve">” i blokadami technologicznymi </w:t>
            </w:r>
          </w:p>
        </w:tc>
        <w:tc>
          <w:tcPr>
            <w:tcW w:w="2835" w:type="dxa"/>
            <w:vAlign w:val="center"/>
          </w:tcPr>
          <w:p w14:paraId="510A8DB4"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vAlign w:val="center"/>
          </w:tcPr>
          <w:p w14:paraId="1CEB1FF0"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03350319"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0077883" w14:textId="77777777" w:rsidTr="00564F5A">
        <w:tc>
          <w:tcPr>
            <w:tcW w:w="709" w:type="dxa"/>
            <w:vAlign w:val="center"/>
          </w:tcPr>
          <w:p w14:paraId="4459F615"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4A4260EA"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 xml:space="preserve">Zabudowa wyposażenia do zdalnego sterownia polami z </w:t>
            </w:r>
            <w:r w:rsidRPr="008478BA">
              <w:rPr>
                <w:rFonts w:ascii="Arial" w:hAnsi="Arial" w:cs="Arial"/>
                <w:bCs/>
                <w:sz w:val="18"/>
                <w:szCs w:val="18"/>
              </w:rPr>
              <w:br/>
              <w:t>powierzchniowego systemu nadzoru</w:t>
            </w:r>
          </w:p>
        </w:tc>
        <w:tc>
          <w:tcPr>
            <w:tcW w:w="2835" w:type="dxa"/>
            <w:vAlign w:val="center"/>
          </w:tcPr>
          <w:p w14:paraId="6F8CD050"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vAlign w:val="center"/>
          </w:tcPr>
          <w:p w14:paraId="08208F11"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641D3858"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E1E3442" w14:textId="77777777" w:rsidTr="00564F5A">
        <w:tc>
          <w:tcPr>
            <w:tcW w:w="709" w:type="dxa"/>
            <w:vAlign w:val="center"/>
          </w:tcPr>
          <w:p w14:paraId="49A70CAF"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289E8046"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color w:val="000000"/>
                <w:sz w:val="18"/>
                <w:szCs w:val="18"/>
              </w:rPr>
              <w:t xml:space="preserve">Co najmniej dwa obwody blokad technologicznych uniemożliwiających załączenie oraz przystosowanych do </w:t>
            </w:r>
            <w:r w:rsidRPr="008478BA">
              <w:rPr>
                <w:rFonts w:ascii="Arial" w:hAnsi="Arial" w:cs="Arial"/>
                <w:color w:val="000000"/>
                <w:sz w:val="18"/>
                <w:szCs w:val="18"/>
              </w:rPr>
              <w:lastRenderedPageBreak/>
              <w:t xml:space="preserve">współpracy z systemem </w:t>
            </w:r>
            <w:proofErr w:type="spellStart"/>
            <w:r w:rsidRPr="008478BA">
              <w:rPr>
                <w:rFonts w:ascii="Arial" w:hAnsi="Arial" w:cs="Arial"/>
                <w:color w:val="000000"/>
                <w:sz w:val="18"/>
                <w:szCs w:val="18"/>
              </w:rPr>
              <w:t>metanometrii</w:t>
            </w:r>
            <w:proofErr w:type="spellEnd"/>
            <w:r w:rsidRPr="008478BA">
              <w:rPr>
                <w:rFonts w:ascii="Arial" w:hAnsi="Arial" w:cs="Arial"/>
                <w:color w:val="000000"/>
                <w:sz w:val="18"/>
                <w:szCs w:val="18"/>
              </w:rPr>
              <w:t xml:space="preserve"> automatycznej z sygnalizacją zadziałania każdej blokady (obwody iskrobezpieczne kategorii M1)</w:t>
            </w:r>
          </w:p>
        </w:tc>
        <w:tc>
          <w:tcPr>
            <w:tcW w:w="2835" w:type="dxa"/>
            <w:vAlign w:val="center"/>
          </w:tcPr>
          <w:p w14:paraId="63ABCA14"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lastRenderedPageBreak/>
              <w:t>TAK</w:t>
            </w:r>
          </w:p>
        </w:tc>
        <w:tc>
          <w:tcPr>
            <w:tcW w:w="1701" w:type="dxa"/>
            <w:vAlign w:val="center"/>
          </w:tcPr>
          <w:p w14:paraId="50745A80"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1AC0B64C"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112AD10" w14:textId="77777777" w:rsidTr="00564F5A">
        <w:tc>
          <w:tcPr>
            <w:tcW w:w="709" w:type="dxa"/>
            <w:vAlign w:val="center"/>
          </w:tcPr>
          <w:p w14:paraId="17C7C017"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6520EC6C"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color w:val="000000"/>
                <w:sz w:val="18"/>
                <w:szCs w:val="18"/>
              </w:rPr>
              <w:t>Systemy blokad uniemożliwiających wykonanie nieprawidłowych czynności łączeniowych</w:t>
            </w:r>
          </w:p>
        </w:tc>
        <w:tc>
          <w:tcPr>
            <w:tcW w:w="2835" w:type="dxa"/>
            <w:vAlign w:val="center"/>
          </w:tcPr>
          <w:p w14:paraId="3B1AE2AC"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vAlign w:val="center"/>
          </w:tcPr>
          <w:p w14:paraId="1176A87E"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102AB29B"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446956BE"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548626F6"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tcPr>
          <w:p w14:paraId="399197A4" w14:textId="77777777" w:rsidR="008478BA" w:rsidRPr="008478BA" w:rsidRDefault="008478BA" w:rsidP="008478BA">
            <w:pPr>
              <w:pStyle w:val="Tekstpodstawowy"/>
              <w:widowControl w:val="0"/>
              <w:spacing w:after="0"/>
              <w:rPr>
                <w:rFonts w:ascii="Arial" w:hAnsi="Arial" w:cs="Arial"/>
                <w:color w:val="000000"/>
                <w:sz w:val="18"/>
                <w:szCs w:val="18"/>
              </w:rPr>
            </w:pPr>
            <w:r w:rsidRPr="008478BA">
              <w:rPr>
                <w:rFonts w:ascii="Arial" w:hAnsi="Arial" w:cs="Arial"/>
                <w:bCs/>
                <w:sz w:val="18"/>
                <w:szCs w:val="18"/>
              </w:rPr>
              <w:t>Zabezpieczenia przed łatwym dostępem do części będących pod napięciem</w:t>
            </w:r>
          </w:p>
        </w:tc>
        <w:tc>
          <w:tcPr>
            <w:tcW w:w="2835" w:type="dxa"/>
            <w:tcBorders>
              <w:top w:val="single" w:sz="4" w:space="0" w:color="auto"/>
              <w:left w:val="single" w:sz="4" w:space="0" w:color="auto"/>
              <w:bottom w:val="single" w:sz="4" w:space="0" w:color="auto"/>
              <w:right w:val="single" w:sz="4" w:space="0" w:color="auto"/>
            </w:tcBorders>
            <w:vAlign w:val="center"/>
          </w:tcPr>
          <w:p w14:paraId="2173341D"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BA30597"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181A4F85"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29FA1D4"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18317E0F"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tcPr>
          <w:p w14:paraId="3DBDC06B"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Zastosowane zabezpieczenie elektroenergetyczne musi:</w:t>
            </w:r>
          </w:p>
          <w:p w14:paraId="338BA0D7"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wizualizacji parametrów i stanów pracy na powierzchni kopalni,</w:t>
            </w:r>
          </w:p>
          <w:p w14:paraId="0EA61507"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posiadać i realizować funkcję czasowego sprawdzania całego układu pomiarowego dla zabezpieczenia ziemnozwarciowego,</w:t>
            </w:r>
          </w:p>
          <w:p w14:paraId="14815482"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zabezpieczenia prądowego zwarciowego bezzwłocznego,</w:t>
            </w:r>
          </w:p>
          <w:p w14:paraId="4093C416"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zabezpieczenia prądowego przeciążeniowego niezależnego i zależnego,</w:t>
            </w:r>
          </w:p>
          <w:p w14:paraId="7FD6570E"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zabezpieczenia ziemnozwarciowego kierunkowego z możliwością blokowania zwłoki czasowej</w:t>
            </w:r>
          </w:p>
        </w:tc>
        <w:tc>
          <w:tcPr>
            <w:tcW w:w="2835" w:type="dxa"/>
            <w:tcBorders>
              <w:top w:val="single" w:sz="4" w:space="0" w:color="auto"/>
              <w:left w:val="single" w:sz="4" w:space="0" w:color="auto"/>
              <w:bottom w:val="single" w:sz="4" w:space="0" w:color="auto"/>
              <w:right w:val="single" w:sz="4" w:space="0" w:color="auto"/>
            </w:tcBorders>
            <w:vAlign w:val="center"/>
          </w:tcPr>
          <w:p w14:paraId="5CD6B6D6"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431083C"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5815AD21"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4A3F3AA4"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51102FDC"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7508EFB3"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Komplet wpustów kablowych, zaślepek i szynoprzewodów</w:t>
            </w:r>
          </w:p>
        </w:tc>
        <w:tc>
          <w:tcPr>
            <w:tcW w:w="2835" w:type="dxa"/>
            <w:tcBorders>
              <w:top w:val="single" w:sz="4" w:space="0" w:color="auto"/>
              <w:left w:val="single" w:sz="4" w:space="0" w:color="auto"/>
              <w:bottom w:val="single" w:sz="4" w:space="0" w:color="auto"/>
              <w:right w:val="single" w:sz="4" w:space="0" w:color="auto"/>
            </w:tcBorders>
            <w:vAlign w:val="center"/>
          </w:tcPr>
          <w:p w14:paraId="72E08BA1"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B598505"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2450C91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D8EA7A3"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76B983C3"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4600B60B"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Parametry wymaganych przekładników prądowych i napięciowych po uzgodnieniu z zamawiającym na etapie realizacji </w:t>
            </w:r>
          </w:p>
        </w:tc>
        <w:tc>
          <w:tcPr>
            <w:tcW w:w="2835" w:type="dxa"/>
            <w:tcBorders>
              <w:top w:val="single" w:sz="4" w:space="0" w:color="auto"/>
              <w:left w:val="single" w:sz="4" w:space="0" w:color="auto"/>
              <w:bottom w:val="single" w:sz="4" w:space="0" w:color="auto"/>
              <w:right w:val="single" w:sz="4" w:space="0" w:color="auto"/>
            </w:tcBorders>
            <w:vAlign w:val="center"/>
          </w:tcPr>
          <w:p w14:paraId="2454948C"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BD37C73"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5B5A2D74"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9616B38"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54C1F2A7"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2F86D3B9"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Sposób wykonania osłon wykluczający zastosowanie pochłaniaczy ognia.</w:t>
            </w:r>
          </w:p>
        </w:tc>
        <w:tc>
          <w:tcPr>
            <w:tcW w:w="2835" w:type="dxa"/>
            <w:tcBorders>
              <w:top w:val="single" w:sz="4" w:space="0" w:color="auto"/>
              <w:left w:val="single" w:sz="4" w:space="0" w:color="auto"/>
              <w:bottom w:val="single" w:sz="4" w:space="0" w:color="auto"/>
              <w:right w:val="single" w:sz="4" w:space="0" w:color="auto"/>
            </w:tcBorders>
            <w:vAlign w:val="center"/>
          </w:tcPr>
          <w:p w14:paraId="62753EFD"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46FE677F"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28D54915"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4E0743A7"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495B0CD9"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4508C1F0"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uziemnik stacjonarny</w:t>
            </w:r>
          </w:p>
        </w:tc>
        <w:tc>
          <w:tcPr>
            <w:tcW w:w="2835" w:type="dxa"/>
            <w:tcBorders>
              <w:top w:val="single" w:sz="4" w:space="0" w:color="auto"/>
              <w:left w:val="single" w:sz="4" w:space="0" w:color="auto"/>
              <w:bottom w:val="single" w:sz="4" w:space="0" w:color="auto"/>
              <w:right w:val="single" w:sz="4" w:space="0" w:color="auto"/>
            </w:tcBorders>
            <w:vAlign w:val="center"/>
          </w:tcPr>
          <w:p w14:paraId="7C04FD9C"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6823950"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2CDDA4C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11D32D4"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07BB43F3"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362A726E" w14:textId="77777777" w:rsidR="008478BA" w:rsidRPr="008478BA" w:rsidRDefault="008478BA" w:rsidP="008478BA">
            <w:pPr>
              <w:widowControl w:val="0"/>
              <w:rPr>
                <w:rFonts w:ascii="Arial" w:hAnsi="Arial" w:cs="Arial"/>
                <w:color w:val="000000"/>
                <w:sz w:val="18"/>
                <w:szCs w:val="18"/>
              </w:rPr>
            </w:pPr>
            <w:r w:rsidRPr="008478BA">
              <w:rPr>
                <w:rFonts w:ascii="Arial" w:hAnsi="Arial" w:cs="Arial"/>
                <w:bCs/>
                <w:sz w:val="18"/>
                <w:szCs w:val="18"/>
              </w:rPr>
              <w:t>amperomierz i woltomierz</w:t>
            </w:r>
          </w:p>
        </w:tc>
        <w:tc>
          <w:tcPr>
            <w:tcW w:w="2835" w:type="dxa"/>
            <w:tcBorders>
              <w:top w:val="single" w:sz="4" w:space="0" w:color="auto"/>
              <w:left w:val="single" w:sz="4" w:space="0" w:color="auto"/>
              <w:bottom w:val="single" w:sz="4" w:space="0" w:color="auto"/>
              <w:right w:val="single" w:sz="4" w:space="0" w:color="auto"/>
            </w:tcBorders>
            <w:vAlign w:val="center"/>
          </w:tcPr>
          <w:p w14:paraId="1574C5CC"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BD4E2CD"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710D9515"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CF9D5FD"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4833AD95"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0196FA4F" w14:textId="77777777" w:rsidR="008478BA" w:rsidRPr="008478BA" w:rsidRDefault="008478BA" w:rsidP="008478BA">
            <w:pPr>
              <w:widowControl w:val="0"/>
              <w:rPr>
                <w:rFonts w:ascii="Arial" w:hAnsi="Arial" w:cs="Arial"/>
                <w:color w:val="000000"/>
                <w:sz w:val="18"/>
                <w:szCs w:val="18"/>
              </w:rPr>
            </w:pPr>
            <w:r w:rsidRPr="008478BA">
              <w:rPr>
                <w:rFonts w:ascii="Arial" w:hAnsi="Arial" w:cs="Arial"/>
                <w:bCs/>
                <w:sz w:val="18"/>
                <w:szCs w:val="18"/>
              </w:rPr>
              <w:t>wzierniki umożliwiające kontrolę stanu odłącznika i uziemnika stacjonarnego</w:t>
            </w:r>
          </w:p>
        </w:tc>
        <w:tc>
          <w:tcPr>
            <w:tcW w:w="2835" w:type="dxa"/>
            <w:tcBorders>
              <w:top w:val="single" w:sz="4" w:space="0" w:color="auto"/>
              <w:left w:val="single" w:sz="4" w:space="0" w:color="auto"/>
              <w:bottom w:val="single" w:sz="4" w:space="0" w:color="auto"/>
              <w:right w:val="single" w:sz="4" w:space="0" w:color="auto"/>
            </w:tcBorders>
            <w:vAlign w:val="center"/>
          </w:tcPr>
          <w:p w14:paraId="180D5FA0"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41A3612"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0C9937AE"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FA11387"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47934B90"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78C6A881"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sygnalizacja: położenia łącznika głównego (stycznik, wyłącznik), zadziałania zabezpieczeń, rodzaju sterowania, aktywności blokad technologicznych, położenia odłącznika za pomocą iskrobezpiecznego styku z możliwością jego wyprowadzenia na zewnątrz pola, położenia uziemnika za pomocą iskrobezpiecznego styku z możliwością jego wyprowadzenia na zewnątrz pola oraz przez wzierniki</w:t>
            </w:r>
          </w:p>
        </w:tc>
        <w:tc>
          <w:tcPr>
            <w:tcW w:w="2835" w:type="dxa"/>
            <w:tcBorders>
              <w:top w:val="single" w:sz="4" w:space="0" w:color="auto"/>
              <w:left w:val="single" w:sz="4" w:space="0" w:color="auto"/>
              <w:bottom w:val="single" w:sz="4" w:space="0" w:color="auto"/>
              <w:right w:val="single" w:sz="4" w:space="0" w:color="auto"/>
            </w:tcBorders>
            <w:vAlign w:val="center"/>
          </w:tcPr>
          <w:p w14:paraId="783B4ADB"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5B3A647"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27FEA8DE"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FE54ABE"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11771BCE"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Borders>
              <w:top w:val="single" w:sz="4" w:space="0" w:color="auto"/>
              <w:left w:val="single" w:sz="4" w:space="0" w:color="auto"/>
              <w:bottom w:val="single" w:sz="4" w:space="0" w:color="auto"/>
              <w:right w:val="single" w:sz="4" w:space="0" w:color="auto"/>
            </w:tcBorders>
            <w:vAlign w:val="center"/>
          </w:tcPr>
          <w:p w14:paraId="217267C2" w14:textId="77777777" w:rsidR="008478BA" w:rsidRPr="008478BA" w:rsidRDefault="008478BA" w:rsidP="008478BA">
            <w:pPr>
              <w:widowControl w:val="0"/>
              <w:rPr>
                <w:rFonts w:ascii="Arial" w:hAnsi="Arial" w:cs="Arial"/>
                <w:color w:val="000000"/>
                <w:sz w:val="18"/>
                <w:szCs w:val="18"/>
              </w:rPr>
            </w:pPr>
            <w:r w:rsidRPr="008478BA">
              <w:rPr>
                <w:rFonts w:ascii="Arial" w:hAnsi="Arial" w:cs="Arial"/>
                <w:sz w:val="18"/>
                <w:szCs w:val="18"/>
              </w:rPr>
              <w:t xml:space="preserve">Oznakowanie obudowy za pomocą transpondera pasywnego pracującego w </w:t>
            </w:r>
            <w:r w:rsidRPr="008478BA">
              <w:rPr>
                <w:rFonts w:ascii="Arial" w:hAnsi="Arial" w:cs="Arial"/>
                <w:sz w:val="18"/>
                <w:szCs w:val="18"/>
              </w:rPr>
              <w:lastRenderedPageBreak/>
              <w:t>paśmie częstotliwości 13,56 MHz spełniającego wymagania umożliwiające zastosowanie zgodnie</w:t>
            </w:r>
            <w:r w:rsidRPr="008478BA">
              <w:rPr>
                <w:rFonts w:ascii="Arial" w:hAnsi="Arial" w:cs="Arial"/>
                <w:b/>
                <w:sz w:val="18"/>
                <w:szCs w:val="18"/>
                <w:u w:val="single"/>
              </w:rPr>
              <w:t xml:space="preserve"> </w:t>
            </w:r>
            <w:r w:rsidRPr="008478BA">
              <w:rPr>
                <w:rFonts w:ascii="Arial" w:hAnsi="Arial" w:cs="Arial"/>
                <w:sz w:val="18"/>
                <w:szCs w:val="18"/>
              </w:rPr>
              <w:t>z przeznaczeniem przedmiotu zamówienia</w:t>
            </w:r>
          </w:p>
        </w:tc>
        <w:tc>
          <w:tcPr>
            <w:tcW w:w="2835" w:type="dxa"/>
            <w:tcBorders>
              <w:top w:val="single" w:sz="4" w:space="0" w:color="auto"/>
              <w:left w:val="single" w:sz="4" w:space="0" w:color="auto"/>
              <w:bottom w:val="single" w:sz="4" w:space="0" w:color="auto"/>
              <w:right w:val="single" w:sz="4" w:space="0" w:color="auto"/>
            </w:tcBorders>
            <w:vAlign w:val="center"/>
          </w:tcPr>
          <w:p w14:paraId="3D03409D"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lastRenderedPageBreak/>
              <w:t>TAK</w:t>
            </w:r>
          </w:p>
        </w:tc>
        <w:tc>
          <w:tcPr>
            <w:tcW w:w="1701" w:type="dxa"/>
            <w:tcBorders>
              <w:top w:val="single" w:sz="4" w:space="0" w:color="auto"/>
              <w:left w:val="single" w:sz="4" w:space="0" w:color="auto"/>
              <w:bottom w:val="single" w:sz="4" w:space="0" w:color="auto"/>
              <w:right w:val="single" w:sz="4" w:space="0" w:color="auto"/>
            </w:tcBorders>
            <w:vAlign w:val="center"/>
          </w:tcPr>
          <w:p w14:paraId="40D29749"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6A029399" w14:textId="77777777" w:rsidR="008478BA" w:rsidRPr="008478BA" w:rsidRDefault="008478BA" w:rsidP="008478BA">
            <w:pPr>
              <w:pStyle w:val="Tekstpodstawowy"/>
              <w:widowControl w:val="0"/>
              <w:spacing w:after="0"/>
              <w:jc w:val="center"/>
              <w:rPr>
                <w:rFonts w:ascii="Arial" w:hAnsi="Arial" w:cs="Arial"/>
                <w:sz w:val="18"/>
                <w:szCs w:val="18"/>
              </w:rPr>
            </w:pPr>
          </w:p>
        </w:tc>
      </w:tr>
    </w:tbl>
    <w:p w14:paraId="1A714606" w14:textId="77777777" w:rsidR="008478BA" w:rsidRPr="008478BA" w:rsidRDefault="008478BA" w:rsidP="008478BA">
      <w:pPr>
        <w:autoSpaceDE w:val="0"/>
        <w:autoSpaceDN w:val="0"/>
        <w:adjustRightInd w:val="0"/>
        <w:jc w:val="both"/>
        <w:rPr>
          <w:rFonts w:ascii="Arial" w:hAnsi="Arial" w:cs="Arial"/>
          <w:color w:val="000000"/>
          <w:sz w:val="18"/>
          <w:szCs w:val="18"/>
        </w:rPr>
      </w:pPr>
    </w:p>
    <w:p w14:paraId="06981658" w14:textId="77777777" w:rsidR="008478BA" w:rsidRPr="008478BA" w:rsidRDefault="008478BA" w:rsidP="008478BA">
      <w:pPr>
        <w:widowControl w:val="0"/>
        <w:jc w:val="right"/>
        <w:rPr>
          <w:rFonts w:ascii="Arial" w:hAnsi="Arial" w:cs="Arial"/>
          <w:b/>
          <w:bCs/>
          <w:sz w:val="18"/>
          <w:szCs w:val="18"/>
        </w:rPr>
      </w:pPr>
    </w:p>
    <w:p w14:paraId="139DF05C" w14:textId="77777777" w:rsidR="008478BA" w:rsidRPr="008478BA" w:rsidRDefault="008478BA" w:rsidP="008478BA">
      <w:pPr>
        <w:pStyle w:val="Tekstpodstawowy21"/>
        <w:rPr>
          <w:rFonts w:ascii="Arial" w:hAnsi="Arial" w:cs="Arial"/>
          <w:b/>
          <w:sz w:val="18"/>
          <w:szCs w:val="18"/>
        </w:rPr>
      </w:pPr>
      <w:r w:rsidRPr="008478BA">
        <w:rPr>
          <w:rFonts w:ascii="Arial" w:hAnsi="Arial" w:cs="Arial"/>
          <w:b/>
          <w:bCs/>
          <w:strike/>
          <w:sz w:val="18"/>
          <w:szCs w:val="18"/>
        </w:rPr>
        <w:br w:type="page"/>
      </w:r>
      <w:r w:rsidRPr="008478BA">
        <w:rPr>
          <w:rFonts w:ascii="Arial" w:hAnsi="Arial" w:cs="Arial"/>
          <w:b/>
          <w:sz w:val="18"/>
          <w:szCs w:val="18"/>
        </w:rPr>
        <w:lastRenderedPageBreak/>
        <w:t>Potwierdzenie spełnienia wymagań technicznych dla dostawy ognioszczelnych pól rozdzielczych 6kV dopływowych  z wariantem dostawy pól po modernizacji lub remoncie</w:t>
      </w:r>
    </w:p>
    <w:p w14:paraId="2D1AAA5A" w14:textId="77777777" w:rsidR="008478BA" w:rsidRPr="008478BA" w:rsidRDefault="008478BA" w:rsidP="008478BA">
      <w:pPr>
        <w:pStyle w:val="Tekstpodstawowy21"/>
        <w:rPr>
          <w:rFonts w:ascii="Arial" w:hAnsi="Arial" w:cs="Arial"/>
          <w:sz w:val="18"/>
          <w:szCs w:val="18"/>
        </w:rPr>
      </w:pPr>
      <w:r w:rsidRPr="008478BA">
        <w:rPr>
          <w:rFonts w:ascii="Arial" w:hAnsi="Arial" w:cs="Arial"/>
          <w:sz w:val="18"/>
          <w:szCs w:val="18"/>
        </w:rPr>
        <w:t>typ…………………………………………producent………………………………..</w:t>
      </w:r>
    </w:p>
    <w:p w14:paraId="7306099F" w14:textId="77777777" w:rsidR="008478BA" w:rsidRPr="008478BA" w:rsidRDefault="008478BA" w:rsidP="008478BA">
      <w:pPr>
        <w:pStyle w:val="Tekstpodstawowy21"/>
        <w:rPr>
          <w:rFonts w:ascii="Arial" w:hAnsi="Arial" w:cs="Arial"/>
          <w:b/>
          <w:sz w:val="18"/>
          <w:szCs w:val="18"/>
        </w:rPr>
      </w:pPr>
      <w:r w:rsidRPr="008478BA">
        <w:rPr>
          <w:rFonts w:ascii="Arial" w:hAnsi="Arial" w:cs="Arial"/>
          <w:b/>
          <w:sz w:val="18"/>
          <w:szCs w:val="18"/>
        </w:rPr>
        <w:t xml:space="preserve">TABELA  1.2. </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694"/>
        <w:gridCol w:w="2835"/>
        <w:gridCol w:w="1701"/>
        <w:gridCol w:w="1701"/>
      </w:tblGrid>
      <w:tr w:rsidR="008478BA" w:rsidRPr="008478BA" w14:paraId="6835A545" w14:textId="77777777" w:rsidTr="00564F5A">
        <w:trPr>
          <w:trHeight w:val="509"/>
        </w:trPr>
        <w:tc>
          <w:tcPr>
            <w:tcW w:w="9640" w:type="dxa"/>
            <w:gridSpan w:val="5"/>
            <w:shd w:val="pct10" w:color="auto" w:fill="auto"/>
            <w:vAlign w:val="center"/>
          </w:tcPr>
          <w:p w14:paraId="49AC0B2D" w14:textId="77777777" w:rsidR="008478BA" w:rsidRPr="008478BA" w:rsidRDefault="008478BA" w:rsidP="008478BA">
            <w:pPr>
              <w:pStyle w:val="Tekstpodstawowy"/>
              <w:widowControl w:val="0"/>
              <w:spacing w:after="0"/>
              <w:jc w:val="center"/>
              <w:rPr>
                <w:rFonts w:ascii="Arial" w:hAnsi="Arial" w:cs="Arial"/>
                <w:b/>
                <w:bCs/>
                <w:sz w:val="18"/>
                <w:szCs w:val="18"/>
              </w:rPr>
            </w:pPr>
            <w:r w:rsidRPr="008478BA">
              <w:rPr>
                <w:rFonts w:ascii="Arial" w:hAnsi="Arial" w:cs="Arial"/>
                <w:b/>
                <w:bCs/>
                <w:sz w:val="18"/>
                <w:szCs w:val="18"/>
              </w:rPr>
              <w:t xml:space="preserve">Wymagane parametry dla modernizacji ognioszczelnych </w:t>
            </w:r>
            <w:r w:rsidRPr="008478BA">
              <w:rPr>
                <w:rFonts w:ascii="Arial" w:hAnsi="Arial" w:cs="Arial"/>
                <w:b/>
                <w:sz w:val="18"/>
                <w:szCs w:val="18"/>
              </w:rPr>
              <w:t xml:space="preserve">pól  rozdzielczych dopływowych  </w:t>
            </w:r>
          </w:p>
        </w:tc>
      </w:tr>
      <w:tr w:rsidR="008478BA" w:rsidRPr="008478BA" w14:paraId="04A5A312" w14:textId="77777777" w:rsidTr="00564F5A">
        <w:tc>
          <w:tcPr>
            <w:tcW w:w="709" w:type="dxa"/>
            <w:vAlign w:val="center"/>
          </w:tcPr>
          <w:p w14:paraId="6D1245CB"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Lp.</w:t>
            </w:r>
          </w:p>
        </w:tc>
        <w:tc>
          <w:tcPr>
            <w:tcW w:w="2694" w:type="dxa"/>
            <w:vAlign w:val="center"/>
          </w:tcPr>
          <w:p w14:paraId="710C7501"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Zakres techniczny</w:t>
            </w:r>
          </w:p>
        </w:tc>
        <w:tc>
          <w:tcPr>
            <w:tcW w:w="4536" w:type="dxa"/>
            <w:gridSpan w:val="2"/>
            <w:vAlign w:val="center"/>
          </w:tcPr>
          <w:p w14:paraId="05F195BD"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Wymagane parametry ( opisać, podać wartość lub wpisać TAK/NIE, nie dotyczy)</w:t>
            </w:r>
          </w:p>
        </w:tc>
        <w:tc>
          <w:tcPr>
            <w:tcW w:w="1701" w:type="dxa"/>
          </w:tcPr>
          <w:p w14:paraId="200A1634"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sz w:val="18"/>
                <w:szCs w:val="18"/>
              </w:rPr>
              <w:t>Oferowane przez Wykonawcę</w:t>
            </w:r>
            <w:r w:rsidRPr="008478BA">
              <w:rPr>
                <w:rFonts w:ascii="Arial" w:hAnsi="Arial" w:cs="Arial"/>
                <w:bCs/>
                <w:sz w:val="18"/>
                <w:szCs w:val="18"/>
              </w:rPr>
              <w:t xml:space="preserve"> </w:t>
            </w:r>
            <w:r w:rsidRPr="008478BA">
              <w:rPr>
                <w:rFonts w:ascii="Arial" w:hAnsi="Arial" w:cs="Arial"/>
                <w:bCs/>
                <w:sz w:val="18"/>
                <w:szCs w:val="18"/>
              </w:rPr>
              <w:br/>
              <w:t>wpisać odpowiednio:</w:t>
            </w:r>
            <w:r w:rsidRPr="008478BA">
              <w:rPr>
                <w:rFonts w:ascii="Arial" w:hAnsi="Arial" w:cs="Arial"/>
                <w:bCs/>
                <w:sz w:val="18"/>
                <w:szCs w:val="18"/>
              </w:rPr>
              <w:br/>
            </w:r>
            <w:r w:rsidRPr="008478BA">
              <w:rPr>
                <w:rFonts w:ascii="Arial" w:hAnsi="Arial" w:cs="Arial"/>
                <w:b/>
                <w:bCs/>
                <w:sz w:val="18"/>
                <w:szCs w:val="18"/>
              </w:rPr>
              <w:t xml:space="preserve">TAK/NIE, </w:t>
            </w:r>
            <w:r w:rsidRPr="008478BA">
              <w:rPr>
                <w:rFonts w:ascii="Arial" w:hAnsi="Arial" w:cs="Arial"/>
                <w:bCs/>
                <w:sz w:val="18"/>
                <w:szCs w:val="18"/>
              </w:rPr>
              <w:t>lub</w:t>
            </w:r>
            <w:r w:rsidRPr="008478BA">
              <w:rPr>
                <w:rFonts w:ascii="Arial" w:hAnsi="Arial" w:cs="Arial"/>
                <w:b/>
                <w:bCs/>
                <w:sz w:val="18"/>
                <w:szCs w:val="18"/>
              </w:rPr>
              <w:t xml:space="preserve"> wartość</w:t>
            </w:r>
          </w:p>
          <w:p w14:paraId="3E02989D"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bCs/>
                <w:sz w:val="18"/>
                <w:szCs w:val="18"/>
              </w:rPr>
              <w:t>Parametru/ typ urządzenia</w:t>
            </w:r>
          </w:p>
        </w:tc>
      </w:tr>
      <w:tr w:rsidR="008478BA" w:rsidRPr="008478BA" w14:paraId="7B9B0B20" w14:textId="77777777" w:rsidTr="00564F5A">
        <w:trPr>
          <w:trHeight w:val="276"/>
        </w:trPr>
        <w:tc>
          <w:tcPr>
            <w:tcW w:w="709" w:type="dxa"/>
            <w:vMerge w:val="restart"/>
            <w:vAlign w:val="center"/>
          </w:tcPr>
          <w:p w14:paraId="616D8975"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w:t>
            </w:r>
          </w:p>
        </w:tc>
        <w:tc>
          <w:tcPr>
            <w:tcW w:w="2694" w:type="dxa"/>
            <w:vAlign w:val="center"/>
          </w:tcPr>
          <w:p w14:paraId="423F35E1"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Nazwa urządzenia – typ</w:t>
            </w:r>
          </w:p>
        </w:tc>
        <w:tc>
          <w:tcPr>
            <w:tcW w:w="2835" w:type="dxa"/>
            <w:vAlign w:val="center"/>
          </w:tcPr>
          <w:p w14:paraId="0E02D38E" w14:textId="77777777" w:rsidR="008478BA" w:rsidRPr="008478BA" w:rsidRDefault="008478BA" w:rsidP="008478BA">
            <w:pPr>
              <w:widowControl w:val="0"/>
              <w:jc w:val="center"/>
              <w:rPr>
                <w:rFonts w:ascii="Arial" w:hAnsi="Arial" w:cs="Arial"/>
                <w:b/>
                <w:color w:val="000000"/>
                <w:sz w:val="18"/>
                <w:szCs w:val="18"/>
              </w:rPr>
            </w:pPr>
            <w:r w:rsidRPr="008478BA">
              <w:rPr>
                <w:rFonts w:ascii="Arial" w:hAnsi="Arial" w:cs="Arial"/>
                <w:b/>
                <w:color w:val="000000"/>
                <w:sz w:val="18"/>
                <w:szCs w:val="18"/>
              </w:rPr>
              <w:t>Ognioszczelne pola rozdzielcze dopływowe</w:t>
            </w:r>
          </w:p>
        </w:tc>
        <w:tc>
          <w:tcPr>
            <w:tcW w:w="1701" w:type="dxa"/>
          </w:tcPr>
          <w:p w14:paraId="1D7AA7C2"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Podać typ(y) urządzenia(ń) </w:t>
            </w:r>
            <w:r w:rsidRPr="008478BA">
              <w:rPr>
                <w:rFonts w:ascii="Arial" w:hAnsi="Arial" w:cs="Arial"/>
                <w:b/>
                <w:bCs/>
                <w:sz w:val="18"/>
                <w:szCs w:val="18"/>
              </w:rPr>
              <w:br/>
              <w:t>i producenta</w:t>
            </w:r>
          </w:p>
        </w:tc>
        <w:tc>
          <w:tcPr>
            <w:tcW w:w="1701" w:type="dxa"/>
          </w:tcPr>
          <w:p w14:paraId="058287A9"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40F48FD" w14:textId="77777777" w:rsidTr="00564F5A">
        <w:trPr>
          <w:trHeight w:val="410"/>
        </w:trPr>
        <w:tc>
          <w:tcPr>
            <w:tcW w:w="709" w:type="dxa"/>
            <w:vMerge/>
            <w:vAlign w:val="center"/>
          </w:tcPr>
          <w:p w14:paraId="0606B554" w14:textId="77777777" w:rsidR="008478BA" w:rsidRPr="008478BA" w:rsidRDefault="008478BA" w:rsidP="008478BA">
            <w:pPr>
              <w:widowControl w:val="0"/>
              <w:jc w:val="center"/>
              <w:rPr>
                <w:rFonts w:ascii="Arial" w:hAnsi="Arial" w:cs="Arial"/>
                <w:sz w:val="18"/>
                <w:szCs w:val="18"/>
              </w:rPr>
            </w:pPr>
          </w:p>
        </w:tc>
        <w:tc>
          <w:tcPr>
            <w:tcW w:w="2694" w:type="dxa"/>
            <w:vMerge w:val="restart"/>
            <w:vAlign w:val="center"/>
          </w:tcPr>
          <w:p w14:paraId="4A66FDCE"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Sposób realizacji</w:t>
            </w:r>
          </w:p>
        </w:tc>
        <w:tc>
          <w:tcPr>
            <w:tcW w:w="2835" w:type="dxa"/>
            <w:vAlign w:val="center"/>
          </w:tcPr>
          <w:p w14:paraId="6C239AB4" w14:textId="77777777" w:rsidR="008478BA" w:rsidRPr="008478BA" w:rsidRDefault="008478BA" w:rsidP="008478BA">
            <w:pPr>
              <w:pStyle w:val="Tekstpodstawowy"/>
              <w:widowControl w:val="0"/>
              <w:spacing w:after="0"/>
              <w:jc w:val="center"/>
              <w:rPr>
                <w:rFonts w:ascii="Arial" w:hAnsi="Arial" w:cs="Arial"/>
                <w:b/>
                <w:bCs/>
                <w:sz w:val="18"/>
                <w:szCs w:val="18"/>
              </w:rPr>
            </w:pPr>
            <w:r w:rsidRPr="008478BA">
              <w:rPr>
                <w:rFonts w:ascii="Arial" w:hAnsi="Arial" w:cs="Arial"/>
                <w:b/>
                <w:bCs/>
                <w:sz w:val="18"/>
                <w:szCs w:val="18"/>
              </w:rPr>
              <w:t xml:space="preserve">dostawa nowego pola  </w:t>
            </w:r>
            <w:r w:rsidRPr="008478BA">
              <w:rPr>
                <w:rFonts w:ascii="Arial" w:hAnsi="Arial" w:cs="Arial"/>
                <w:b/>
                <w:sz w:val="18"/>
                <w:szCs w:val="18"/>
              </w:rPr>
              <w:t>D</w:t>
            </w:r>
            <w:r w:rsidRPr="008478BA">
              <w:rPr>
                <w:rFonts w:ascii="Arial" w:hAnsi="Arial" w:cs="Arial"/>
                <w:bCs/>
                <w:i/>
                <w:sz w:val="18"/>
                <w:szCs w:val="18"/>
              </w:rPr>
              <w:t xml:space="preserve"> kryterium sposób realizacji</w:t>
            </w:r>
          </w:p>
        </w:tc>
        <w:tc>
          <w:tcPr>
            <w:tcW w:w="1701" w:type="dxa"/>
            <w:vMerge w:val="restart"/>
            <w:vAlign w:val="center"/>
          </w:tcPr>
          <w:p w14:paraId="2CF2E78C"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Podać ilość sztuk</w:t>
            </w:r>
          </w:p>
        </w:tc>
        <w:tc>
          <w:tcPr>
            <w:tcW w:w="1701" w:type="dxa"/>
          </w:tcPr>
          <w:p w14:paraId="7DA9BEF2"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68BA4ED" w14:textId="77777777" w:rsidTr="00564F5A">
        <w:trPr>
          <w:trHeight w:val="390"/>
        </w:trPr>
        <w:tc>
          <w:tcPr>
            <w:tcW w:w="709" w:type="dxa"/>
            <w:vMerge/>
            <w:vAlign w:val="center"/>
          </w:tcPr>
          <w:p w14:paraId="09701484" w14:textId="77777777" w:rsidR="008478BA" w:rsidRPr="008478BA" w:rsidRDefault="008478BA" w:rsidP="008478BA">
            <w:pPr>
              <w:widowControl w:val="0"/>
              <w:jc w:val="center"/>
              <w:rPr>
                <w:rFonts w:ascii="Arial" w:hAnsi="Arial" w:cs="Arial"/>
                <w:sz w:val="18"/>
                <w:szCs w:val="18"/>
              </w:rPr>
            </w:pPr>
          </w:p>
        </w:tc>
        <w:tc>
          <w:tcPr>
            <w:tcW w:w="2694" w:type="dxa"/>
            <w:vMerge/>
            <w:vAlign w:val="center"/>
          </w:tcPr>
          <w:p w14:paraId="2BCFB025" w14:textId="77777777" w:rsidR="008478BA" w:rsidRPr="008478BA" w:rsidRDefault="008478BA" w:rsidP="008478BA">
            <w:pPr>
              <w:pStyle w:val="Tekstpodstawowy"/>
              <w:widowControl w:val="0"/>
              <w:spacing w:after="0"/>
              <w:rPr>
                <w:rFonts w:ascii="Arial" w:hAnsi="Arial" w:cs="Arial"/>
                <w:b/>
                <w:sz w:val="18"/>
                <w:szCs w:val="18"/>
              </w:rPr>
            </w:pPr>
          </w:p>
        </w:tc>
        <w:tc>
          <w:tcPr>
            <w:tcW w:w="2835" w:type="dxa"/>
            <w:vAlign w:val="center"/>
          </w:tcPr>
          <w:p w14:paraId="59A54B04" w14:textId="77777777" w:rsidR="008478BA" w:rsidRPr="008478BA" w:rsidRDefault="008478BA" w:rsidP="008478BA">
            <w:pPr>
              <w:pStyle w:val="Tekstpodstawowy"/>
              <w:widowControl w:val="0"/>
              <w:spacing w:after="0"/>
              <w:jc w:val="center"/>
              <w:rPr>
                <w:rFonts w:ascii="Arial" w:hAnsi="Arial" w:cs="Arial"/>
                <w:b/>
                <w:bCs/>
                <w:i/>
                <w:sz w:val="18"/>
                <w:szCs w:val="18"/>
              </w:rPr>
            </w:pPr>
            <w:r w:rsidRPr="008478BA">
              <w:rPr>
                <w:rFonts w:ascii="Arial" w:hAnsi="Arial" w:cs="Arial"/>
                <w:b/>
                <w:bCs/>
                <w:sz w:val="18"/>
                <w:szCs w:val="18"/>
              </w:rPr>
              <w:t xml:space="preserve">modernizacja pola </w:t>
            </w:r>
            <w:r w:rsidRPr="008478BA">
              <w:rPr>
                <w:rFonts w:ascii="Arial" w:hAnsi="Arial" w:cs="Arial"/>
                <w:b/>
                <w:sz w:val="18"/>
                <w:szCs w:val="18"/>
              </w:rPr>
              <w:t>M</w:t>
            </w:r>
          </w:p>
          <w:p w14:paraId="353BAE8C" w14:textId="77777777" w:rsidR="008478BA" w:rsidRPr="008478BA" w:rsidRDefault="008478BA" w:rsidP="008478BA">
            <w:pPr>
              <w:pStyle w:val="Tekstpodstawowy"/>
              <w:widowControl w:val="0"/>
              <w:spacing w:after="0"/>
              <w:jc w:val="center"/>
              <w:rPr>
                <w:rFonts w:ascii="Arial" w:hAnsi="Arial" w:cs="Arial"/>
                <w:b/>
                <w:bCs/>
                <w:sz w:val="18"/>
                <w:szCs w:val="18"/>
              </w:rPr>
            </w:pPr>
            <w:r w:rsidRPr="008478BA">
              <w:rPr>
                <w:rFonts w:ascii="Arial" w:hAnsi="Arial" w:cs="Arial"/>
                <w:bCs/>
                <w:i/>
                <w:sz w:val="18"/>
                <w:szCs w:val="18"/>
              </w:rPr>
              <w:t>kryterium sposób realizacji</w:t>
            </w:r>
          </w:p>
        </w:tc>
        <w:tc>
          <w:tcPr>
            <w:tcW w:w="1701" w:type="dxa"/>
            <w:vMerge/>
          </w:tcPr>
          <w:p w14:paraId="4DA3FF62" w14:textId="77777777" w:rsidR="008478BA" w:rsidRPr="008478BA" w:rsidRDefault="008478BA" w:rsidP="008478BA">
            <w:pPr>
              <w:pStyle w:val="Tekstpodstawowy"/>
              <w:widowControl w:val="0"/>
              <w:spacing w:after="0"/>
              <w:jc w:val="center"/>
              <w:rPr>
                <w:rFonts w:ascii="Arial" w:hAnsi="Arial" w:cs="Arial"/>
                <w:b/>
                <w:bCs/>
                <w:sz w:val="18"/>
                <w:szCs w:val="18"/>
              </w:rPr>
            </w:pPr>
          </w:p>
        </w:tc>
        <w:tc>
          <w:tcPr>
            <w:tcW w:w="1701" w:type="dxa"/>
          </w:tcPr>
          <w:p w14:paraId="27893A3B"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1ABFB87" w14:textId="77777777" w:rsidTr="00564F5A">
        <w:trPr>
          <w:trHeight w:val="245"/>
        </w:trPr>
        <w:tc>
          <w:tcPr>
            <w:tcW w:w="709" w:type="dxa"/>
            <w:vAlign w:val="center"/>
          </w:tcPr>
          <w:p w14:paraId="4642FA7A"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2.</w:t>
            </w:r>
          </w:p>
        </w:tc>
        <w:tc>
          <w:tcPr>
            <w:tcW w:w="2694" w:type="dxa"/>
            <w:vAlign w:val="center"/>
          </w:tcPr>
          <w:p w14:paraId="1290071F"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sz w:val="18"/>
                <w:szCs w:val="18"/>
              </w:rPr>
              <w:t>Przeznaczenie</w:t>
            </w:r>
          </w:p>
        </w:tc>
        <w:tc>
          <w:tcPr>
            <w:tcW w:w="2835" w:type="dxa"/>
            <w:vAlign w:val="center"/>
          </w:tcPr>
          <w:p w14:paraId="3A6DD9D9"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Rozdzielnia</w:t>
            </w:r>
          </w:p>
        </w:tc>
        <w:tc>
          <w:tcPr>
            <w:tcW w:w="1701" w:type="dxa"/>
          </w:tcPr>
          <w:p w14:paraId="234B2C68"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15F34BB4"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267448C" w14:textId="77777777" w:rsidTr="00564F5A">
        <w:tc>
          <w:tcPr>
            <w:tcW w:w="709" w:type="dxa"/>
            <w:vAlign w:val="center"/>
          </w:tcPr>
          <w:p w14:paraId="2DDD3A4B"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3.</w:t>
            </w:r>
          </w:p>
        </w:tc>
        <w:tc>
          <w:tcPr>
            <w:tcW w:w="2694" w:type="dxa"/>
            <w:vAlign w:val="center"/>
          </w:tcPr>
          <w:p w14:paraId="1B121754"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sz w:val="18"/>
                <w:szCs w:val="18"/>
              </w:rPr>
              <w:t>Środowisko pracy</w:t>
            </w:r>
          </w:p>
        </w:tc>
        <w:tc>
          <w:tcPr>
            <w:tcW w:w="2835" w:type="dxa"/>
            <w:vAlign w:val="center"/>
          </w:tcPr>
          <w:p w14:paraId="2015C151"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a) w pomieszczeniach ze stopniem „a”, „b” lub „c” niebezpieczeństwa wybuchu metanu oraz „A” lub „B” niebezpieczeństwa wybuchu pyłu węglowego, </w:t>
            </w:r>
          </w:p>
          <w:p w14:paraId="7DA6050F"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b) temperatura otoczenia: od 0 </w:t>
            </w:r>
            <w:r w:rsidRPr="008478BA">
              <w:rPr>
                <w:rFonts w:ascii="Arial" w:hAnsi="Arial" w:cs="Arial"/>
                <w:sz w:val="18"/>
                <w:szCs w:val="18"/>
                <w:vertAlign w:val="superscript"/>
              </w:rPr>
              <w:t>0</w:t>
            </w:r>
            <w:r w:rsidRPr="008478BA">
              <w:rPr>
                <w:rFonts w:ascii="Arial" w:hAnsi="Arial" w:cs="Arial"/>
                <w:sz w:val="18"/>
                <w:szCs w:val="18"/>
              </w:rPr>
              <w:t xml:space="preserve">C do +40 </w:t>
            </w:r>
            <w:r w:rsidRPr="008478BA">
              <w:rPr>
                <w:rFonts w:ascii="Arial" w:hAnsi="Arial" w:cs="Arial"/>
                <w:sz w:val="18"/>
                <w:szCs w:val="18"/>
                <w:vertAlign w:val="superscript"/>
              </w:rPr>
              <w:t>0</w:t>
            </w:r>
            <w:r w:rsidRPr="008478BA">
              <w:rPr>
                <w:rFonts w:ascii="Arial" w:hAnsi="Arial" w:cs="Arial"/>
                <w:sz w:val="18"/>
                <w:szCs w:val="18"/>
              </w:rPr>
              <w:t>C</w:t>
            </w:r>
          </w:p>
          <w:p w14:paraId="651CF8F9"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c) wilgotność względna w temperaturze 40 </w:t>
            </w:r>
            <w:r w:rsidRPr="008478BA">
              <w:rPr>
                <w:rFonts w:ascii="Arial" w:hAnsi="Arial" w:cs="Arial"/>
                <w:sz w:val="18"/>
                <w:szCs w:val="18"/>
                <w:vertAlign w:val="superscript"/>
              </w:rPr>
              <w:t>0</w:t>
            </w:r>
            <w:r w:rsidRPr="008478BA">
              <w:rPr>
                <w:rFonts w:ascii="Arial" w:hAnsi="Arial" w:cs="Arial"/>
                <w:sz w:val="18"/>
                <w:szCs w:val="18"/>
              </w:rPr>
              <w:t>C do 95%,</w:t>
            </w:r>
          </w:p>
          <w:p w14:paraId="23885149"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d) wilgotność względna w temperaturze 25 </w:t>
            </w:r>
            <w:r w:rsidRPr="008478BA">
              <w:rPr>
                <w:rFonts w:ascii="Arial" w:hAnsi="Arial" w:cs="Arial"/>
                <w:sz w:val="18"/>
                <w:szCs w:val="18"/>
                <w:vertAlign w:val="superscript"/>
              </w:rPr>
              <w:t>0</w:t>
            </w:r>
            <w:r w:rsidRPr="008478BA">
              <w:rPr>
                <w:rFonts w:ascii="Arial" w:hAnsi="Arial" w:cs="Arial"/>
                <w:sz w:val="18"/>
                <w:szCs w:val="18"/>
              </w:rPr>
              <w:t>C i niższej 100% z możliwością kondensacji pary wodnej,</w:t>
            </w:r>
          </w:p>
          <w:p w14:paraId="3FA3156B"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d) wysokość zainstalowania </w:t>
            </w:r>
            <w:proofErr w:type="spellStart"/>
            <w:r w:rsidRPr="008478BA">
              <w:rPr>
                <w:rFonts w:ascii="Arial" w:hAnsi="Arial" w:cs="Arial"/>
                <w:sz w:val="18"/>
                <w:szCs w:val="18"/>
              </w:rPr>
              <w:t>npm≤niż</w:t>
            </w:r>
            <w:proofErr w:type="spellEnd"/>
            <w:r w:rsidRPr="008478BA">
              <w:rPr>
                <w:rFonts w:ascii="Arial" w:hAnsi="Arial" w:cs="Arial"/>
                <w:sz w:val="18"/>
                <w:szCs w:val="18"/>
              </w:rPr>
              <w:t xml:space="preserve"> 1000 m.</w:t>
            </w:r>
          </w:p>
        </w:tc>
        <w:tc>
          <w:tcPr>
            <w:tcW w:w="1701" w:type="dxa"/>
          </w:tcPr>
          <w:p w14:paraId="6E7970AD"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43E48FA3"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7B2293D" w14:textId="77777777" w:rsidTr="00564F5A">
        <w:tc>
          <w:tcPr>
            <w:tcW w:w="709" w:type="dxa"/>
            <w:vAlign w:val="center"/>
          </w:tcPr>
          <w:p w14:paraId="3EBD6AA7"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4.</w:t>
            </w:r>
          </w:p>
        </w:tc>
        <w:tc>
          <w:tcPr>
            <w:tcW w:w="2694" w:type="dxa"/>
            <w:vAlign w:val="center"/>
          </w:tcPr>
          <w:p w14:paraId="03B16090"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Napięcie znamionowe / Największe napięcie robocze</w:t>
            </w:r>
          </w:p>
        </w:tc>
        <w:tc>
          <w:tcPr>
            <w:tcW w:w="2835" w:type="dxa"/>
            <w:vAlign w:val="center"/>
          </w:tcPr>
          <w:p w14:paraId="46D22A43"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bCs/>
                <w:sz w:val="18"/>
                <w:szCs w:val="18"/>
              </w:rPr>
              <w:t>6000 V / 7200V</w:t>
            </w:r>
          </w:p>
        </w:tc>
        <w:tc>
          <w:tcPr>
            <w:tcW w:w="1701" w:type="dxa"/>
          </w:tcPr>
          <w:p w14:paraId="07AC1DCA"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70FF92DD" w14:textId="77777777" w:rsidR="008478BA" w:rsidRPr="008478BA" w:rsidRDefault="008478BA" w:rsidP="008478BA">
            <w:pPr>
              <w:pStyle w:val="Tekstpodstawowy"/>
              <w:widowControl w:val="0"/>
              <w:spacing w:after="0"/>
              <w:jc w:val="center"/>
              <w:rPr>
                <w:rFonts w:ascii="Arial" w:hAnsi="Arial" w:cs="Arial"/>
                <w:bCs/>
                <w:sz w:val="18"/>
                <w:szCs w:val="18"/>
              </w:rPr>
            </w:pPr>
          </w:p>
        </w:tc>
      </w:tr>
      <w:tr w:rsidR="008478BA" w:rsidRPr="008478BA" w14:paraId="678BBAF1" w14:textId="77777777" w:rsidTr="00564F5A">
        <w:tc>
          <w:tcPr>
            <w:tcW w:w="709" w:type="dxa"/>
            <w:vAlign w:val="center"/>
          </w:tcPr>
          <w:p w14:paraId="28E4D3DE"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5.</w:t>
            </w:r>
          </w:p>
        </w:tc>
        <w:tc>
          <w:tcPr>
            <w:tcW w:w="2694" w:type="dxa"/>
            <w:vAlign w:val="center"/>
          </w:tcPr>
          <w:p w14:paraId="6DA0A2CB"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Kategoria  obwodów iskrobezpiecznych</w:t>
            </w:r>
          </w:p>
        </w:tc>
        <w:tc>
          <w:tcPr>
            <w:tcW w:w="2835" w:type="dxa"/>
            <w:vAlign w:val="center"/>
          </w:tcPr>
          <w:p w14:paraId="469239F6" w14:textId="77777777" w:rsidR="008478BA" w:rsidRPr="008478BA" w:rsidRDefault="008478BA" w:rsidP="008478BA">
            <w:pPr>
              <w:widowControl w:val="0"/>
              <w:jc w:val="center"/>
              <w:rPr>
                <w:rFonts w:ascii="Arial" w:hAnsi="Arial" w:cs="Arial"/>
                <w:color w:val="000000"/>
                <w:sz w:val="18"/>
                <w:szCs w:val="18"/>
              </w:rPr>
            </w:pPr>
            <w:proofErr w:type="spellStart"/>
            <w:r w:rsidRPr="008478BA">
              <w:rPr>
                <w:rFonts w:ascii="Arial" w:hAnsi="Arial" w:cs="Arial"/>
                <w:color w:val="000000"/>
                <w:sz w:val="18"/>
                <w:szCs w:val="18"/>
              </w:rPr>
              <w:t>i</w:t>
            </w:r>
            <w:r w:rsidRPr="008478BA">
              <w:rPr>
                <w:rFonts w:ascii="Arial" w:hAnsi="Arial" w:cs="Arial"/>
                <w:color w:val="000000"/>
                <w:sz w:val="18"/>
                <w:szCs w:val="18"/>
                <w:vertAlign w:val="subscript"/>
              </w:rPr>
              <w:t>a</w:t>
            </w:r>
            <w:proofErr w:type="spellEnd"/>
          </w:p>
        </w:tc>
        <w:tc>
          <w:tcPr>
            <w:tcW w:w="1701" w:type="dxa"/>
          </w:tcPr>
          <w:p w14:paraId="72C661B7"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3F9F9108" w14:textId="77777777" w:rsidR="008478BA" w:rsidRPr="008478BA" w:rsidRDefault="008478BA" w:rsidP="008478BA">
            <w:pPr>
              <w:pStyle w:val="Tekstpodstawowy"/>
              <w:widowControl w:val="0"/>
              <w:spacing w:after="0"/>
              <w:jc w:val="center"/>
              <w:rPr>
                <w:rFonts w:ascii="Arial" w:hAnsi="Arial" w:cs="Arial"/>
                <w:bCs/>
                <w:sz w:val="18"/>
                <w:szCs w:val="18"/>
              </w:rPr>
            </w:pPr>
          </w:p>
        </w:tc>
      </w:tr>
      <w:tr w:rsidR="008478BA" w:rsidRPr="008478BA" w14:paraId="2820516B" w14:textId="77777777" w:rsidTr="00564F5A">
        <w:tc>
          <w:tcPr>
            <w:tcW w:w="709" w:type="dxa"/>
            <w:vAlign w:val="center"/>
          </w:tcPr>
          <w:p w14:paraId="768FA3FD"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6.</w:t>
            </w:r>
          </w:p>
        </w:tc>
        <w:tc>
          <w:tcPr>
            <w:tcW w:w="2694" w:type="dxa"/>
            <w:vAlign w:val="center"/>
          </w:tcPr>
          <w:p w14:paraId="7F930516"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Stopień ochrony </w:t>
            </w:r>
          </w:p>
        </w:tc>
        <w:tc>
          <w:tcPr>
            <w:tcW w:w="2835" w:type="dxa"/>
            <w:vAlign w:val="center"/>
          </w:tcPr>
          <w:p w14:paraId="463717A6"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min. IP54</w:t>
            </w:r>
          </w:p>
        </w:tc>
        <w:tc>
          <w:tcPr>
            <w:tcW w:w="1701" w:type="dxa"/>
          </w:tcPr>
          <w:p w14:paraId="4A93227B"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099EA719"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267D187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627156D" w14:textId="77777777" w:rsidTr="00564F5A">
        <w:tc>
          <w:tcPr>
            <w:tcW w:w="709" w:type="dxa"/>
            <w:vAlign w:val="center"/>
          </w:tcPr>
          <w:p w14:paraId="7AE03495"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7.</w:t>
            </w:r>
          </w:p>
        </w:tc>
        <w:tc>
          <w:tcPr>
            <w:tcW w:w="2694" w:type="dxa"/>
            <w:vAlign w:val="center"/>
          </w:tcPr>
          <w:p w14:paraId="064E399C"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Minimalny prąd znamionowy</w:t>
            </w:r>
          </w:p>
        </w:tc>
        <w:tc>
          <w:tcPr>
            <w:tcW w:w="2835" w:type="dxa"/>
            <w:vAlign w:val="center"/>
          </w:tcPr>
          <w:p w14:paraId="0204C45B"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400A</w:t>
            </w:r>
          </w:p>
        </w:tc>
        <w:tc>
          <w:tcPr>
            <w:tcW w:w="1701" w:type="dxa"/>
          </w:tcPr>
          <w:p w14:paraId="0BED90C2"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33D710B6"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5CA8E35C"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1B93AAE" w14:textId="77777777" w:rsidTr="00564F5A">
        <w:tc>
          <w:tcPr>
            <w:tcW w:w="709" w:type="dxa"/>
            <w:vAlign w:val="center"/>
          </w:tcPr>
          <w:p w14:paraId="346DE664"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8.</w:t>
            </w:r>
          </w:p>
        </w:tc>
        <w:tc>
          <w:tcPr>
            <w:tcW w:w="2694" w:type="dxa"/>
            <w:vAlign w:val="center"/>
          </w:tcPr>
          <w:p w14:paraId="772C6477"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Minimalny znamionowy wyłączalny prąd zwarciowy</w:t>
            </w:r>
          </w:p>
        </w:tc>
        <w:tc>
          <w:tcPr>
            <w:tcW w:w="2835" w:type="dxa"/>
            <w:vAlign w:val="center"/>
          </w:tcPr>
          <w:p w14:paraId="7D1716C6"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10kA</w:t>
            </w:r>
          </w:p>
        </w:tc>
        <w:tc>
          <w:tcPr>
            <w:tcW w:w="1701" w:type="dxa"/>
          </w:tcPr>
          <w:p w14:paraId="79D19958"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78F4C910"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61D27401"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03E354F0" w14:textId="77777777" w:rsidTr="00564F5A">
        <w:tc>
          <w:tcPr>
            <w:tcW w:w="709" w:type="dxa"/>
            <w:vAlign w:val="center"/>
          </w:tcPr>
          <w:p w14:paraId="1A0D09C4"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9.</w:t>
            </w:r>
          </w:p>
        </w:tc>
        <w:tc>
          <w:tcPr>
            <w:tcW w:w="2694" w:type="dxa"/>
            <w:vAlign w:val="center"/>
          </w:tcPr>
          <w:p w14:paraId="013C74E8"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Minimalny znamionowy </w:t>
            </w:r>
            <w:proofErr w:type="spellStart"/>
            <w:r w:rsidRPr="008478BA">
              <w:rPr>
                <w:rFonts w:ascii="Arial" w:hAnsi="Arial" w:cs="Arial"/>
                <w:color w:val="000000"/>
                <w:sz w:val="18"/>
                <w:szCs w:val="18"/>
              </w:rPr>
              <w:t>załączalny</w:t>
            </w:r>
            <w:proofErr w:type="spellEnd"/>
            <w:r w:rsidRPr="008478BA">
              <w:rPr>
                <w:rFonts w:ascii="Arial" w:hAnsi="Arial" w:cs="Arial"/>
                <w:color w:val="000000"/>
                <w:sz w:val="18"/>
                <w:szCs w:val="18"/>
              </w:rPr>
              <w:t xml:space="preserve"> prąd zwarciowy</w:t>
            </w:r>
          </w:p>
        </w:tc>
        <w:tc>
          <w:tcPr>
            <w:tcW w:w="2835" w:type="dxa"/>
            <w:vAlign w:val="center"/>
          </w:tcPr>
          <w:p w14:paraId="075D8D73"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25kA</w:t>
            </w:r>
          </w:p>
        </w:tc>
        <w:tc>
          <w:tcPr>
            <w:tcW w:w="1701" w:type="dxa"/>
          </w:tcPr>
          <w:p w14:paraId="2B082BDA"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73871C93"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21603BD0"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7933931" w14:textId="77777777" w:rsidTr="00564F5A">
        <w:tc>
          <w:tcPr>
            <w:tcW w:w="709" w:type="dxa"/>
            <w:vAlign w:val="center"/>
          </w:tcPr>
          <w:p w14:paraId="433E1B68"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10.</w:t>
            </w:r>
          </w:p>
        </w:tc>
        <w:tc>
          <w:tcPr>
            <w:tcW w:w="2694" w:type="dxa"/>
            <w:vAlign w:val="center"/>
          </w:tcPr>
          <w:p w14:paraId="40AE42AB"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Minimalna moc zwarciowa</w:t>
            </w:r>
          </w:p>
        </w:tc>
        <w:tc>
          <w:tcPr>
            <w:tcW w:w="2835" w:type="dxa"/>
            <w:vAlign w:val="center"/>
          </w:tcPr>
          <w:p w14:paraId="78406472"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bCs/>
                <w:sz w:val="18"/>
                <w:szCs w:val="18"/>
              </w:rPr>
              <w:t>100MVA</w:t>
            </w:r>
          </w:p>
        </w:tc>
        <w:tc>
          <w:tcPr>
            <w:tcW w:w="1701" w:type="dxa"/>
          </w:tcPr>
          <w:p w14:paraId="595A70CF"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7DA697BA"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7B17B54D" w14:textId="77777777" w:rsidR="008478BA" w:rsidRPr="008478BA" w:rsidRDefault="008478BA" w:rsidP="008478BA">
            <w:pPr>
              <w:pStyle w:val="Tekstpodstawowy"/>
              <w:widowControl w:val="0"/>
              <w:spacing w:after="0"/>
              <w:jc w:val="center"/>
              <w:rPr>
                <w:rFonts w:ascii="Arial" w:hAnsi="Arial" w:cs="Arial"/>
                <w:bCs/>
                <w:sz w:val="18"/>
                <w:szCs w:val="18"/>
              </w:rPr>
            </w:pPr>
          </w:p>
        </w:tc>
      </w:tr>
      <w:tr w:rsidR="008478BA" w:rsidRPr="008478BA" w14:paraId="68672DE8" w14:textId="77777777" w:rsidTr="00564F5A">
        <w:tc>
          <w:tcPr>
            <w:tcW w:w="709" w:type="dxa"/>
            <w:vAlign w:val="center"/>
          </w:tcPr>
          <w:p w14:paraId="4605EE22"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11.</w:t>
            </w:r>
          </w:p>
        </w:tc>
        <w:tc>
          <w:tcPr>
            <w:tcW w:w="2694" w:type="dxa"/>
            <w:vAlign w:val="center"/>
          </w:tcPr>
          <w:p w14:paraId="6C8D6651"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Minimalna trwałość mechaniczna łączeniowa</w:t>
            </w:r>
          </w:p>
        </w:tc>
        <w:tc>
          <w:tcPr>
            <w:tcW w:w="2835" w:type="dxa"/>
            <w:vAlign w:val="center"/>
          </w:tcPr>
          <w:p w14:paraId="079B14B6"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 xml:space="preserve">30 000 cykli  </w:t>
            </w:r>
          </w:p>
        </w:tc>
        <w:tc>
          <w:tcPr>
            <w:tcW w:w="1701" w:type="dxa"/>
          </w:tcPr>
          <w:p w14:paraId="63763127"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4848975C"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23E3775F"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26E110D" w14:textId="77777777" w:rsidTr="00564F5A">
        <w:tc>
          <w:tcPr>
            <w:tcW w:w="709" w:type="dxa"/>
            <w:vAlign w:val="center"/>
          </w:tcPr>
          <w:p w14:paraId="59591889"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12.</w:t>
            </w:r>
          </w:p>
        </w:tc>
        <w:tc>
          <w:tcPr>
            <w:tcW w:w="2694" w:type="dxa"/>
            <w:vAlign w:val="center"/>
          </w:tcPr>
          <w:p w14:paraId="4A0F3841"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Rodzaj sterowania (zdalne/lokalne)</w:t>
            </w:r>
          </w:p>
        </w:tc>
        <w:tc>
          <w:tcPr>
            <w:tcW w:w="2835" w:type="dxa"/>
            <w:vAlign w:val="center"/>
          </w:tcPr>
          <w:p w14:paraId="44EDF273"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zdalne i lokalne</w:t>
            </w:r>
          </w:p>
        </w:tc>
        <w:tc>
          <w:tcPr>
            <w:tcW w:w="1701" w:type="dxa"/>
            <w:vAlign w:val="center"/>
          </w:tcPr>
          <w:p w14:paraId="777B01A3"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44FABE94"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6E1D37C" w14:textId="77777777" w:rsidTr="00564F5A">
        <w:tc>
          <w:tcPr>
            <w:tcW w:w="709" w:type="dxa"/>
            <w:vAlign w:val="center"/>
          </w:tcPr>
          <w:p w14:paraId="3390FF08"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13.</w:t>
            </w:r>
          </w:p>
        </w:tc>
        <w:tc>
          <w:tcPr>
            <w:tcW w:w="2694" w:type="dxa"/>
            <w:vAlign w:val="center"/>
          </w:tcPr>
          <w:p w14:paraId="5C94B18B" w14:textId="77777777" w:rsidR="008478BA" w:rsidRPr="008478BA" w:rsidRDefault="008478BA" w:rsidP="008478BA">
            <w:pPr>
              <w:widowControl w:val="0"/>
              <w:rPr>
                <w:rFonts w:ascii="Arial" w:hAnsi="Arial" w:cs="Arial"/>
                <w:color w:val="000000"/>
                <w:sz w:val="18"/>
                <w:szCs w:val="18"/>
              </w:rPr>
            </w:pPr>
            <w:r w:rsidRPr="008478BA">
              <w:rPr>
                <w:rFonts w:ascii="Arial" w:hAnsi="Arial" w:cs="Arial"/>
                <w:bCs/>
                <w:sz w:val="18"/>
                <w:szCs w:val="18"/>
              </w:rPr>
              <w:t xml:space="preserve">Wizualizacja i sterowanie z zewnętrznego systemu (za pomocą linii telefonicznej/magistrali RS/magistrali światłowodowej)  stosowanego na danej kopalni - wskazany na etapie zamówienia </w:t>
            </w:r>
            <w:r w:rsidRPr="008478BA">
              <w:rPr>
                <w:rFonts w:ascii="Arial" w:hAnsi="Arial" w:cs="Arial"/>
                <w:b/>
                <w:bCs/>
                <w:sz w:val="18"/>
                <w:szCs w:val="18"/>
              </w:rPr>
              <w:t xml:space="preserve">  </w:t>
            </w:r>
          </w:p>
        </w:tc>
        <w:tc>
          <w:tcPr>
            <w:tcW w:w="2835" w:type="dxa"/>
            <w:vAlign w:val="center"/>
          </w:tcPr>
          <w:p w14:paraId="4F6C00F4"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sz w:val="18"/>
                <w:szCs w:val="18"/>
              </w:rPr>
              <w:t>TAK</w:t>
            </w:r>
          </w:p>
        </w:tc>
        <w:tc>
          <w:tcPr>
            <w:tcW w:w="1701" w:type="dxa"/>
            <w:vAlign w:val="center"/>
          </w:tcPr>
          <w:p w14:paraId="7D6D7A36"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6BF66732"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F475682" w14:textId="77777777" w:rsidTr="00564F5A">
        <w:tc>
          <w:tcPr>
            <w:tcW w:w="709" w:type="dxa"/>
            <w:vAlign w:val="center"/>
          </w:tcPr>
          <w:p w14:paraId="007B32AA"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14.</w:t>
            </w:r>
          </w:p>
        </w:tc>
        <w:tc>
          <w:tcPr>
            <w:tcW w:w="2694" w:type="dxa"/>
            <w:vAlign w:val="center"/>
          </w:tcPr>
          <w:p w14:paraId="1153457B" w14:textId="77777777" w:rsidR="008478BA" w:rsidRPr="008478BA" w:rsidRDefault="008478BA" w:rsidP="008478BA">
            <w:pPr>
              <w:widowControl w:val="0"/>
              <w:rPr>
                <w:rFonts w:ascii="Arial" w:hAnsi="Arial" w:cs="Arial"/>
                <w:color w:val="000000"/>
                <w:sz w:val="18"/>
                <w:szCs w:val="18"/>
              </w:rPr>
            </w:pPr>
            <w:r w:rsidRPr="008478BA">
              <w:rPr>
                <w:rFonts w:ascii="Arial" w:hAnsi="Arial" w:cs="Arial"/>
                <w:bCs/>
                <w:sz w:val="18"/>
                <w:szCs w:val="18"/>
              </w:rPr>
              <w:t xml:space="preserve">Łączenie sąsiednich pól za pomocą szynoprzewodów i/lub </w:t>
            </w:r>
            <w:r w:rsidRPr="008478BA">
              <w:rPr>
                <w:rFonts w:ascii="Arial" w:hAnsi="Arial" w:cs="Arial"/>
                <w:bCs/>
                <w:sz w:val="18"/>
                <w:szCs w:val="18"/>
              </w:rPr>
              <w:lastRenderedPageBreak/>
              <w:t>kabli</w:t>
            </w:r>
          </w:p>
        </w:tc>
        <w:tc>
          <w:tcPr>
            <w:tcW w:w="2835" w:type="dxa"/>
            <w:vAlign w:val="center"/>
          </w:tcPr>
          <w:p w14:paraId="429D291F"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sz w:val="18"/>
                <w:szCs w:val="18"/>
              </w:rPr>
              <w:lastRenderedPageBreak/>
              <w:t>TAK</w:t>
            </w:r>
          </w:p>
        </w:tc>
        <w:tc>
          <w:tcPr>
            <w:tcW w:w="1701" w:type="dxa"/>
            <w:vAlign w:val="center"/>
          </w:tcPr>
          <w:p w14:paraId="223F5A66"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737BCBD3"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DE9ADC4" w14:textId="77777777" w:rsidTr="00564F5A">
        <w:tc>
          <w:tcPr>
            <w:tcW w:w="709" w:type="dxa"/>
            <w:vAlign w:val="center"/>
          </w:tcPr>
          <w:p w14:paraId="1ECEB8FB"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15.</w:t>
            </w:r>
          </w:p>
        </w:tc>
        <w:tc>
          <w:tcPr>
            <w:tcW w:w="2694" w:type="dxa"/>
            <w:vAlign w:val="center"/>
          </w:tcPr>
          <w:p w14:paraId="7B9B437B"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Regeneracja obudowy i płaszczyzn ognioszczelnych (piaskowanie, malowanie) </w:t>
            </w:r>
            <w:r w:rsidRPr="008478BA">
              <w:rPr>
                <w:rFonts w:ascii="Arial" w:hAnsi="Arial" w:cs="Arial"/>
                <w:bCs/>
                <w:sz w:val="18"/>
                <w:szCs w:val="18"/>
              </w:rPr>
              <w:t>– dotyczy modernizacji</w:t>
            </w:r>
          </w:p>
        </w:tc>
        <w:tc>
          <w:tcPr>
            <w:tcW w:w="2835" w:type="dxa"/>
            <w:vAlign w:val="center"/>
          </w:tcPr>
          <w:p w14:paraId="0E78BEC5"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493B536C" w14:textId="77777777" w:rsidR="008478BA" w:rsidRPr="008478BA" w:rsidRDefault="008478BA" w:rsidP="008478BA">
            <w:pPr>
              <w:widowControl w:val="0"/>
              <w:ind w:left="-70"/>
              <w:jc w:val="center"/>
              <w:rPr>
                <w:rFonts w:ascii="Arial" w:hAnsi="Arial" w:cs="Arial"/>
                <w:sz w:val="18"/>
                <w:szCs w:val="18"/>
              </w:rPr>
            </w:pPr>
            <w:r w:rsidRPr="008478BA">
              <w:rPr>
                <w:rFonts w:ascii="Arial" w:hAnsi="Arial" w:cs="Arial"/>
                <w:sz w:val="18"/>
                <w:szCs w:val="18"/>
              </w:rPr>
              <w:t>TAK</w:t>
            </w:r>
          </w:p>
        </w:tc>
        <w:tc>
          <w:tcPr>
            <w:tcW w:w="1701" w:type="dxa"/>
          </w:tcPr>
          <w:p w14:paraId="03FC377F" w14:textId="77777777" w:rsidR="008478BA" w:rsidRPr="008478BA" w:rsidRDefault="008478BA" w:rsidP="008478BA">
            <w:pPr>
              <w:widowControl w:val="0"/>
              <w:ind w:left="-70"/>
              <w:jc w:val="center"/>
              <w:rPr>
                <w:rFonts w:ascii="Arial" w:hAnsi="Arial" w:cs="Arial"/>
                <w:sz w:val="18"/>
                <w:szCs w:val="18"/>
              </w:rPr>
            </w:pPr>
          </w:p>
        </w:tc>
      </w:tr>
      <w:tr w:rsidR="008478BA" w:rsidRPr="008478BA" w14:paraId="14DE2906" w14:textId="77777777" w:rsidTr="00564F5A">
        <w:tc>
          <w:tcPr>
            <w:tcW w:w="709" w:type="dxa"/>
            <w:vMerge w:val="restart"/>
            <w:vAlign w:val="center"/>
          </w:tcPr>
          <w:p w14:paraId="08BC45F9"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16.</w:t>
            </w:r>
          </w:p>
        </w:tc>
        <w:tc>
          <w:tcPr>
            <w:tcW w:w="2694" w:type="dxa"/>
            <w:vAlign w:val="center"/>
          </w:tcPr>
          <w:p w14:paraId="39D5080C"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Demontaż/montaż, remont/naprawa/wymiana elementów mechanicznych i blokad </w:t>
            </w:r>
            <w:r w:rsidRPr="008478BA">
              <w:rPr>
                <w:rFonts w:ascii="Arial" w:hAnsi="Arial" w:cs="Arial"/>
                <w:bCs/>
                <w:sz w:val="18"/>
                <w:szCs w:val="18"/>
              </w:rPr>
              <w:t>– dotyczy modernizacji</w:t>
            </w:r>
          </w:p>
        </w:tc>
        <w:tc>
          <w:tcPr>
            <w:tcW w:w="2835" w:type="dxa"/>
            <w:vAlign w:val="center"/>
          </w:tcPr>
          <w:p w14:paraId="3CA27CBE"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40984A55" w14:textId="77777777" w:rsidR="008478BA" w:rsidRPr="008478BA" w:rsidRDefault="008478BA" w:rsidP="008478BA">
            <w:pPr>
              <w:widowControl w:val="0"/>
              <w:jc w:val="center"/>
              <w:rPr>
                <w:rFonts w:ascii="Arial" w:hAnsi="Arial" w:cs="Arial"/>
                <w:sz w:val="18"/>
                <w:szCs w:val="18"/>
              </w:rPr>
            </w:pPr>
          </w:p>
          <w:p w14:paraId="2D687965"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sz w:val="18"/>
                <w:szCs w:val="18"/>
              </w:rPr>
              <w:t>TAK</w:t>
            </w:r>
          </w:p>
          <w:p w14:paraId="1C05DB5B" w14:textId="77777777" w:rsidR="008478BA" w:rsidRPr="008478BA" w:rsidRDefault="008478BA" w:rsidP="008478BA">
            <w:pPr>
              <w:pStyle w:val="Tekstpodstawowy"/>
              <w:widowControl w:val="0"/>
              <w:spacing w:after="0"/>
              <w:jc w:val="center"/>
              <w:rPr>
                <w:rFonts w:ascii="Arial" w:hAnsi="Arial" w:cs="Arial"/>
                <w:sz w:val="18"/>
                <w:szCs w:val="18"/>
              </w:rPr>
            </w:pPr>
          </w:p>
        </w:tc>
        <w:tc>
          <w:tcPr>
            <w:tcW w:w="1701" w:type="dxa"/>
          </w:tcPr>
          <w:p w14:paraId="27BCE65C"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2FD8A95" w14:textId="77777777" w:rsidTr="00564F5A">
        <w:tc>
          <w:tcPr>
            <w:tcW w:w="709" w:type="dxa"/>
            <w:vMerge/>
            <w:vAlign w:val="center"/>
          </w:tcPr>
          <w:p w14:paraId="29D8773D" w14:textId="77777777" w:rsidR="008478BA" w:rsidRPr="008478BA" w:rsidRDefault="008478BA" w:rsidP="008478BA">
            <w:pPr>
              <w:widowControl w:val="0"/>
              <w:jc w:val="center"/>
              <w:rPr>
                <w:rFonts w:ascii="Arial" w:hAnsi="Arial" w:cs="Arial"/>
                <w:sz w:val="18"/>
                <w:szCs w:val="18"/>
              </w:rPr>
            </w:pPr>
          </w:p>
        </w:tc>
        <w:tc>
          <w:tcPr>
            <w:tcW w:w="2694" w:type="dxa"/>
            <w:vAlign w:val="center"/>
          </w:tcPr>
          <w:p w14:paraId="70633181"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Co najmniej dwa obwody blokad technologicznych uniemożliwiających załączenie oraz przystosowanych do współpracy z systemem </w:t>
            </w:r>
            <w:proofErr w:type="spellStart"/>
            <w:r w:rsidRPr="008478BA">
              <w:rPr>
                <w:rFonts w:ascii="Arial" w:hAnsi="Arial" w:cs="Arial"/>
                <w:color w:val="000000"/>
                <w:sz w:val="18"/>
                <w:szCs w:val="18"/>
              </w:rPr>
              <w:t>metanometrii</w:t>
            </w:r>
            <w:proofErr w:type="spellEnd"/>
            <w:r w:rsidRPr="008478BA">
              <w:rPr>
                <w:rFonts w:ascii="Arial" w:hAnsi="Arial" w:cs="Arial"/>
                <w:color w:val="000000"/>
                <w:sz w:val="18"/>
                <w:szCs w:val="18"/>
              </w:rPr>
              <w:t xml:space="preserve"> automatycznej z sygnalizacją zadziałania każdej blokady (obwody iskrobezpieczne kategorii M1)</w:t>
            </w:r>
          </w:p>
        </w:tc>
        <w:tc>
          <w:tcPr>
            <w:tcW w:w="2835" w:type="dxa"/>
            <w:vAlign w:val="center"/>
          </w:tcPr>
          <w:p w14:paraId="286F139B"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484FF0F5"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3DDBC411" w14:textId="77777777" w:rsidR="008478BA" w:rsidRPr="008478BA" w:rsidRDefault="008478BA" w:rsidP="008478BA">
            <w:pPr>
              <w:widowControl w:val="0"/>
              <w:jc w:val="center"/>
              <w:rPr>
                <w:rFonts w:ascii="Arial" w:hAnsi="Arial" w:cs="Arial"/>
                <w:sz w:val="18"/>
                <w:szCs w:val="18"/>
              </w:rPr>
            </w:pPr>
          </w:p>
        </w:tc>
      </w:tr>
      <w:tr w:rsidR="008478BA" w:rsidRPr="008478BA" w14:paraId="5D1E92B0" w14:textId="77777777" w:rsidTr="00564F5A">
        <w:tc>
          <w:tcPr>
            <w:tcW w:w="709" w:type="dxa"/>
            <w:vMerge/>
            <w:vAlign w:val="center"/>
          </w:tcPr>
          <w:p w14:paraId="43BA37C4" w14:textId="77777777" w:rsidR="008478BA" w:rsidRPr="008478BA" w:rsidRDefault="008478BA" w:rsidP="008478BA">
            <w:pPr>
              <w:widowControl w:val="0"/>
              <w:jc w:val="center"/>
              <w:rPr>
                <w:rFonts w:ascii="Arial" w:hAnsi="Arial" w:cs="Arial"/>
                <w:sz w:val="18"/>
                <w:szCs w:val="18"/>
              </w:rPr>
            </w:pPr>
          </w:p>
        </w:tc>
        <w:tc>
          <w:tcPr>
            <w:tcW w:w="2694" w:type="dxa"/>
            <w:vAlign w:val="center"/>
          </w:tcPr>
          <w:p w14:paraId="59FA3889"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Systemy blokad uniemożliwiających wykonanie nieprawidłowych czynności łączeniowych</w:t>
            </w:r>
          </w:p>
        </w:tc>
        <w:tc>
          <w:tcPr>
            <w:tcW w:w="2835" w:type="dxa"/>
            <w:vAlign w:val="center"/>
          </w:tcPr>
          <w:p w14:paraId="6F57D3E8"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176959F4"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3FACA40E"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08E23E0D" w14:textId="77777777" w:rsidTr="00564F5A">
        <w:tc>
          <w:tcPr>
            <w:tcW w:w="709" w:type="dxa"/>
            <w:vMerge/>
            <w:vAlign w:val="center"/>
          </w:tcPr>
          <w:p w14:paraId="78EE4F76" w14:textId="77777777" w:rsidR="008478BA" w:rsidRPr="008478BA" w:rsidRDefault="008478BA" w:rsidP="008478BA">
            <w:pPr>
              <w:widowControl w:val="0"/>
              <w:jc w:val="center"/>
              <w:rPr>
                <w:rFonts w:ascii="Arial" w:hAnsi="Arial" w:cs="Arial"/>
                <w:sz w:val="18"/>
                <w:szCs w:val="18"/>
              </w:rPr>
            </w:pPr>
          </w:p>
        </w:tc>
        <w:tc>
          <w:tcPr>
            <w:tcW w:w="2694" w:type="dxa"/>
            <w:vAlign w:val="center"/>
          </w:tcPr>
          <w:p w14:paraId="696B66CA" w14:textId="77777777" w:rsidR="008478BA" w:rsidRPr="008478BA" w:rsidRDefault="008478BA" w:rsidP="008478BA">
            <w:pPr>
              <w:widowControl w:val="0"/>
              <w:rPr>
                <w:rFonts w:ascii="Arial" w:hAnsi="Arial" w:cs="Arial"/>
                <w:color w:val="000000"/>
                <w:sz w:val="18"/>
                <w:szCs w:val="18"/>
              </w:rPr>
            </w:pPr>
            <w:r w:rsidRPr="008478BA">
              <w:rPr>
                <w:rFonts w:ascii="Arial" w:hAnsi="Arial" w:cs="Arial"/>
                <w:bCs/>
                <w:sz w:val="18"/>
                <w:szCs w:val="18"/>
              </w:rPr>
              <w:t>Zabezpieczenia przed łatwym dostępem do części będących pod napięciem</w:t>
            </w:r>
          </w:p>
        </w:tc>
        <w:tc>
          <w:tcPr>
            <w:tcW w:w="2835" w:type="dxa"/>
            <w:vAlign w:val="center"/>
          </w:tcPr>
          <w:p w14:paraId="58533636"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0B53A5DD"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230EC682" w14:textId="77777777" w:rsidR="008478BA" w:rsidRPr="008478BA" w:rsidRDefault="008478BA" w:rsidP="008478BA">
            <w:pPr>
              <w:widowControl w:val="0"/>
              <w:jc w:val="center"/>
              <w:rPr>
                <w:rFonts w:ascii="Arial" w:hAnsi="Arial" w:cs="Arial"/>
                <w:sz w:val="18"/>
                <w:szCs w:val="18"/>
              </w:rPr>
            </w:pPr>
          </w:p>
        </w:tc>
      </w:tr>
      <w:tr w:rsidR="008478BA" w:rsidRPr="008478BA" w14:paraId="0DD01A8F" w14:textId="77777777" w:rsidTr="00564F5A">
        <w:tc>
          <w:tcPr>
            <w:tcW w:w="709" w:type="dxa"/>
            <w:vAlign w:val="center"/>
          </w:tcPr>
          <w:p w14:paraId="6A731D83"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178</w:t>
            </w:r>
          </w:p>
        </w:tc>
        <w:tc>
          <w:tcPr>
            <w:tcW w:w="2694" w:type="dxa"/>
            <w:vAlign w:val="center"/>
          </w:tcPr>
          <w:p w14:paraId="5D400B8C"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Demontaż/montaż/regeneracja/naprawa/wymiana wyposażenia elektrycznego</w:t>
            </w:r>
          </w:p>
        </w:tc>
        <w:tc>
          <w:tcPr>
            <w:tcW w:w="2835" w:type="dxa"/>
            <w:vAlign w:val="center"/>
          </w:tcPr>
          <w:p w14:paraId="7D07D558"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309088DB" w14:textId="77777777" w:rsidR="008478BA" w:rsidRPr="008478BA" w:rsidRDefault="008478BA" w:rsidP="008478BA">
            <w:pPr>
              <w:widowControl w:val="0"/>
              <w:ind w:left="-70"/>
              <w:jc w:val="center"/>
              <w:rPr>
                <w:rFonts w:ascii="Arial" w:hAnsi="Arial" w:cs="Arial"/>
                <w:b/>
                <w:sz w:val="18"/>
                <w:szCs w:val="18"/>
              </w:rPr>
            </w:pPr>
            <w:r w:rsidRPr="008478BA">
              <w:rPr>
                <w:rFonts w:ascii="Arial" w:hAnsi="Arial" w:cs="Arial"/>
                <w:sz w:val="18"/>
                <w:szCs w:val="18"/>
              </w:rPr>
              <w:t>TAK</w:t>
            </w:r>
          </w:p>
        </w:tc>
        <w:tc>
          <w:tcPr>
            <w:tcW w:w="1701" w:type="dxa"/>
          </w:tcPr>
          <w:p w14:paraId="33DF0503"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DC0D760" w14:textId="77777777" w:rsidTr="00564F5A">
        <w:tc>
          <w:tcPr>
            <w:tcW w:w="709" w:type="dxa"/>
            <w:vAlign w:val="center"/>
          </w:tcPr>
          <w:p w14:paraId="0397AAF5"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18</w:t>
            </w:r>
          </w:p>
        </w:tc>
        <w:tc>
          <w:tcPr>
            <w:tcW w:w="2694" w:type="dxa"/>
            <w:vAlign w:val="center"/>
          </w:tcPr>
          <w:p w14:paraId="6C8625A9"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Demontaż/montaż/wymiana okablowania siłowego i sterowniczego </w:t>
            </w:r>
            <w:r w:rsidRPr="008478BA">
              <w:rPr>
                <w:rFonts w:ascii="Arial" w:hAnsi="Arial" w:cs="Arial"/>
                <w:bCs/>
                <w:sz w:val="18"/>
                <w:szCs w:val="18"/>
              </w:rPr>
              <w:t>– dotyczy modernizacji</w:t>
            </w:r>
          </w:p>
        </w:tc>
        <w:tc>
          <w:tcPr>
            <w:tcW w:w="2835" w:type="dxa"/>
            <w:vAlign w:val="center"/>
          </w:tcPr>
          <w:p w14:paraId="715FA81F"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tcPr>
          <w:p w14:paraId="7DC1A478" w14:textId="77777777" w:rsidR="008478BA" w:rsidRPr="008478BA" w:rsidRDefault="008478BA" w:rsidP="008478BA">
            <w:pPr>
              <w:pStyle w:val="Tekstpodstawowy"/>
              <w:widowControl w:val="0"/>
              <w:spacing w:after="0"/>
              <w:jc w:val="center"/>
              <w:rPr>
                <w:rFonts w:ascii="Arial" w:hAnsi="Arial" w:cs="Arial"/>
                <w:sz w:val="18"/>
                <w:szCs w:val="18"/>
              </w:rPr>
            </w:pPr>
          </w:p>
        </w:tc>
        <w:tc>
          <w:tcPr>
            <w:tcW w:w="1701" w:type="dxa"/>
          </w:tcPr>
          <w:p w14:paraId="08CF8F80"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012CF99B" w14:textId="77777777" w:rsidTr="00564F5A">
        <w:tc>
          <w:tcPr>
            <w:tcW w:w="709" w:type="dxa"/>
            <w:vAlign w:val="center"/>
          </w:tcPr>
          <w:p w14:paraId="0A13485B"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19</w:t>
            </w:r>
          </w:p>
        </w:tc>
        <w:tc>
          <w:tcPr>
            <w:tcW w:w="2694" w:type="dxa"/>
            <w:vAlign w:val="center"/>
          </w:tcPr>
          <w:p w14:paraId="20CB93AB"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Demontaż/montaż nowego wyposażenia elektrycznego (uziemnika, przekładników napięciowych i prądowych, wyłącznika zintegrowanego, zabezpieczenia cyfrowego) </w:t>
            </w:r>
            <w:r w:rsidRPr="008478BA">
              <w:rPr>
                <w:rFonts w:ascii="Arial" w:hAnsi="Arial" w:cs="Arial"/>
                <w:bCs/>
                <w:sz w:val="18"/>
                <w:szCs w:val="18"/>
              </w:rPr>
              <w:t>– dotyczy modernizacji</w:t>
            </w:r>
          </w:p>
        </w:tc>
        <w:tc>
          <w:tcPr>
            <w:tcW w:w="2835" w:type="dxa"/>
            <w:vAlign w:val="center"/>
          </w:tcPr>
          <w:p w14:paraId="3CECBAF9"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60CDB09B"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4DFD1575"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3A638A0" w14:textId="77777777" w:rsidTr="00564F5A">
        <w:tc>
          <w:tcPr>
            <w:tcW w:w="709" w:type="dxa"/>
            <w:vAlign w:val="center"/>
          </w:tcPr>
          <w:p w14:paraId="35706974"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20</w:t>
            </w:r>
          </w:p>
        </w:tc>
        <w:tc>
          <w:tcPr>
            <w:tcW w:w="2694" w:type="dxa"/>
            <w:vAlign w:val="center"/>
          </w:tcPr>
          <w:p w14:paraId="348A5F2F"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Zastosowane zabezpieczenie elektroenergetyczne musi:</w:t>
            </w:r>
          </w:p>
          <w:p w14:paraId="3B725D6D"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wizualizacji parametrów i stanów pracy na powierzchni kopalni,</w:t>
            </w:r>
          </w:p>
          <w:p w14:paraId="2D76DFC9"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zabezpieczenia prądowego zwarciowego bezzwłocznego,</w:t>
            </w:r>
          </w:p>
          <w:p w14:paraId="4473FCE8"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zabezpieczenia prądowego przeciążeniowego niezależnego i zależnego,</w:t>
            </w:r>
          </w:p>
        </w:tc>
        <w:tc>
          <w:tcPr>
            <w:tcW w:w="2835" w:type="dxa"/>
            <w:vAlign w:val="center"/>
          </w:tcPr>
          <w:p w14:paraId="30BA36C9"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72D48313"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5DB569BC"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52C1ABE" w14:textId="77777777" w:rsidTr="00564F5A">
        <w:tc>
          <w:tcPr>
            <w:tcW w:w="709" w:type="dxa"/>
            <w:vAlign w:val="center"/>
          </w:tcPr>
          <w:p w14:paraId="6AD7181B"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21</w:t>
            </w:r>
          </w:p>
        </w:tc>
        <w:tc>
          <w:tcPr>
            <w:tcW w:w="2694" w:type="dxa"/>
            <w:vAlign w:val="center"/>
          </w:tcPr>
          <w:p w14:paraId="58C4B6AC"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Komplet wpustów kablowych, zaślepek i szynoprzewodów</w:t>
            </w:r>
          </w:p>
        </w:tc>
        <w:tc>
          <w:tcPr>
            <w:tcW w:w="2835" w:type="dxa"/>
            <w:vAlign w:val="bottom"/>
          </w:tcPr>
          <w:p w14:paraId="0DA0CFDC"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6D52E98F"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20D70D76"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CACE157" w14:textId="77777777" w:rsidTr="00564F5A">
        <w:tc>
          <w:tcPr>
            <w:tcW w:w="709" w:type="dxa"/>
            <w:vAlign w:val="center"/>
          </w:tcPr>
          <w:p w14:paraId="380AD1AD"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22</w:t>
            </w:r>
          </w:p>
        </w:tc>
        <w:tc>
          <w:tcPr>
            <w:tcW w:w="2694" w:type="dxa"/>
            <w:vAlign w:val="center"/>
          </w:tcPr>
          <w:p w14:paraId="121AADFF"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Sposób wykonania osłon wykluczający zastosowanie pochłaniaczy ognia.</w:t>
            </w:r>
          </w:p>
        </w:tc>
        <w:tc>
          <w:tcPr>
            <w:tcW w:w="2835" w:type="dxa"/>
            <w:vAlign w:val="center"/>
          </w:tcPr>
          <w:p w14:paraId="2491C271"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06DD2260"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6C7C6EA0"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4E6FBBD5" w14:textId="77777777" w:rsidTr="00564F5A">
        <w:tc>
          <w:tcPr>
            <w:tcW w:w="709" w:type="dxa"/>
            <w:vAlign w:val="center"/>
          </w:tcPr>
          <w:p w14:paraId="0F4DB222"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23</w:t>
            </w:r>
          </w:p>
        </w:tc>
        <w:tc>
          <w:tcPr>
            <w:tcW w:w="2694" w:type="dxa"/>
            <w:vAlign w:val="center"/>
          </w:tcPr>
          <w:p w14:paraId="32B768A4"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Zabudowa wyposażenia do zdalnego sterowania polami z powierzchniowego systemu nadzoru</w:t>
            </w:r>
          </w:p>
        </w:tc>
        <w:tc>
          <w:tcPr>
            <w:tcW w:w="2835" w:type="dxa"/>
            <w:vAlign w:val="center"/>
          </w:tcPr>
          <w:p w14:paraId="41362E73"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56A0C792"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7115050D"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5B3EC9E" w14:textId="77777777" w:rsidTr="00564F5A">
        <w:trPr>
          <w:trHeight w:val="493"/>
        </w:trPr>
        <w:tc>
          <w:tcPr>
            <w:tcW w:w="709" w:type="dxa"/>
            <w:vMerge w:val="restart"/>
            <w:vAlign w:val="center"/>
          </w:tcPr>
          <w:p w14:paraId="2F85BAD0"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24</w:t>
            </w:r>
          </w:p>
        </w:tc>
        <w:tc>
          <w:tcPr>
            <w:tcW w:w="2694" w:type="dxa"/>
          </w:tcPr>
          <w:p w14:paraId="385C8EA3"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Inne funkcje wymagane po modernizacji/dostawie:</w:t>
            </w:r>
          </w:p>
        </w:tc>
        <w:tc>
          <w:tcPr>
            <w:tcW w:w="2835" w:type="dxa"/>
            <w:vAlign w:val="bottom"/>
          </w:tcPr>
          <w:p w14:paraId="51D8CB38" w14:textId="77777777" w:rsidR="008478BA" w:rsidRPr="008478BA" w:rsidRDefault="008478BA" w:rsidP="008478BA">
            <w:pPr>
              <w:widowControl w:val="0"/>
              <w:jc w:val="center"/>
              <w:rPr>
                <w:rFonts w:ascii="Arial" w:hAnsi="Arial" w:cs="Arial"/>
                <w:color w:val="000000"/>
                <w:sz w:val="18"/>
                <w:szCs w:val="18"/>
              </w:rPr>
            </w:pPr>
          </w:p>
        </w:tc>
        <w:tc>
          <w:tcPr>
            <w:tcW w:w="1701" w:type="dxa"/>
            <w:vAlign w:val="center"/>
          </w:tcPr>
          <w:p w14:paraId="04F9128B" w14:textId="77777777" w:rsidR="008478BA" w:rsidRPr="008478BA" w:rsidRDefault="008478BA" w:rsidP="008478BA">
            <w:pPr>
              <w:pStyle w:val="Tekstpodstawowy"/>
              <w:widowControl w:val="0"/>
              <w:spacing w:after="0"/>
              <w:jc w:val="center"/>
              <w:rPr>
                <w:rFonts w:ascii="Arial" w:hAnsi="Arial" w:cs="Arial"/>
                <w:bCs/>
                <w:sz w:val="18"/>
                <w:szCs w:val="18"/>
              </w:rPr>
            </w:pPr>
          </w:p>
        </w:tc>
        <w:tc>
          <w:tcPr>
            <w:tcW w:w="1701" w:type="dxa"/>
          </w:tcPr>
          <w:p w14:paraId="624900E3"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BCAF820" w14:textId="77777777" w:rsidTr="00564F5A">
        <w:tc>
          <w:tcPr>
            <w:tcW w:w="709" w:type="dxa"/>
            <w:vMerge/>
            <w:vAlign w:val="center"/>
          </w:tcPr>
          <w:p w14:paraId="02892F50" w14:textId="77777777" w:rsidR="008478BA" w:rsidRPr="008478BA" w:rsidRDefault="008478BA" w:rsidP="008478BA">
            <w:pPr>
              <w:widowControl w:val="0"/>
              <w:rPr>
                <w:rFonts w:ascii="Arial" w:hAnsi="Arial" w:cs="Arial"/>
                <w:sz w:val="18"/>
                <w:szCs w:val="18"/>
              </w:rPr>
            </w:pPr>
          </w:p>
        </w:tc>
        <w:tc>
          <w:tcPr>
            <w:tcW w:w="2694" w:type="dxa"/>
            <w:vAlign w:val="center"/>
          </w:tcPr>
          <w:p w14:paraId="63E8AF3B"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możliwość stosowania kabli odpływowych o średnicy </w:t>
            </w:r>
          </w:p>
          <w:p w14:paraId="709759DA"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35-240 mm</w:t>
            </w:r>
            <w:r w:rsidRPr="008478BA">
              <w:rPr>
                <w:rFonts w:ascii="Arial" w:hAnsi="Arial" w:cs="Arial"/>
                <w:color w:val="000000"/>
                <w:sz w:val="18"/>
                <w:szCs w:val="18"/>
                <w:vertAlign w:val="superscript"/>
              </w:rPr>
              <w:t>2</w:t>
            </w:r>
          </w:p>
        </w:tc>
        <w:tc>
          <w:tcPr>
            <w:tcW w:w="2835" w:type="dxa"/>
            <w:vAlign w:val="center"/>
          </w:tcPr>
          <w:p w14:paraId="795EF4DB"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4AE46EB8"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387857BE"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8775F3B" w14:textId="77777777" w:rsidTr="00564F5A">
        <w:tc>
          <w:tcPr>
            <w:tcW w:w="709" w:type="dxa"/>
            <w:vMerge/>
            <w:vAlign w:val="center"/>
          </w:tcPr>
          <w:p w14:paraId="349DD73E" w14:textId="77777777" w:rsidR="008478BA" w:rsidRPr="008478BA" w:rsidRDefault="008478BA" w:rsidP="008478BA">
            <w:pPr>
              <w:widowControl w:val="0"/>
              <w:rPr>
                <w:rFonts w:ascii="Arial" w:hAnsi="Arial" w:cs="Arial"/>
                <w:sz w:val="18"/>
                <w:szCs w:val="18"/>
              </w:rPr>
            </w:pPr>
          </w:p>
        </w:tc>
        <w:tc>
          <w:tcPr>
            <w:tcW w:w="2694" w:type="dxa"/>
            <w:vAlign w:val="center"/>
          </w:tcPr>
          <w:p w14:paraId="2657237E"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odłączniki po stronie zasilania </w:t>
            </w:r>
            <w:r w:rsidRPr="008478BA">
              <w:rPr>
                <w:rFonts w:ascii="Arial" w:hAnsi="Arial" w:cs="Arial"/>
                <w:color w:val="000000"/>
                <w:sz w:val="18"/>
                <w:szCs w:val="18"/>
              </w:rPr>
              <w:lastRenderedPageBreak/>
              <w:t>jak i odpływu</w:t>
            </w:r>
          </w:p>
        </w:tc>
        <w:tc>
          <w:tcPr>
            <w:tcW w:w="2835" w:type="dxa"/>
            <w:vAlign w:val="center"/>
          </w:tcPr>
          <w:p w14:paraId="77F95490"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lastRenderedPageBreak/>
              <w:t>TAK</w:t>
            </w:r>
          </w:p>
        </w:tc>
        <w:tc>
          <w:tcPr>
            <w:tcW w:w="1701" w:type="dxa"/>
            <w:vAlign w:val="center"/>
          </w:tcPr>
          <w:p w14:paraId="332E1691"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0A249511"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44852F61" w14:textId="77777777" w:rsidTr="00564F5A">
        <w:tc>
          <w:tcPr>
            <w:tcW w:w="709" w:type="dxa"/>
            <w:vMerge/>
            <w:vAlign w:val="center"/>
          </w:tcPr>
          <w:p w14:paraId="568D1ACC" w14:textId="77777777" w:rsidR="008478BA" w:rsidRPr="008478BA" w:rsidRDefault="008478BA" w:rsidP="008478BA">
            <w:pPr>
              <w:widowControl w:val="0"/>
              <w:rPr>
                <w:rFonts w:ascii="Arial" w:hAnsi="Arial" w:cs="Arial"/>
                <w:sz w:val="18"/>
                <w:szCs w:val="18"/>
              </w:rPr>
            </w:pPr>
          </w:p>
        </w:tc>
        <w:tc>
          <w:tcPr>
            <w:tcW w:w="2694" w:type="dxa"/>
            <w:vAlign w:val="center"/>
          </w:tcPr>
          <w:p w14:paraId="7E49DF12"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uziemnik stacjonarny</w:t>
            </w:r>
          </w:p>
        </w:tc>
        <w:tc>
          <w:tcPr>
            <w:tcW w:w="2835" w:type="dxa"/>
            <w:vAlign w:val="center"/>
          </w:tcPr>
          <w:p w14:paraId="72FFA302"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541D6C1A"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07C8FC56"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353C664" w14:textId="77777777" w:rsidTr="00564F5A">
        <w:tc>
          <w:tcPr>
            <w:tcW w:w="709" w:type="dxa"/>
            <w:vMerge/>
            <w:vAlign w:val="center"/>
          </w:tcPr>
          <w:p w14:paraId="447788A9" w14:textId="77777777" w:rsidR="008478BA" w:rsidRPr="008478BA" w:rsidRDefault="008478BA" w:rsidP="008478BA">
            <w:pPr>
              <w:widowControl w:val="0"/>
              <w:rPr>
                <w:rFonts w:ascii="Arial" w:hAnsi="Arial" w:cs="Arial"/>
                <w:sz w:val="18"/>
                <w:szCs w:val="18"/>
              </w:rPr>
            </w:pPr>
          </w:p>
        </w:tc>
        <w:tc>
          <w:tcPr>
            <w:tcW w:w="2694" w:type="dxa"/>
            <w:vAlign w:val="center"/>
          </w:tcPr>
          <w:p w14:paraId="38C28EDE" w14:textId="77777777" w:rsidR="008478BA" w:rsidRPr="008478BA" w:rsidRDefault="008478BA" w:rsidP="008478BA">
            <w:pPr>
              <w:widowControl w:val="0"/>
              <w:rPr>
                <w:rFonts w:ascii="Arial" w:hAnsi="Arial" w:cs="Arial"/>
                <w:color w:val="000000"/>
                <w:sz w:val="18"/>
                <w:szCs w:val="18"/>
              </w:rPr>
            </w:pPr>
            <w:r w:rsidRPr="008478BA">
              <w:rPr>
                <w:rFonts w:ascii="Arial" w:hAnsi="Arial" w:cs="Arial"/>
                <w:bCs/>
                <w:sz w:val="18"/>
                <w:szCs w:val="18"/>
              </w:rPr>
              <w:t>wzierniki umożliwiające kontrolę stanu odłącznika i uziemnika stacjonarnego</w:t>
            </w:r>
          </w:p>
        </w:tc>
        <w:tc>
          <w:tcPr>
            <w:tcW w:w="2835" w:type="dxa"/>
            <w:vAlign w:val="center"/>
          </w:tcPr>
          <w:p w14:paraId="1AEF9B77"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752BDC46"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2EAE648A"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F50A604" w14:textId="77777777" w:rsidTr="00564F5A">
        <w:tc>
          <w:tcPr>
            <w:tcW w:w="709" w:type="dxa"/>
            <w:vMerge/>
            <w:vAlign w:val="center"/>
          </w:tcPr>
          <w:p w14:paraId="6FEED65F" w14:textId="77777777" w:rsidR="008478BA" w:rsidRPr="008478BA" w:rsidRDefault="008478BA" w:rsidP="008478BA">
            <w:pPr>
              <w:widowControl w:val="0"/>
              <w:rPr>
                <w:rFonts w:ascii="Arial" w:hAnsi="Arial" w:cs="Arial"/>
                <w:sz w:val="18"/>
                <w:szCs w:val="18"/>
              </w:rPr>
            </w:pPr>
          </w:p>
        </w:tc>
        <w:tc>
          <w:tcPr>
            <w:tcW w:w="2694" w:type="dxa"/>
            <w:vAlign w:val="center"/>
          </w:tcPr>
          <w:p w14:paraId="38A2F804" w14:textId="77777777" w:rsidR="008478BA" w:rsidRPr="008478BA" w:rsidRDefault="008478BA" w:rsidP="008478BA">
            <w:pPr>
              <w:widowControl w:val="0"/>
              <w:rPr>
                <w:rFonts w:ascii="Arial" w:hAnsi="Arial" w:cs="Arial"/>
                <w:bCs/>
                <w:sz w:val="18"/>
                <w:szCs w:val="18"/>
              </w:rPr>
            </w:pPr>
            <w:r w:rsidRPr="008478BA">
              <w:rPr>
                <w:rFonts w:ascii="Arial" w:hAnsi="Arial" w:cs="Arial"/>
                <w:bCs/>
                <w:sz w:val="18"/>
                <w:szCs w:val="18"/>
              </w:rPr>
              <w:t>amperomierz i woltomierz</w:t>
            </w:r>
          </w:p>
        </w:tc>
        <w:tc>
          <w:tcPr>
            <w:tcW w:w="2835" w:type="dxa"/>
            <w:vAlign w:val="center"/>
          </w:tcPr>
          <w:p w14:paraId="5F1194E2"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40897D5D"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759B3BC3"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9C31D27" w14:textId="77777777" w:rsidTr="00564F5A">
        <w:tc>
          <w:tcPr>
            <w:tcW w:w="709" w:type="dxa"/>
            <w:vMerge/>
            <w:vAlign w:val="center"/>
          </w:tcPr>
          <w:p w14:paraId="33FDE329" w14:textId="77777777" w:rsidR="008478BA" w:rsidRPr="008478BA" w:rsidRDefault="008478BA" w:rsidP="008478BA">
            <w:pPr>
              <w:widowControl w:val="0"/>
              <w:rPr>
                <w:rFonts w:ascii="Arial" w:hAnsi="Arial" w:cs="Arial"/>
                <w:sz w:val="18"/>
                <w:szCs w:val="18"/>
              </w:rPr>
            </w:pPr>
          </w:p>
        </w:tc>
        <w:tc>
          <w:tcPr>
            <w:tcW w:w="2694" w:type="dxa"/>
            <w:vAlign w:val="center"/>
          </w:tcPr>
          <w:p w14:paraId="2E007177"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sygnalizacja: położenia łącznika głównego (stycznik, wyłącznik), zadziałania zabezpieczeń, rodzaju sterowania, aktywności blokad technologicznych, położenia odłącznika za pomocą iskrobezpiecznego styku z możliwością jego wyprowadzenia na zewnątrz pola, położenia uziemnika za pomocą iskrobezpiecznego styku z możliwością jego wyprowadzenia na zewnątrz pola oraz przez wzierniki</w:t>
            </w:r>
          </w:p>
        </w:tc>
        <w:tc>
          <w:tcPr>
            <w:tcW w:w="2835" w:type="dxa"/>
            <w:vAlign w:val="center"/>
          </w:tcPr>
          <w:p w14:paraId="620DA657"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40B335B7"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36208CB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BC63799" w14:textId="77777777" w:rsidTr="00564F5A">
        <w:tc>
          <w:tcPr>
            <w:tcW w:w="709" w:type="dxa"/>
            <w:vMerge/>
            <w:vAlign w:val="center"/>
          </w:tcPr>
          <w:p w14:paraId="6D421E62" w14:textId="77777777" w:rsidR="008478BA" w:rsidRPr="008478BA" w:rsidRDefault="008478BA" w:rsidP="008478BA">
            <w:pPr>
              <w:widowControl w:val="0"/>
              <w:rPr>
                <w:rFonts w:ascii="Arial" w:hAnsi="Arial" w:cs="Arial"/>
                <w:sz w:val="18"/>
                <w:szCs w:val="18"/>
              </w:rPr>
            </w:pPr>
          </w:p>
        </w:tc>
        <w:tc>
          <w:tcPr>
            <w:tcW w:w="2694" w:type="dxa"/>
            <w:vAlign w:val="center"/>
          </w:tcPr>
          <w:p w14:paraId="1C947ECE" w14:textId="77777777" w:rsidR="008478BA" w:rsidRPr="008478BA" w:rsidRDefault="008478BA" w:rsidP="008478BA">
            <w:pPr>
              <w:widowControl w:val="0"/>
              <w:rPr>
                <w:rFonts w:ascii="Arial" w:hAnsi="Arial" w:cs="Arial"/>
                <w:b/>
                <w:color w:val="000000"/>
                <w:sz w:val="18"/>
                <w:szCs w:val="18"/>
              </w:rPr>
            </w:pPr>
            <w:r w:rsidRPr="008478BA">
              <w:rPr>
                <w:rFonts w:ascii="Arial" w:hAnsi="Arial" w:cs="Arial"/>
                <w:color w:val="000000"/>
                <w:sz w:val="18"/>
                <w:szCs w:val="18"/>
              </w:rPr>
              <w:t>Parametry wymaganych przekładników prądowych i napięciowych po uzgodnieniu z zamawiającym na etapie realizacji</w:t>
            </w:r>
          </w:p>
        </w:tc>
        <w:tc>
          <w:tcPr>
            <w:tcW w:w="2835" w:type="dxa"/>
            <w:vAlign w:val="center"/>
          </w:tcPr>
          <w:p w14:paraId="07D15937"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05584530"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2662EA60"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1838971" w14:textId="77777777" w:rsidTr="00564F5A">
        <w:tc>
          <w:tcPr>
            <w:tcW w:w="709" w:type="dxa"/>
            <w:vAlign w:val="center"/>
          </w:tcPr>
          <w:p w14:paraId="3E4FB070" w14:textId="77777777" w:rsidR="008478BA" w:rsidRPr="008478BA" w:rsidRDefault="008478BA" w:rsidP="008478BA">
            <w:pPr>
              <w:widowControl w:val="0"/>
              <w:rPr>
                <w:rFonts w:ascii="Arial" w:hAnsi="Arial" w:cs="Arial"/>
                <w:sz w:val="18"/>
                <w:szCs w:val="18"/>
              </w:rPr>
            </w:pPr>
            <w:r w:rsidRPr="008478BA">
              <w:rPr>
                <w:rFonts w:ascii="Arial" w:hAnsi="Arial" w:cs="Arial"/>
                <w:sz w:val="18"/>
                <w:szCs w:val="18"/>
              </w:rPr>
              <w:t>25</w:t>
            </w:r>
          </w:p>
        </w:tc>
        <w:tc>
          <w:tcPr>
            <w:tcW w:w="2694" w:type="dxa"/>
            <w:vAlign w:val="center"/>
          </w:tcPr>
          <w:p w14:paraId="123099F3" w14:textId="77777777" w:rsidR="008478BA" w:rsidRPr="008478BA" w:rsidRDefault="008478BA" w:rsidP="008478BA">
            <w:pPr>
              <w:widowControl w:val="0"/>
              <w:rPr>
                <w:rFonts w:ascii="Arial" w:hAnsi="Arial" w:cs="Arial"/>
                <w:color w:val="000000"/>
                <w:sz w:val="18"/>
                <w:szCs w:val="18"/>
              </w:rPr>
            </w:pPr>
            <w:r w:rsidRPr="008478BA">
              <w:rPr>
                <w:rFonts w:ascii="Arial" w:hAnsi="Arial" w:cs="Arial"/>
                <w:sz w:val="18"/>
                <w:szCs w:val="18"/>
              </w:rPr>
              <w:t>Oznakowanie obudowy za pomocą transpondera pasywnego pracującego w paśmie częstotliwości 13,56 MHz spełniającego wymagania umożliwiające zastosowanie zgodnie</w:t>
            </w:r>
            <w:r w:rsidRPr="008478BA">
              <w:rPr>
                <w:rFonts w:ascii="Arial" w:hAnsi="Arial" w:cs="Arial"/>
                <w:b/>
                <w:sz w:val="18"/>
                <w:szCs w:val="18"/>
                <w:u w:val="single"/>
              </w:rPr>
              <w:t xml:space="preserve"> </w:t>
            </w:r>
            <w:r w:rsidRPr="008478BA">
              <w:rPr>
                <w:rFonts w:ascii="Arial" w:hAnsi="Arial" w:cs="Arial"/>
                <w:sz w:val="18"/>
                <w:szCs w:val="18"/>
              </w:rPr>
              <w:t>z przeznaczeniem przedmiotu zamówienia</w:t>
            </w:r>
          </w:p>
        </w:tc>
        <w:tc>
          <w:tcPr>
            <w:tcW w:w="2835" w:type="dxa"/>
            <w:vAlign w:val="center"/>
          </w:tcPr>
          <w:p w14:paraId="6D8EA9E9"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1519370C"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03619451" w14:textId="77777777" w:rsidR="008478BA" w:rsidRPr="008478BA" w:rsidRDefault="008478BA" w:rsidP="008478BA">
            <w:pPr>
              <w:pStyle w:val="Tekstpodstawowy"/>
              <w:widowControl w:val="0"/>
              <w:spacing w:after="0"/>
              <w:jc w:val="center"/>
              <w:rPr>
                <w:rFonts w:ascii="Arial" w:hAnsi="Arial" w:cs="Arial"/>
                <w:sz w:val="18"/>
                <w:szCs w:val="18"/>
              </w:rPr>
            </w:pPr>
          </w:p>
        </w:tc>
      </w:tr>
    </w:tbl>
    <w:p w14:paraId="3E3C9FB9" w14:textId="77777777" w:rsidR="008478BA" w:rsidRPr="008478BA" w:rsidRDefault="008478BA" w:rsidP="008478BA">
      <w:pPr>
        <w:pStyle w:val="Akapitzlist"/>
        <w:ind w:left="0"/>
        <w:jc w:val="both"/>
        <w:rPr>
          <w:rFonts w:ascii="Arial" w:hAnsi="Arial" w:cs="Arial"/>
          <w:sz w:val="18"/>
          <w:szCs w:val="18"/>
        </w:rPr>
      </w:pPr>
    </w:p>
    <w:p w14:paraId="36C856B9" w14:textId="77777777" w:rsidR="008478BA" w:rsidRPr="008478BA" w:rsidRDefault="008478BA" w:rsidP="008478BA">
      <w:pPr>
        <w:pStyle w:val="Akapitzlist"/>
        <w:ind w:left="0"/>
        <w:jc w:val="both"/>
        <w:rPr>
          <w:rFonts w:ascii="Arial" w:hAnsi="Arial" w:cs="Arial"/>
          <w:sz w:val="18"/>
          <w:szCs w:val="18"/>
        </w:rPr>
      </w:pPr>
    </w:p>
    <w:p w14:paraId="3EB3BADE" w14:textId="77777777" w:rsidR="008478BA" w:rsidRPr="008478BA" w:rsidRDefault="008478BA" w:rsidP="008478BA">
      <w:pPr>
        <w:pStyle w:val="Tekstpodstawowy21"/>
        <w:rPr>
          <w:rFonts w:ascii="Arial" w:hAnsi="Arial" w:cs="Arial"/>
          <w:b/>
          <w:bCs/>
          <w:strike/>
          <w:sz w:val="18"/>
          <w:szCs w:val="18"/>
        </w:rPr>
      </w:pPr>
    </w:p>
    <w:p w14:paraId="1014B151" w14:textId="77777777" w:rsidR="008478BA" w:rsidRPr="008478BA" w:rsidRDefault="008478BA" w:rsidP="008478BA">
      <w:pPr>
        <w:rPr>
          <w:rFonts w:ascii="Arial" w:hAnsi="Arial" w:cs="Arial"/>
          <w:b/>
          <w:bCs/>
          <w:strike/>
          <w:sz w:val="18"/>
          <w:szCs w:val="18"/>
        </w:rPr>
      </w:pPr>
      <w:r w:rsidRPr="008478BA">
        <w:rPr>
          <w:rFonts w:ascii="Arial" w:hAnsi="Arial" w:cs="Arial"/>
          <w:b/>
          <w:bCs/>
          <w:strike/>
          <w:sz w:val="18"/>
          <w:szCs w:val="18"/>
        </w:rPr>
        <w:br w:type="page"/>
      </w:r>
    </w:p>
    <w:p w14:paraId="04E31BAA"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lastRenderedPageBreak/>
        <w:t>ZADANIE NR 2</w:t>
      </w:r>
    </w:p>
    <w:p w14:paraId="17A8F4D2" w14:textId="77777777" w:rsidR="008478BA" w:rsidRPr="008478BA" w:rsidRDefault="008478BA" w:rsidP="008478BA">
      <w:pPr>
        <w:pStyle w:val="Tekstpodstawowy21"/>
        <w:rPr>
          <w:rFonts w:ascii="Arial" w:hAnsi="Arial" w:cs="Arial"/>
          <w:b/>
          <w:sz w:val="18"/>
          <w:szCs w:val="18"/>
        </w:rPr>
      </w:pPr>
      <w:r w:rsidRPr="008478BA">
        <w:rPr>
          <w:rFonts w:ascii="Arial" w:hAnsi="Arial" w:cs="Arial"/>
          <w:b/>
          <w:sz w:val="18"/>
          <w:szCs w:val="18"/>
        </w:rPr>
        <w:t xml:space="preserve">Potwierdzenie spełnienia wymagań technicznych dla modernizacji ognioszczelnych pól rozdzielczych 6kV odpływowych z wariantem dostawy nowych pól </w:t>
      </w:r>
    </w:p>
    <w:p w14:paraId="47C4C846" w14:textId="77777777" w:rsidR="008478BA" w:rsidRPr="008478BA" w:rsidRDefault="008478BA" w:rsidP="008478BA">
      <w:pPr>
        <w:pStyle w:val="Tekstpodstawowy21"/>
        <w:ind w:left="567"/>
        <w:rPr>
          <w:rFonts w:ascii="Arial" w:hAnsi="Arial" w:cs="Arial"/>
          <w:sz w:val="18"/>
          <w:szCs w:val="18"/>
        </w:rPr>
      </w:pPr>
      <w:r w:rsidRPr="008478BA">
        <w:rPr>
          <w:rFonts w:ascii="Arial" w:hAnsi="Arial" w:cs="Arial"/>
          <w:sz w:val="18"/>
          <w:szCs w:val="18"/>
        </w:rPr>
        <w:t>typ…………………………………………producent………………………………..</w:t>
      </w:r>
    </w:p>
    <w:p w14:paraId="6343F0CE" w14:textId="77777777" w:rsidR="008478BA" w:rsidRPr="008478BA" w:rsidRDefault="008478BA" w:rsidP="008478BA">
      <w:pPr>
        <w:autoSpaceDE w:val="0"/>
        <w:autoSpaceDN w:val="0"/>
        <w:adjustRightInd w:val="0"/>
        <w:jc w:val="both"/>
        <w:rPr>
          <w:rFonts w:ascii="Arial" w:hAnsi="Arial" w:cs="Arial"/>
          <w:b/>
          <w:color w:val="000000"/>
          <w:sz w:val="18"/>
          <w:szCs w:val="18"/>
        </w:rPr>
      </w:pPr>
      <w:r w:rsidRPr="008478BA">
        <w:rPr>
          <w:rFonts w:ascii="Arial" w:hAnsi="Arial" w:cs="Arial"/>
          <w:b/>
          <w:color w:val="000000"/>
          <w:sz w:val="18"/>
          <w:szCs w:val="18"/>
        </w:rPr>
        <w:t xml:space="preserve">TABELA 2.1 </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694"/>
        <w:gridCol w:w="2835"/>
        <w:gridCol w:w="1701"/>
        <w:gridCol w:w="1701"/>
      </w:tblGrid>
      <w:tr w:rsidR="008478BA" w:rsidRPr="008478BA" w14:paraId="0B45A8D1" w14:textId="77777777" w:rsidTr="00564F5A">
        <w:trPr>
          <w:trHeight w:val="509"/>
        </w:trPr>
        <w:tc>
          <w:tcPr>
            <w:tcW w:w="9640" w:type="dxa"/>
            <w:gridSpan w:val="5"/>
            <w:shd w:val="pct10" w:color="auto" w:fill="auto"/>
            <w:vAlign w:val="center"/>
          </w:tcPr>
          <w:p w14:paraId="407A04B3" w14:textId="77777777" w:rsidR="008478BA" w:rsidRPr="008478BA" w:rsidRDefault="008478BA" w:rsidP="008478BA">
            <w:pPr>
              <w:pStyle w:val="Tekstpodstawowy21"/>
              <w:rPr>
                <w:rFonts w:ascii="Arial" w:hAnsi="Arial" w:cs="Arial"/>
                <w:b/>
                <w:sz w:val="18"/>
                <w:szCs w:val="18"/>
              </w:rPr>
            </w:pPr>
            <w:r w:rsidRPr="008478BA">
              <w:rPr>
                <w:rFonts w:ascii="Arial" w:hAnsi="Arial" w:cs="Arial"/>
                <w:b/>
                <w:bCs/>
                <w:sz w:val="18"/>
                <w:szCs w:val="18"/>
              </w:rPr>
              <w:t xml:space="preserve">Wymagane parametry dla </w:t>
            </w:r>
            <w:r w:rsidRPr="008478BA">
              <w:rPr>
                <w:rFonts w:ascii="Arial" w:hAnsi="Arial" w:cs="Arial"/>
                <w:b/>
                <w:sz w:val="18"/>
                <w:szCs w:val="18"/>
              </w:rPr>
              <w:t xml:space="preserve">modernizacji ognioszczelnych pól rozdzielczych 6kV odpływowych </w:t>
            </w:r>
          </w:p>
          <w:p w14:paraId="24131627" w14:textId="77777777" w:rsidR="008478BA" w:rsidRPr="008478BA" w:rsidRDefault="008478BA" w:rsidP="008478BA">
            <w:pPr>
              <w:pStyle w:val="Tekstpodstawowy"/>
              <w:widowControl w:val="0"/>
              <w:spacing w:after="0"/>
              <w:jc w:val="center"/>
              <w:rPr>
                <w:rFonts w:ascii="Arial" w:hAnsi="Arial" w:cs="Arial"/>
                <w:b/>
                <w:bCs/>
                <w:sz w:val="18"/>
                <w:szCs w:val="18"/>
              </w:rPr>
            </w:pPr>
          </w:p>
        </w:tc>
      </w:tr>
      <w:tr w:rsidR="008478BA" w:rsidRPr="008478BA" w14:paraId="45E7A97C" w14:textId="77777777" w:rsidTr="00564F5A">
        <w:tc>
          <w:tcPr>
            <w:tcW w:w="709" w:type="dxa"/>
            <w:vAlign w:val="center"/>
          </w:tcPr>
          <w:p w14:paraId="0A6A1AD1"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Lp.</w:t>
            </w:r>
          </w:p>
        </w:tc>
        <w:tc>
          <w:tcPr>
            <w:tcW w:w="2694" w:type="dxa"/>
            <w:vAlign w:val="center"/>
          </w:tcPr>
          <w:p w14:paraId="239382F1"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Zakres techniczny</w:t>
            </w:r>
          </w:p>
        </w:tc>
        <w:tc>
          <w:tcPr>
            <w:tcW w:w="4536" w:type="dxa"/>
            <w:gridSpan w:val="2"/>
            <w:vAlign w:val="center"/>
          </w:tcPr>
          <w:p w14:paraId="6D13282C"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Wymagane parametry ( opisać, podać wartość lub wpisać TAK/NIE, nie dotyczy)</w:t>
            </w:r>
          </w:p>
        </w:tc>
        <w:tc>
          <w:tcPr>
            <w:tcW w:w="1701" w:type="dxa"/>
          </w:tcPr>
          <w:p w14:paraId="12F90AE9"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sz w:val="18"/>
                <w:szCs w:val="18"/>
              </w:rPr>
              <w:t>Oferowane przez Wykonawcę</w:t>
            </w:r>
            <w:r w:rsidRPr="008478BA">
              <w:rPr>
                <w:rFonts w:ascii="Arial" w:hAnsi="Arial" w:cs="Arial"/>
                <w:bCs/>
                <w:sz w:val="18"/>
                <w:szCs w:val="18"/>
              </w:rPr>
              <w:t xml:space="preserve"> </w:t>
            </w:r>
            <w:r w:rsidRPr="008478BA">
              <w:rPr>
                <w:rFonts w:ascii="Arial" w:hAnsi="Arial" w:cs="Arial"/>
                <w:bCs/>
                <w:sz w:val="18"/>
                <w:szCs w:val="18"/>
              </w:rPr>
              <w:br/>
              <w:t>wpisać odpowiednio:</w:t>
            </w:r>
            <w:r w:rsidRPr="008478BA">
              <w:rPr>
                <w:rFonts w:ascii="Arial" w:hAnsi="Arial" w:cs="Arial"/>
                <w:bCs/>
                <w:sz w:val="18"/>
                <w:szCs w:val="18"/>
              </w:rPr>
              <w:br/>
            </w:r>
            <w:r w:rsidRPr="008478BA">
              <w:rPr>
                <w:rFonts w:ascii="Arial" w:hAnsi="Arial" w:cs="Arial"/>
                <w:b/>
                <w:bCs/>
                <w:sz w:val="18"/>
                <w:szCs w:val="18"/>
              </w:rPr>
              <w:t xml:space="preserve">TAK/NIE, </w:t>
            </w:r>
            <w:r w:rsidRPr="008478BA">
              <w:rPr>
                <w:rFonts w:ascii="Arial" w:hAnsi="Arial" w:cs="Arial"/>
                <w:bCs/>
                <w:sz w:val="18"/>
                <w:szCs w:val="18"/>
              </w:rPr>
              <w:t>lub</w:t>
            </w:r>
            <w:r w:rsidRPr="008478BA">
              <w:rPr>
                <w:rFonts w:ascii="Arial" w:hAnsi="Arial" w:cs="Arial"/>
                <w:b/>
                <w:bCs/>
                <w:sz w:val="18"/>
                <w:szCs w:val="18"/>
              </w:rPr>
              <w:t xml:space="preserve"> wartość</w:t>
            </w:r>
          </w:p>
          <w:p w14:paraId="772447E9"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bCs/>
                <w:sz w:val="18"/>
                <w:szCs w:val="18"/>
              </w:rPr>
              <w:t>Parametru/ typ urządzenia</w:t>
            </w:r>
          </w:p>
        </w:tc>
      </w:tr>
      <w:tr w:rsidR="008478BA" w:rsidRPr="008478BA" w14:paraId="655DC6C3" w14:textId="77777777" w:rsidTr="00564F5A">
        <w:trPr>
          <w:trHeight w:val="276"/>
        </w:trPr>
        <w:tc>
          <w:tcPr>
            <w:tcW w:w="709" w:type="dxa"/>
            <w:vMerge w:val="restart"/>
            <w:vAlign w:val="center"/>
          </w:tcPr>
          <w:p w14:paraId="635DCCFE" w14:textId="77777777" w:rsidR="008478BA" w:rsidRPr="008478BA" w:rsidRDefault="008478BA" w:rsidP="008478BA">
            <w:pPr>
              <w:pStyle w:val="Akapitzlist2"/>
              <w:widowControl w:val="0"/>
              <w:suppressAutoHyphens w:val="0"/>
              <w:ind w:left="356"/>
              <w:contextualSpacing/>
              <w:rPr>
                <w:rFonts w:ascii="Arial" w:hAnsi="Arial" w:cs="Arial"/>
                <w:sz w:val="18"/>
                <w:szCs w:val="18"/>
              </w:rPr>
            </w:pPr>
            <w:r w:rsidRPr="008478BA">
              <w:rPr>
                <w:rFonts w:ascii="Arial" w:hAnsi="Arial" w:cs="Arial"/>
                <w:sz w:val="18"/>
                <w:szCs w:val="18"/>
              </w:rPr>
              <w:t>1.</w:t>
            </w:r>
          </w:p>
        </w:tc>
        <w:tc>
          <w:tcPr>
            <w:tcW w:w="2694" w:type="dxa"/>
            <w:vAlign w:val="center"/>
          </w:tcPr>
          <w:p w14:paraId="208E0909"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Nazwa urządzenia - typ</w:t>
            </w:r>
          </w:p>
        </w:tc>
        <w:tc>
          <w:tcPr>
            <w:tcW w:w="2835" w:type="dxa"/>
            <w:vAlign w:val="center"/>
          </w:tcPr>
          <w:p w14:paraId="03FD732B"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pole rozdzielcze odpływowe</w:t>
            </w:r>
          </w:p>
        </w:tc>
        <w:tc>
          <w:tcPr>
            <w:tcW w:w="1701" w:type="dxa"/>
          </w:tcPr>
          <w:p w14:paraId="2D37E461"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Podać typ(y) urządzenia(ń) </w:t>
            </w:r>
            <w:r w:rsidRPr="008478BA">
              <w:rPr>
                <w:rFonts w:ascii="Arial" w:hAnsi="Arial" w:cs="Arial"/>
                <w:b/>
                <w:bCs/>
                <w:sz w:val="18"/>
                <w:szCs w:val="18"/>
              </w:rPr>
              <w:br/>
              <w:t>i producenta</w:t>
            </w:r>
          </w:p>
        </w:tc>
        <w:tc>
          <w:tcPr>
            <w:tcW w:w="1701" w:type="dxa"/>
          </w:tcPr>
          <w:p w14:paraId="54413A13"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BC1A2B6" w14:textId="77777777" w:rsidTr="00564F5A">
        <w:trPr>
          <w:trHeight w:val="710"/>
        </w:trPr>
        <w:tc>
          <w:tcPr>
            <w:tcW w:w="709" w:type="dxa"/>
            <w:vMerge/>
            <w:vAlign w:val="center"/>
          </w:tcPr>
          <w:p w14:paraId="599F1B34"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vMerge w:val="restart"/>
            <w:vAlign w:val="center"/>
          </w:tcPr>
          <w:p w14:paraId="47E3771A"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Sposób realizacji</w:t>
            </w:r>
          </w:p>
        </w:tc>
        <w:tc>
          <w:tcPr>
            <w:tcW w:w="2835" w:type="dxa"/>
            <w:vAlign w:val="center"/>
          </w:tcPr>
          <w:p w14:paraId="7C5CF8C8" w14:textId="77777777" w:rsidR="008478BA" w:rsidRPr="008478BA" w:rsidRDefault="008478BA" w:rsidP="008478BA">
            <w:pPr>
              <w:pStyle w:val="Tekstpodstawowy"/>
              <w:widowControl w:val="0"/>
              <w:spacing w:after="0"/>
              <w:jc w:val="center"/>
              <w:rPr>
                <w:rFonts w:ascii="Arial" w:hAnsi="Arial" w:cs="Arial"/>
                <w:b/>
                <w:bCs/>
                <w:sz w:val="18"/>
                <w:szCs w:val="18"/>
              </w:rPr>
            </w:pPr>
            <w:r w:rsidRPr="008478BA">
              <w:rPr>
                <w:rFonts w:ascii="Arial" w:hAnsi="Arial" w:cs="Arial"/>
                <w:b/>
                <w:bCs/>
                <w:sz w:val="18"/>
                <w:szCs w:val="18"/>
              </w:rPr>
              <w:t xml:space="preserve">dostawa nowego pola  </w:t>
            </w:r>
            <w:r w:rsidRPr="008478BA">
              <w:rPr>
                <w:rFonts w:ascii="Arial" w:hAnsi="Arial" w:cs="Arial"/>
                <w:b/>
                <w:sz w:val="18"/>
                <w:szCs w:val="18"/>
              </w:rPr>
              <w:t>D</w:t>
            </w:r>
            <w:r w:rsidRPr="008478BA">
              <w:rPr>
                <w:rFonts w:ascii="Arial" w:hAnsi="Arial" w:cs="Arial"/>
                <w:bCs/>
                <w:i/>
                <w:sz w:val="18"/>
                <w:szCs w:val="18"/>
              </w:rPr>
              <w:t xml:space="preserve"> kryterium sposób realizacji</w:t>
            </w:r>
          </w:p>
        </w:tc>
        <w:tc>
          <w:tcPr>
            <w:tcW w:w="1701" w:type="dxa"/>
            <w:vMerge w:val="restart"/>
            <w:vAlign w:val="center"/>
          </w:tcPr>
          <w:p w14:paraId="15C116C8"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Podać ilość sztuk</w:t>
            </w:r>
          </w:p>
        </w:tc>
        <w:tc>
          <w:tcPr>
            <w:tcW w:w="1701" w:type="dxa"/>
          </w:tcPr>
          <w:p w14:paraId="2B93AF8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7F4E908" w14:textId="77777777" w:rsidTr="00564F5A">
        <w:trPr>
          <w:trHeight w:val="510"/>
        </w:trPr>
        <w:tc>
          <w:tcPr>
            <w:tcW w:w="709" w:type="dxa"/>
            <w:vMerge/>
            <w:vAlign w:val="center"/>
          </w:tcPr>
          <w:p w14:paraId="2E8C03B3"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vMerge/>
            <w:vAlign w:val="center"/>
          </w:tcPr>
          <w:p w14:paraId="4C76ACDD" w14:textId="77777777" w:rsidR="008478BA" w:rsidRPr="008478BA" w:rsidRDefault="008478BA" w:rsidP="008478BA">
            <w:pPr>
              <w:pStyle w:val="Tekstpodstawowy"/>
              <w:widowControl w:val="0"/>
              <w:spacing w:after="0"/>
              <w:rPr>
                <w:rFonts w:ascii="Arial" w:hAnsi="Arial" w:cs="Arial"/>
                <w:sz w:val="18"/>
                <w:szCs w:val="18"/>
              </w:rPr>
            </w:pPr>
          </w:p>
        </w:tc>
        <w:tc>
          <w:tcPr>
            <w:tcW w:w="2835" w:type="dxa"/>
            <w:vAlign w:val="center"/>
          </w:tcPr>
          <w:p w14:paraId="7FD27505" w14:textId="77777777" w:rsidR="008478BA" w:rsidRPr="008478BA" w:rsidRDefault="008478BA" w:rsidP="008478BA">
            <w:pPr>
              <w:pStyle w:val="Tekstpodstawowy"/>
              <w:widowControl w:val="0"/>
              <w:spacing w:after="0"/>
              <w:jc w:val="center"/>
              <w:rPr>
                <w:rFonts w:ascii="Arial" w:hAnsi="Arial" w:cs="Arial"/>
                <w:b/>
                <w:sz w:val="18"/>
                <w:szCs w:val="18"/>
              </w:rPr>
            </w:pPr>
            <w:r w:rsidRPr="008478BA">
              <w:rPr>
                <w:rFonts w:ascii="Arial" w:hAnsi="Arial" w:cs="Arial"/>
                <w:b/>
                <w:bCs/>
                <w:sz w:val="18"/>
                <w:szCs w:val="18"/>
              </w:rPr>
              <w:t xml:space="preserve">modernizacja pola </w:t>
            </w:r>
            <w:r w:rsidRPr="008478BA">
              <w:rPr>
                <w:rFonts w:ascii="Arial" w:hAnsi="Arial" w:cs="Arial"/>
                <w:b/>
                <w:sz w:val="18"/>
                <w:szCs w:val="18"/>
              </w:rPr>
              <w:t xml:space="preserve">M </w:t>
            </w:r>
          </w:p>
          <w:p w14:paraId="47E03FBF" w14:textId="77777777" w:rsidR="008478BA" w:rsidRPr="008478BA" w:rsidRDefault="008478BA" w:rsidP="008478BA">
            <w:pPr>
              <w:pStyle w:val="Tekstpodstawowy"/>
              <w:widowControl w:val="0"/>
              <w:spacing w:after="0"/>
              <w:jc w:val="center"/>
              <w:rPr>
                <w:rFonts w:ascii="Arial" w:hAnsi="Arial" w:cs="Arial"/>
                <w:b/>
                <w:bCs/>
                <w:sz w:val="18"/>
                <w:szCs w:val="18"/>
              </w:rPr>
            </w:pPr>
            <w:r w:rsidRPr="008478BA">
              <w:rPr>
                <w:rFonts w:ascii="Arial" w:hAnsi="Arial" w:cs="Arial"/>
                <w:bCs/>
                <w:i/>
                <w:sz w:val="18"/>
                <w:szCs w:val="18"/>
              </w:rPr>
              <w:t>kryterium sposób realizacji</w:t>
            </w:r>
          </w:p>
        </w:tc>
        <w:tc>
          <w:tcPr>
            <w:tcW w:w="1701" w:type="dxa"/>
            <w:vMerge/>
          </w:tcPr>
          <w:p w14:paraId="00FA50D7" w14:textId="77777777" w:rsidR="008478BA" w:rsidRPr="008478BA" w:rsidRDefault="008478BA" w:rsidP="008478BA">
            <w:pPr>
              <w:pStyle w:val="Tekstpodstawowy"/>
              <w:widowControl w:val="0"/>
              <w:spacing w:after="0"/>
              <w:jc w:val="center"/>
              <w:rPr>
                <w:rFonts w:ascii="Arial" w:hAnsi="Arial" w:cs="Arial"/>
                <w:b/>
                <w:bCs/>
                <w:sz w:val="18"/>
                <w:szCs w:val="18"/>
              </w:rPr>
            </w:pPr>
          </w:p>
        </w:tc>
        <w:tc>
          <w:tcPr>
            <w:tcW w:w="1701" w:type="dxa"/>
          </w:tcPr>
          <w:p w14:paraId="1DFC026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95A7AFE" w14:textId="77777777" w:rsidTr="00564F5A">
        <w:tc>
          <w:tcPr>
            <w:tcW w:w="709" w:type="dxa"/>
            <w:vAlign w:val="center"/>
          </w:tcPr>
          <w:p w14:paraId="399CC56A" w14:textId="77777777" w:rsidR="008478BA" w:rsidRPr="008478BA" w:rsidRDefault="008478BA" w:rsidP="008478BA">
            <w:pPr>
              <w:pStyle w:val="Akapitzlist2"/>
              <w:widowControl w:val="0"/>
              <w:suppressAutoHyphens w:val="0"/>
              <w:ind w:left="356"/>
              <w:contextualSpacing/>
              <w:rPr>
                <w:rFonts w:ascii="Arial" w:hAnsi="Arial" w:cs="Arial"/>
                <w:sz w:val="18"/>
                <w:szCs w:val="18"/>
              </w:rPr>
            </w:pPr>
            <w:r w:rsidRPr="008478BA">
              <w:rPr>
                <w:rFonts w:ascii="Arial" w:hAnsi="Arial" w:cs="Arial"/>
                <w:sz w:val="18"/>
                <w:szCs w:val="18"/>
              </w:rPr>
              <w:t>2.</w:t>
            </w:r>
          </w:p>
        </w:tc>
        <w:tc>
          <w:tcPr>
            <w:tcW w:w="2694" w:type="dxa"/>
            <w:vAlign w:val="center"/>
          </w:tcPr>
          <w:p w14:paraId="4E4E4C13"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sz w:val="18"/>
                <w:szCs w:val="18"/>
              </w:rPr>
              <w:t>Przeznaczenie</w:t>
            </w:r>
          </w:p>
        </w:tc>
        <w:tc>
          <w:tcPr>
            <w:tcW w:w="2835" w:type="dxa"/>
            <w:vAlign w:val="center"/>
          </w:tcPr>
          <w:p w14:paraId="2CC94334"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Praca w zestawach wielopolowych – rozdzielnie dołowe lub jako wolno stojące – rozdzielnice</w:t>
            </w:r>
          </w:p>
        </w:tc>
        <w:tc>
          <w:tcPr>
            <w:tcW w:w="1701" w:type="dxa"/>
          </w:tcPr>
          <w:p w14:paraId="4023F49D" w14:textId="77777777" w:rsidR="008478BA" w:rsidRPr="008478BA" w:rsidRDefault="008478BA" w:rsidP="008478BA">
            <w:pPr>
              <w:pStyle w:val="Tekstpodstawowy"/>
              <w:widowControl w:val="0"/>
              <w:spacing w:after="0"/>
              <w:jc w:val="center"/>
              <w:rPr>
                <w:rFonts w:ascii="Arial" w:hAnsi="Arial" w:cs="Arial"/>
                <w:sz w:val="18"/>
                <w:szCs w:val="18"/>
              </w:rPr>
            </w:pPr>
          </w:p>
          <w:p w14:paraId="3E6BF2E4"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4E51F616"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45B66559" w14:textId="77777777" w:rsidTr="00564F5A">
        <w:tc>
          <w:tcPr>
            <w:tcW w:w="709" w:type="dxa"/>
            <w:vAlign w:val="center"/>
          </w:tcPr>
          <w:p w14:paraId="5F2D234F"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3.</w:t>
            </w:r>
          </w:p>
        </w:tc>
        <w:tc>
          <w:tcPr>
            <w:tcW w:w="2694" w:type="dxa"/>
            <w:vAlign w:val="center"/>
          </w:tcPr>
          <w:p w14:paraId="61B08103"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sz w:val="18"/>
                <w:szCs w:val="18"/>
              </w:rPr>
              <w:t>Środowisko pracy</w:t>
            </w:r>
          </w:p>
        </w:tc>
        <w:tc>
          <w:tcPr>
            <w:tcW w:w="2835" w:type="dxa"/>
            <w:vAlign w:val="center"/>
          </w:tcPr>
          <w:p w14:paraId="4B523ED5"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a) w pomieszczeniach ze stopniem „a”, „b” lub „c” niebezpieczeństwa wybuchu metanu oraz „A” lub „B” niebezpieczeństwa wybuchu pyłu węglowego, </w:t>
            </w:r>
          </w:p>
          <w:p w14:paraId="2D415D0D"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b) temperatura otoczenia: od 0 </w:t>
            </w:r>
            <w:r w:rsidRPr="008478BA">
              <w:rPr>
                <w:rFonts w:ascii="Arial" w:hAnsi="Arial" w:cs="Arial"/>
                <w:sz w:val="18"/>
                <w:szCs w:val="18"/>
                <w:vertAlign w:val="superscript"/>
              </w:rPr>
              <w:t>0</w:t>
            </w:r>
            <w:r w:rsidRPr="008478BA">
              <w:rPr>
                <w:rFonts w:ascii="Arial" w:hAnsi="Arial" w:cs="Arial"/>
                <w:sz w:val="18"/>
                <w:szCs w:val="18"/>
              </w:rPr>
              <w:t xml:space="preserve">C do +40 </w:t>
            </w:r>
            <w:r w:rsidRPr="008478BA">
              <w:rPr>
                <w:rFonts w:ascii="Arial" w:hAnsi="Arial" w:cs="Arial"/>
                <w:sz w:val="18"/>
                <w:szCs w:val="18"/>
                <w:vertAlign w:val="superscript"/>
              </w:rPr>
              <w:t>0</w:t>
            </w:r>
            <w:r w:rsidRPr="008478BA">
              <w:rPr>
                <w:rFonts w:ascii="Arial" w:hAnsi="Arial" w:cs="Arial"/>
                <w:sz w:val="18"/>
                <w:szCs w:val="18"/>
              </w:rPr>
              <w:t>C</w:t>
            </w:r>
          </w:p>
          <w:p w14:paraId="3F9B963D"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c) wilgotność względna </w:t>
            </w:r>
            <w:r w:rsidRPr="008478BA">
              <w:rPr>
                <w:rFonts w:ascii="Arial" w:hAnsi="Arial" w:cs="Arial"/>
                <w:sz w:val="18"/>
                <w:szCs w:val="18"/>
              </w:rPr>
              <w:br/>
              <w:t xml:space="preserve">otoczenia w temperaturze </w:t>
            </w:r>
            <w:r w:rsidRPr="008478BA">
              <w:rPr>
                <w:rFonts w:ascii="Arial" w:hAnsi="Arial" w:cs="Arial"/>
                <w:sz w:val="18"/>
                <w:szCs w:val="18"/>
              </w:rPr>
              <w:br/>
              <w:t xml:space="preserve">40 </w:t>
            </w:r>
            <w:r w:rsidRPr="008478BA">
              <w:rPr>
                <w:rFonts w:ascii="Arial" w:hAnsi="Arial" w:cs="Arial"/>
                <w:sz w:val="18"/>
                <w:szCs w:val="18"/>
                <w:vertAlign w:val="superscript"/>
              </w:rPr>
              <w:t>0</w:t>
            </w:r>
            <w:r w:rsidRPr="008478BA">
              <w:rPr>
                <w:rFonts w:ascii="Arial" w:hAnsi="Arial" w:cs="Arial"/>
                <w:sz w:val="18"/>
                <w:szCs w:val="18"/>
              </w:rPr>
              <w:t>C do 95%,</w:t>
            </w:r>
          </w:p>
          <w:p w14:paraId="4EDF65D2"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d) wilgotność względna </w:t>
            </w:r>
            <w:r w:rsidRPr="008478BA">
              <w:rPr>
                <w:rFonts w:ascii="Arial" w:hAnsi="Arial" w:cs="Arial"/>
                <w:sz w:val="18"/>
                <w:szCs w:val="18"/>
              </w:rPr>
              <w:br/>
              <w:t xml:space="preserve">otoczenia w temperaturze 25 </w:t>
            </w:r>
            <w:r w:rsidRPr="008478BA">
              <w:rPr>
                <w:rFonts w:ascii="Arial" w:hAnsi="Arial" w:cs="Arial"/>
                <w:sz w:val="18"/>
                <w:szCs w:val="18"/>
                <w:vertAlign w:val="superscript"/>
              </w:rPr>
              <w:t>0</w:t>
            </w:r>
            <w:r w:rsidRPr="008478BA">
              <w:rPr>
                <w:rFonts w:ascii="Arial" w:hAnsi="Arial" w:cs="Arial"/>
                <w:sz w:val="18"/>
                <w:szCs w:val="18"/>
              </w:rPr>
              <w:t xml:space="preserve">C </w:t>
            </w:r>
            <w:r w:rsidRPr="008478BA">
              <w:rPr>
                <w:rFonts w:ascii="Arial" w:hAnsi="Arial" w:cs="Arial"/>
                <w:sz w:val="18"/>
                <w:szCs w:val="18"/>
              </w:rPr>
              <w:br/>
              <w:t xml:space="preserve">i niższej : do 100% </w:t>
            </w:r>
            <w:r w:rsidRPr="008478BA">
              <w:rPr>
                <w:rFonts w:ascii="Arial" w:hAnsi="Arial" w:cs="Arial"/>
                <w:sz w:val="18"/>
                <w:szCs w:val="18"/>
              </w:rPr>
              <w:br/>
              <w:t>z możliwością kondensacji pary wodnej,</w:t>
            </w:r>
          </w:p>
          <w:p w14:paraId="6B5203F3" w14:textId="77777777" w:rsidR="008478BA" w:rsidRPr="008478BA" w:rsidRDefault="008478BA" w:rsidP="008478BA">
            <w:pPr>
              <w:widowControl w:val="0"/>
              <w:tabs>
                <w:tab w:val="left" w:pos="213"/>
              </w:tabs>
              <w:jc w:val="both"/>
              <w:rPr>
                <w:rFonts w:ascii="Arial" w:hAnsi="Arial" w:cs="Arial"/>
                <w:bCs/>
                <w:strike/>
                <w:sz w:val="18"/>
                <w:szCs w:val="18"/>
              </w:rPr>
            </w:pPr>
            <w:r w:rsidRPr="008478BA">
              <w:rPr>
                <w:rFonts w:ascii="Arial" w:hAnsi="Arial" w:cs="Arial"/>
                <w:sz w:val="18"/>
                <w:szCs w:val="18"/>
              </w:rPr>
              <w:t xml:space="preserve">d) wysokość zainstalowania </w:t>
            </w:r>
            <w:proofErr w:type="spellStart"/>
            <w:r w:rsidRPr="008478BA">
              <w:rPr>
                <w:rFonts w:ascii="Arial" w:hAnsi="Arial" w:cs="Arial"/>
                <w:sz w:val="18"/>
                <w:szCs w:val="18"/>
              </w:rPr>
              <w:t>npm≤niż</w:t>
            </w:r>
            <w:proofErr w:type="spellEnd"/>
            <w:r w:rsidRPr="008478BA">
              <w:rPr>
                <w:rFonts w:ascii="Arial" w:hAnsi="Arial" w:cs="Arial"/>
                <w:sz w:val="18"/>
                <w:szCs w:val="18"/>
              </w:rPr>
              <w:t xml:space="preserve"> 1000 m.</w:t>
            </w:r>
          </w:p>
        </w:tc>
        <w:tc>
          <w:tcPr>
            <w:tcW w:w="1701" w:type="dxa"/>
          </w:tcPr>
          <w:p w14:paraId="446E793D"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5D2DEBA8"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0FEA6833" w14:textId="77777777" w:rsidTr="00564F5A">
        <w:tc>
          <w:tcPr>
            <w:tcW w:w="709" w:type="dxa"/>
            <w:vAlign w:val="center"/>
          </w:tcPr>
          <w:p w14:paraId="015ACE98"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4.</w:t>
            </w:r>
          </w:p>
        </w:tc>
        <w:tc>
          <w:tcPr>
            <w:tcW w:w="2694" w:type="dxa"/>
            <w:vAlign w:val="center"/>
          </w:tcPr>
          <w:p w14:paraId="13B446BB"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sz w:val="18"/>
                <w:szCs w:val="18"/>
              </w:rPr>
              <w:t>Napięcie znamionowe/ Największe napięcie robocze</w:t>
            </w:r>
          </w:p>
        </w:tc>
        <w:tc>
          <w:tcPr>
            <w:tcW w:w="2835" w:type="dxa"/>
            <w:vAlign w:val="center"/>
          </w:tcPr>
          <w:p w14:paraId="060A3F8B"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6000 V / 7200V</w:t>
            </w:r>
          </w:p>
        </w:tc>
        <w:tc>
          <w:tcPr>
            <w:tcW w:w="1701" w:type="dxa"/>
          </w:tcPr>
          <w:p w14:paraId="52345AAD"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3D877042" w14:textId="77777777" w:rsidR="008478BA" w:rsidRPr="008478BA" w:rsidRDefault="008478BA" w:rsidP="008478BA">
            <w:pPr>
              <w:pStyle w:val="Tekstpodstawowy"/>
              <w:widowControl w:val="0"/>
              <w:spacing w:after="0"/>
              <w:jc w:val="center"/>
              <w:rPr>
                <w:rFonts w:ascii="Arial" w:hAnsi="Arial" w:cs="Arial"/>
                <w:bCs/>
                <w:sz w:val="18"/>
                <w:szCs w:val="18"/>
              </w:rPr>
            </w:pPr>
          </w:p>
        </w:tc>
      </w:tr>
      <w:tr w:rsidR="008478BA" w:rsidRPr="008478BA" w14:paraId="3D724612" w14:textId="77777777" w:rsidTr="00564F5A">
        <w:tc>
          <w:tcPr>
            <w:tcW w:w="709" w:type="dxa"/>
            <w:vAlign w:val="center"/>
          </w:tcPr>
          <w:p w14:paraId="2EAC264C"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5.</w:t>
            </w:r>
          </w:p>
        </w:tc>
        <w:tc>
          <w:tcPr>
            <w:tcW w:w="2694" w:type="dxa"/>
            <w:vAlign w:val="center"/>
          </w:tcPr>
          <w:p w14:paraId="1D460D2D"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Kategoria obwodów iskrobezpiecznych</w:t>
            </w:r>
          </w:p>
        </w:tc>
        <w:tc>
          <w:tcPr>
            <w:tcW w:w="2835" w:type="dxa"/>
            <w:vAlign w:val="center"/>
          </w:tcPr>
          <w:p w14:paraId="2374297A"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w:t>
            </w:r>
            <w:proofErr w:type="spellStart"/>
            <w:r w:rsidRPr="008478BA">
              <w:rPr>
                <w:rFonts w:ascii="Arial" w:hAnsi="Arial" w:cs="Arial"/>
                <w:bCs/>
                <w:sz w:val="18"/>
                <w:szCs w:val="18"/>
              </w:rPr>
              <w:t>ia</w:t>
            </w:r>
            <w:proofErr w:type="spellEnd"/>
            <w:r w:rsidRPr="008478BA">
              <w:rPr>
                <w:rFonts w:ascii="Arial" w:hAnsi="Arial" w:cs="Arial"/>
                <w:bCs/>
                <w:sz w:val="18"/>
                <w:szCs w:val="18"/>
              </w:rPr>
              <w:t>]</w:t>
            </w:r>
          </w:p>
        </w:tc>
        <w:tc>
          <w:tcPr>
            <w:tcW w:w="1701" w:type="dxa"/>
          </w:tcPr>
          <w:p w14:paraId="3A67F4A7"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41218183" w14:textId="77777777" w:rsidR="008478BA" w:rsidRPr="008478BA" w:rsidRDefault="008478BA" w:rsidP="008478BA">
            <w:pPr>
              <w:pStyle w:val="Tekstpodstawowy"/>
              <w:widowControl w:val="0"/>
              <w:spacing w:after="0"/>
              <w:jc w:val="center"/>
              <w:rPr>
                <w:rFonts w:ascii="Arial" w:hAnsi="Arial" w:cs="Arial"/>
                <w:bCs/>
                <w:sz w:val="18"/>
                <w:szCs w:val="18"/>
              </w:rPr>
            </w:pPr>
          </w:p>
        </w:tc>
      </w:tr>
      <w:tr w:rsidR="008478BA" w:rsidRPr="008478BA" w14:paraId="2C9AE245" w14:textId="77777777" w:rsidTr="00564F5A">
        <w:tc>
          <w:tcPr>
            <w:tcW w:w="709" w:type="dxa"/>
            <w:vAlign w:val="center"/>
          </w:tcPr>
          <w:p w14:paraId="63F70551"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6.</w:t>
            </w:r>
          </w:p>
        </w:tc>
        <w:tc>
          <w:tcPr>
            <w:tcW w:w="2694" w:type="dxa"/>
            <w:vAlign w:val="center"/>
          </w:tcPr>
          <w:p w14:paraId="1693DA08"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Stopień ochrony IP</w:t>
            </w:r>
          </w:p>
        </w:tc>
        <w:tc>
          <w:tcPr>
            <w:tcW w:w="2835" w:type="dxa"/>
            <w:vAlign w:val="center"/>
          </w:tcPr>
          <w:p w14:paraId="41202412"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min. IP54</w:t>
            </w:r>
          </w:p>
        </w:tc>
        <w:tc>
          <w:tcPr>
            <w:tcW w:w="1701" w:type="dxa"/>
          </w:tcPr>
          <w:p w14:paraId="0914A51A"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780E92C2"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62212525"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0900D02" w14:textId="77777777" w:rsidTr="00564F5A">
        <w:tc>
          <w:tcPr>
            <w:tcW w:w="709" w:type="dxa"/>
            <w:vAlign w:val="center"/>
          </w:tcPr>
          <w:p w14:paraId="4CE74523"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7.</w:t>
            </w:r>
          </w:p>
        </w:tc>
        <w:tc>
          <w:tcPr>
            <w:tcW w:w="2694" w:type="dxa"/>
          </w:tcPr>
          <w:p w14:paraId="5F5421E9"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Minimalny prąd znamionowy odpływu</w:t>
            </w:r>
          </w:p>
        </w:tc>
        <w:tc>
          <w:tcPr>
            <w:tcW w:w="2835" w:type="dxa"/>
            <w:vAlign w:val="center"/>
          </w:tcPr>
          <w:p w14:paraId="39A5CB73"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400 A</w:t>
            </w:r>
          </w:p>
        </w:tc>
        <w:tc>
          <w:tcPr>
            <w:tcW w:w="1701" w:type="dxa"/>
          </w:tcPr>
          <w:p w14:paraId="287AD285"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0AEB06B2"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756C8DFD"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50B9D56" w14:textId="77777777" w:rsidTr="00564F5A">
        <w:tc>
          <w:tcPr>
            <w:tcW w:w="709" w:type="dxa"/>
            <w:vAlign w:val="center"/>
          </w:tcPr>
          <w:p w14:paraId="114FE75C"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8.</w:t>
            </w:r>
          </w:p>
        </w:tc>
        <w:tc>
          <w:tcPr>
            <w:tcW w:w="2694" w:type="dxa"/>
          </w:tcPr>
          <w:p w14:paraId="416B81E6"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 xml:space="preserve">Minimalny znamionowy wyłączalny prąd zwarciowy </w:t>
            </w:r>
          </w:p>
        </w:tc>
        <w:tc>
          <w:tcPr>
            <w:tcW w:w="2835" w:type="dxa"/>
            <w:vAlign w:val="center"/>
          </w:tcPr>
          <w:p w14:paraId="54632759"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10 </w:t>
            </w:r>
            <w:proofErr w:type="spellStart"/>
            <w:r w:rsidRPr="008478BA">
              <w:rPr>
                <w:rFonts w:ascii="Arial" w:hAnsi="Arial" w:cs="Arial"/>
                <w:bCs/>
                <w:sz w:val="18"/>
                <w:szCs w:val="18"/>
              </w:rPr>
              <w:t>kA</w:t>
            </w:r>
            <w:proofErr w:type="spellEnd"/>
          </w:p>
        </w:tc>
        <w:tc>
          <w:tcPr>
            <w:tcW w:w="1701" w:type="dxa"/>
          </w:tcPr>
          <w:p w14:paraId="7AE97684"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6974A973"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3B95989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2FD83D5" w14:textId="77777777" w:rsidTr="00564F5A">
        <w:tc>
          <w:tcPr>
            <w:tcW w:w="709" w:type="dxa"/>
            <w:vAlign w:val="center"/>
          </w:tcPr>
          <w:p w14:paraId="599FED31"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9.</w:t>
            </w:r>
          </w:p>
        </w:tc>
        <w:tc>
          <w:tcPr>
            <w:tcW w:w="2694" w:type="dxa"/>
          </w:tcPr>
          <w:p w14:paraId="675B61DE"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 xml:space="preserve">Minimalny znamionowy </w:t>
            </w:r>
            <w:proofErr w:type="spellStart"/>
            <w:r w:rsidRPr="008478BA">
              <w:rPr>
                <w:rFonts w:ascii="Arial" w:hAnsi="Arial" w:cs="Arial"/>
                <w:bCs/>
                <w:sz w:val="18"/>
                <w:szCs w:val="18"/>
              </w:rPr>
              <w:t>załączalny</w:t>
            </w:r>
            <w:proofErr w:type="spellEnd"/>
            <w:r w:rsidRPr="008478BA">
              <w:rPr>
                <w:rFonts w:ascii="Arial" w:hAnsi="Arial" w:cs="Arial"/>
                <w:bCs/>
                <w:sz w:val="18"/>
                <w:szCs w:val="18"/>
              </w:rPr>
              <w:t xml:space="preserve"> prąd zwarciowy</w:t>
            </w:r>
          </w:p>
        </w:tc>
        <w:tc>
          <w:tcPr>
            <w:tcW w:w="2835" w:type="dxa"/>
            <w:vAlign w:val="center"/>
          </w:tcPr>
          <w:p w14:paraId="37C65F29"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25kA</w:t>
            </w:r>
          </w:p>
        </w:tc>
        <w:tc>
          <w:tcPr>
            <w:tcW w:w="1701" w:type="dxa"/>
          </w:tcPr>
          <w:p w14:paraId="503D75BF"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60DAEFA9"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4A2906FA"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41F12A6" w14:textId="77777777" w:rsidTr="00564F5A">
        <w:tc>
          <w:tcPr>
            <w:tcW w:w="709" w:type="dxa"/>
            <w:vAlign w:val="center"/>
          </w:tcPr>
          <w:p w14:paraId="72B74224"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10.</w:t>
            </w:r>
          </w:p>
        </w:tc>
        <w:tc>
          <w:tcPr>
            <w:tcW w:w="2694" w:type="dxa"/>
          </w:tcPr>
          <w:p w14:paraId="7B714F05"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Minimalna moc zwarciowa</w:t>
            </w:r>
          </w:p>
        </w:tc>
        <w:tc>
          <w:tcPr>
            <w:tcW w:w="2835" w:type="dxa"/>
            <w:vAlign w:val="center"/>
          </w:tcPr>
          <w:p w14:paraId="44F15B0B"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100 MVA </w:t>
            </w:r>
          </w:p>
        </w:tc>
        <w:tc>
          <w:tcPr>
            <w:tcW w:w="1701" w:type="dxa"/>
          </w:tcPr>
          <w:p w14:paraId="7A3E81F2"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4B0C0FA8"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28C18BDB" w14:textId="77777777" w:rsidR="008478BA" w:rsidRPr="008478BA" w:rsidRDefault="008478BA" w:rsidP="008478BA">
            <w:pPr>
              <w:pStyle w:val="Tekstpodstawowy"/>
              <w:widowControl w:val="0"/>
              <w:spacing w:after="0"/>
              <w:jc w:val="center"/>
              <w:rPr>
                <w:rFonts w:ascii="Arial" w:hAnsi="Arial" w:cs="Arial"/>
                <w:bCs/>
                <w:sz w:val="18"/>
                <w:szCs w:val="18"/>
              </w:rPr>
            </w:pPr>
          </w:p>
        </w:tc>
      </w:tr>
      <w:tr w:rsidR="008478BA" w:rsidRPr="008478BA" w14:paraId="052B1828" w14:textId="77777777" w:rsidTr="00564F5A">
        <w:tc>
          <w:tcPr>
            <w:tcW w:w="709" w:type="dxa"/>
            <w:vAlign w:val="center"/>
          </w:tcPr>
          <w:p w14:paraId="571B25B9"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11.</w:t>
            </w:r>
          </w:p>
        </w:tc>
        <w:tc>
          <w:tcPr>
            <w:tcW w:w="2694" w:type="dxa"/>
          </w:tcPr>
          <w:p w14:paraId="4783059F"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Minimalna trwałość mechaniczna łączeniowa</w:t>
            </w:r>
          </w:p>
        </w:tc>
        <w:tc>
          <w:tcPr>
            <w:tcW w:w="2835" w:type="dxa"/>
            <w:vAlign w:val="center"/>
          </w:tcPr>
          <w:p w14:paraId="087B6F52"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30 000 cykli</w:t>
            </w:r>
          </w:p>
        </w:tc>
        <w:tc>
          <w:tcPr>
            <w:tcW w:w="1701" w:type="dxa"/>
          </w:tcPr>
          <w:p w14:paraId="026A4601"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420C4418"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6B9D1B3E"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DF0D7DF" w14:textId="77777777" w:rsidTr="00564F5A">
        <w:tc>
          <w:tcPr>
            <w:tcW w:w="709" w:type="dxa"/>
            <w:vAlign w:val="center"/>
          </w:tcPr>
          <w:p w14:paraId="614A691B"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12.</w:t>
            </w:r>
          </w:p>
        </w:tc>
        <w:tc>
          <w:tcPr>
            <w:tcW w:w="2694" w:type="dxa"/>
          </w:tcPr>
          <w:p w14:paraId="7EAF21F2"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Rodzaj sterowania (lokalne/zdalne)</w:t>
            </w:r>
          </w:p>
        </w:tc>
        <w:tc>
          <w:tcPr>
            <w:tcW w:w="2835" w:type="dxa"/>
            <w:vAlign w:val="center"/>
          </w:tcPr>
          <w:p w14:paraId="1FB64BC2"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zdalne i lokalne</w:t>
            </w:r>
          </w:p>
        </w:tc>
        <w:tc>
          <w:tcPr>
            <w:tcW w:w="1701" w:type="dxa"/>
            <w:vAlign w:val="center"/>
          </w:tcPr>
          <w:p w14:paraId="2F851B48"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20746FC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DD841A2" w14:textId="77777777" w:rsidTr="00564F5A">
        <w:tc>
          <w:tcPr>
            <w:tcW w:w="709" w:type="dxa"/>
            <w:vAlign w:val="center"/>
          </w:tcPr>
          <w:p w14:paraId="0B9650CB"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13.</w:t>
            </w:r>
          </w:p>
        </w:tc>
        <w:tc>
          <w:tcPr>
            <w:tcW w:w="2694" w:type="dxa"/>
          </w:tcPr>
          <w:p w14:paraId="20A639DD"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 xml:space="preserve">Wizualizacja i sterowanie z zewnętrznego systemu (za pomocą linii </w:t>
            </w:r>
            <w:r w:rsidRPr="008478BA">
              <w:rPr>
                <w:rFonts w:ascii="Arial" w:hAnsi="Arial" w:cs="Arial"/>
                <w:bCs/>
                <w:sz w:val="18"/>
                <w:szCs w:val="18"/>
              </w:rPr>
              <w:lastRenderedPageBreak/>
              <w:t>telefonicznej/magistrali RS/magistrali światłowodowej)  stosowanego na danej kopalni - wskazany na etapie zamówienia</w:t>
            </w:r>
          </w:p>
        </w:tc>
        <w:tc>
          <w:tcPr>
            <w:tcW w:w="2835" w:type="dxa"/>
            <w:vAlign w:val="center"/>
          </w:tcPr>
          <w:p w14:paraId="24069D04"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lastRenderedPageBreak/>
              <w:t>TAK</w:t>
            </w:r>
          </w:p>
        </w:tc>
        <w:tc>
          <w:tcPr>
            <w:tcW w:w="1701" w:type="dxa"/>
            <w:vAlign w:val="center"/>
          </w:tcPr>
          <w:p w14:paraId="2CC2721A"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3AA02C82"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06F32317" w14:textId="77777777" w:rsidTr="00564F5A">
        <w:tc>
          <w:tcPr>
            <w:tcW w:w="709" w:type="dxa"/>
            <w:vAlign w:val="center"/>
          </w:tcPr>
          <w:p w14:paraId="5C5AA57D" w14:textId="77777777" w:rsidR="008478BA" w:rsidRPr="008478BA" w:rsidRDefault="008478BA" w:rsidP="008478BA">
            <w:pPr>
              <w:pStyle w:val="Akapitzlist2"/>
              <w:widowControl w:val="0"/>
              <w:suppressAutoHyphens w:val="0"/>
              <w:ind w:left="0"/>
              <w:contextualSpacing/>
              <w:rPr>
                <w:rFonts w:ascii="Arial" w:hAnsi="Arial" w:cs="Arial"/>
                <w:sz w:val="18"/>
                <w:szCs w:val="18"/>
              </w:rPr>
            </w:pPr>
            <w:r w:rsidRPr="008478BA">
              <w:rPr>
                <w:rFonts w:ascii="Arial" w:hAnsi="Arial" w:cs="Arial"/>
                <w:sz w:val="18"/>
                <w:szCs w:val="18"/>
              </w:rPr>
              <w:t>14.</w:t>
            </w:r>
          </w:p>
        </w:tc>
        <w:tc>
          <w:tcPr>
            <w:tcW w:w="2694" w:type="dxa"/>
          </w:tcPr>
          <w:p w14:paraId="1C8B8ABF"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Łączenie sąsiednich pól za pomocą szynoprzewodów i/lub kabli</w:t>
            </w:r>
          </w:p>
        </w:tc>
        <w:tc>
          <w:tcPr>
            <w:tcW w:w="2835" w:type="dxa"/>
            <w:vAlign w:val="center"/>
          </w:tcPr>
          <w:p w14:paraId="30568F2A"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vAlign w:val="center"/>
          </w:tcPr>
          <w:p w14:paraId="03BF0691"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526BA704"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854F775" w14:textId="77777777" w:rsidTr="00564F5A">
        <w:tc>
          <w:tcPr>
            <w:tcW w:w="709" w:type="dxa"/>
            <w:vAlign w:val="center"/>
          </w:tcPr>
          <w:p w14:paraId="3895ECA4"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15.</w:t>
            </w:r>
          </w:p>
        </w:tc>
        <w:tc>
          <w:tcPr>
            <w:tcW w:w="2694" w:type="dxa"/>
          </w:tcPr>
          <w:p w14:paraId="6AA42DC3"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Regeneracja obudowy i płaszczyzn ognioszczelnych (piaskowanie, malowanie) – dotyczy modernizacji</w:t>
            </w:r>
          </w:p>
        </w:tc>
        <w:tc>
          <w:tcPr>
            <w:tcW w:w="2835" w:type="dxa"/>
            <w:vAlign w:val="center"/>
          </w:tcPr>
          <w:p w14:paraId="377C780B"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TAK </w:t>
            </w:r>
          </w:p>
        </w:tc>
        <w:tc>
          <w:tcPr>
            <w:tcW w:w="1701" w:type="dxa"/>
            <w:vAlign w:val="center"/>
          </w:tcPr>
          <w:p w14:paraId="3D160E8B" w14:textId="77777777" w:rsidR="008478BA" w:rsidRPr="008478BA" w:rsidRDefault="008478BA" w:rsidP="008478BA">
            <w:pPr>
              <w:widowControl w:val="0"/>
              <w:ind w:left="-70"/>
              <w:jc w:val="center"/>
              <w:rPr>
                <w:rFonts w:ascii="Arial" w:hAnsi="Arial" w:cs="Arial"/>
                <w:sz w:val="18"/>
                <w:szCs w:val="18"/>
              </w:rPr>
            </w:pPr>
            <w:r w:rsidRPr="008478BA">
              <w:rPr>
                <w:rFonts w:ascii="Arial" w:hAnsi="Arial" w:cs="Arial"/>
                <w:sz w:val="18"/>
                <w:szCs w:val="18"/>
              </w:rPr>
              <w:t>TAK</w:t>
            </w:r>
          </w:p>
        </w:tc>
        <w:tc>
          <w:tcPr>
            <w:tcW w:w="1701" w:type="dxa"/>
          </w:tcPr>
          <w:p w14:paraId="1238CE74" w14:textId="77777777" w:rsidR="008478BA" w:rsidRPr="008478BA" w:rsidRDefault="008478BA" w:rsidP="008478BA">
            <w:pPr>
              <w:widowControl w:val="0"/>
              <w:ind w:left="-70"/>
              <w:jc w:val="center"/>
              <w:rPr>
                <w:rFonts w:ascii="Arial" w:hAnsi="Arial" w:cs="Arial"/>
                <w:sz w:val="18"/>
                <w:szCs w:val="18"/>
              </w:rPr>
            </w:pPr>
          </w:p>
        </w:tc>
      </w:tr>
      <w:tr w:rsidR="008478BA" w:rsidRPr="008478BA" w14:paraId="078416DA" w14:textId="77777777" w:rsidTr="00564F5A">
        <w:tc>
          <w:tcPr>
            <w:tcW w:w="709" w:type="dxa"/>
            <w:vAlign w:val="center"/>
          </w:tcPr>
          <w:p w14:paraId="5EA609A3"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16.</w:t>
            </w:r>
          </w:p>
        </w:tc>
        <w:tc>
          <w:tcPr>
            <w:tcW w:w="2694" w:type="dxa"/>
          </w:tcPr>
          <w:p w14:paraId="22CC8CA8"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Demontaż/montaż/wymiana elementów mechanicznych i blokad – dotyczy modernizacji</w:t>
            </w:r>
          </w:p>
        </w:tc>
        <w:tc>
          <w:tcPr>
            <w:tcW w:w="2835" w:type="dxa"/>
            <w:vAlign w:val="center"/>
          </w:tcPr>
          <w:p w14:paraId="1C3CC5BA"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TAK </w:t>
            </w:r>
          </w:p>
        </w:tc>
        <w:tc>
          <w:tcPr>
            <w:tcW w:w="1701" w:type="dxa"/>
          </w:tcPr>
          <w:p w14:paraId="627A28FD" w14:textId="77777777" w:rsidR="008478BA" w:rsidRPr="008478BA" w:rsidRDefault="008478BA" w:rsidP="008478BA">
            <w:pPr>
              <w:widowControl w:val="0"/>
              <w:jc w:val="center"/>
              <w:rPr>
                <w:rFonts w:ascii="Arial" w:hAnsi="Arial" w:cs="Arial"/>
                <w:b/>
                <w:bCs/>
                <w:sz w:val="18"/>
                <w:szCs w:val="18"/>
              </w:rPr>
            </w:pPr>
          </w:p>
          <w:p w14:paraId="03836980" w14:textId="77777777" w:rsidR="008478BA" w:rsidRPr="008478BA" w:rsidRDefault="008478BA" w:rsidP="008478BA">
            <w:pPr>
              <w:widowControl w:val="0"/>
              <w:jc w:val="center"/>
              <w:rPr>
                <w:rFonts w:ascii="Arial" w:hAnsi="Arial" w:cs="Arial"/>
                <w:bCs/>
                <w:sz w:val="18"/>
                <w:szCs w:val="18"/>
              </w:rPr>
            </w:pPr>
            <w:r w:rsidRPr="008478BA">
              <w:rPr>
                <w:rFonts w:ascii="Arial" w:hAnsi="Arial" w:cs="Arial"/>
                <w:bCs/>
                <w:sz w:val="18"/>
                <w:szCs w:val="18"/>
              </w:rPr>
              <w:t>TAK</w:t>
            </w:r>
          </w:p>
          <w:p w14:paraId="63730314" w14:textId="77777777" w:rsidR="008478BA" w:rsidRPr="008478BA" w:rsidRDefault="008478BA" w:rsidP="008478BA">
            <w:pPr>
              <w:pStyle w:val="Tekstpodstawowy"/>
              <w:widowControl w:val="0"/>
              <w:spacing w:after="0"/>
              <w:jc w:val="center"/>
              <w:rPr>
                <w:rFonts w:ascii="Arial" w:hAnsi="Arial" w:cs="Arial"/>
                <w:sz w:val="18"/>
                <w:szCs w:val="18"/>
              </w:rPr>
            </w:pPr>
          </w:p>
        </w:tc>
        <w:tc>
          <w:tcPr>
            <w:tcW w:w="1701" w:type="dxa"/>
          </w:tcPr>
          <w:p w14:paraId="4E49FD3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4AA27A1C" w14:textId="77777777" w:rsidTr="00564F5A">
        <w:tc>
          <w:tcPr>
            <w:tcW w:w="709" w:type="dxa"/>
            <w:vAlign w:val="center"/>
          </w:tcPr>
          <w:p w14:paraId="716D63F0"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17.</w:t>
            </w:r>
          </w:p>
        </w:tc>
        <w:tc>
          <w:tcPr>
            <w:tcW w:w="2694" w:type="dxa"/>
          </w:tcPr>
          <w:p w14:paraId="0C9FD79D"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Demontaż/montaż,/wymiana wyposażenia elektrycznego – dotyczy modernizacji</w:t>
            </w:r>
          </w:p>
        </w:tc>
        <w:tc>
          <w:tcPr>
            <w:tcW w:w="2835" w:type="dxa"/>
            <w:vAlign w:val="center"/>
          </w:tcPr>
          <w:p w14:paraId="6B1F6B63"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TAK </w:t>
            </w:r>
            <w:r w:rsidRPr="008478BA">
              <w:rPr>
                <w:rFonts w:ascii="Arial" w:hAnsi="Arial" w:cs="Arial"/>
                <w:bCs/>
                <w:i/>
                <w:sz w:val="18"/>
                <w:szCs w:val="18"/>
              </w:rPr>
              <w:t>– zgodnie z przewidzianym zakresem</w:t>
            </w:r>
          </w:p>
        </w:tc>
        <w:tc>
          <w:tcPr>
            <w:tcW w:w="1701" w:type="dxa"/>
            <w:vAlign w:val="center"/>
          </w:tcPr>
          <w:p w14:paraId="2F67AE80"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379E2FF4" w14:textId="77777777" w:rsidR="008478BA" w:rsidRPr="008478BA" w:rsidRDefault="008478BA" w:rsidP="008478BA">
            <w:pPr>
              <w:widowControl w:val="0"/>
              <w:jc w:val="center"/>
              <w:rPr>
                <w:rFonts w:ascii="Arial" w:hAnsi="Arial" w:cs="Arial"/>
                <w:sz w:val="18"/>
                <w:szCs w:val="18"/>
              </w:rPr>
            </w:pPr>
          </w:p>
        </w:tc>
      </w:tr>
      <w:tr w:rsidR="008478BA" w:rsidRPr="008478BA" w14:paraId="0DE6724F" w14:textId="77777777" w:rsidTr="00564F5A">
        <w:tc>
          <w:tcPr>
            <w:tcW w:w="709" w:type="dxa"/>
            <w:vAlign w:val="center"/>
          </w:tcPr>
          <w:p w14:paraId="56334F2D" w14:textId="77777777" w:rsidR="008478BA" w:rsidRPr="008478BA" w:rsidRDefault="008478BA" w:rsidP="008478BA">
            <w:pPr>
              <w:pStyle w:val="Akapitzlist2"/>
              <w:widowControl w:val="0"/>
              <w:suppressAutoHyphens w:val="0"/>
              <w:ind w:left="142"/>
              <w:contextualSpacing/>
              <w:jc w:val="center"/>
              <w:rPr>
                <w:rFonts w:ascii="Arial" w:hAnsi="Arial" w:cs="Arial"/>
                <w:sz w:val="18"/>
                <w:szCs w:val="18"/>
              </w:rPr>
            </w:pPr>
            <w:r w:rsidRPr="008478BA">
              <w:rPr>
                <w:rFonts w:ascii="Arial" w:hAnsi="Arial" w:cs="Arial"/>
                <w:sz w:val="18"/>
                <w:szCs w:val="18"/>
              </w:rPr>
              <w:t>18.</w:t>
            </w:r>
          </w:p>
        </w:tc>
        <w:tc>
          <w:tcPr>
            <w:tcW w:w="2694" w:type="dxa"/>
          </w:tcPr>
          <w:p w14:paraId="0971445F"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Demontaż/montaż, wymiana okablowania siłowego i sterowniczego – dotyczy modernizacji</w:t>
            </w:r>
          </w:p>
        </w:tc>
        <w:tc>
          <w:tcPr>
            <w:tcW w:w="2835" w:type="dxa"/>
            <w:vAlign w:val="center"/>
          </w:tcPr>
          <w:p w14:paraId="5958ADE0"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TAK </w:t>
            </w:r>
          </w:p>
        </w:tc>
        <w:tc>
          <w:tcPr>
            <w:tcW w:w="1701" w:type="dxa"/>
            <w:vAlign w:val="center"/>
          </w:tcPr>
          <w:p w14:paraId="3A136183"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1490B11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4BB90DF7" w14:textId="77777777" w:rsidTr="00564F5A">
        <w:tc>
          <w:tcPr>
            <w:tcW w:w="709" w:type="dxa"/>
            <w:vAlign w:val="center"/>
          </w:tcPr>
          <w:p w14:paraId="5CBC07F4"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19.</w:t>
            </w:r>
          </w:p>
        </w:tc>
        <w:tc>
          <w:tcPr>
            <w:tcW w:w="2694" w:type="dxa"/>
          </w:tcPr>
          <w:p w14:paraId="348A11E1"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Demontaż/montaż nowego wyposażenia elektrycznego (uziemnika, przekładników napięciowych i prądowych, wyłącznika, zintegrowanego zabezpieczenia cyfrowego  – dotyczy modernizacji</w:t>
            </w:r>
          </w:p>
        </w:tc>
        <w:tc>
          <w:tcPr>
            <w:tcW w:w="2835" w:type="dxa"/>
            <w:vAlign w:val="center"/>
          </w:tcPr>
          <w:p w14:paraId="2FDCB058"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 xml:space="preserve">TAK </w:t>
            </w:r>
            <w:r w:rsidRPr="008478BA">
              <w:rPr>
                <w:rFonts w:ascii="Arial" w:hAnsi="Arial" w:cs="Arial"/>
                <w:bCs/>
                <w:i/>
                <w:sz w:val="18"/>
                <w:szCs w:val="18"/>
              </w:rPr>
              <w:t>– zgodnie z przewidzianym zakresem</w:t>
            </w:r>
          </w:p>
        </w:tc>
        <w:tc>
          <w:tcPr>
            <w:tcW w:w="1701" w:type="dxa"/>
            <w:vAlign w:val="center"/>
          </w:tcPr>
          <w:p w14:paraId="4065DE02"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1F02DBDA" w14:textId="77777777" w:rsidR="008478BA" w:rsidRPr="008478BA" w:rsidRDefault="008478BA" w:rsidP="008478BA">
            <w:pPr>
              <w:widowControl w:val="0"/>
              <w:jc w:val="center"/>
              <w:rPr>
                <w:rFonts w:ascii="Arial" w:hAnsi="Arial" w:cs="Arial"/>
                <w:sz w:val="18"/>
                <w:szCs w:val="18"/>
              </w:rPr>
            </w:pPr>
          </w:p>
        </w:tc>
      </w:tr>
      <w:tr w:rsidR="008478BA" w:rsidRPr="008478BA" w14:paraId="62D7E25F" w14:textId="77777777" w:rsidTr="00564F5A">
        <w:tc>
          <w:tcPr>
            <w:tcW w:w="709" w:type="dxa"/>
            <w:vAlign w:val="center"/>
          </w:tcPr>
          <w:p w14:paraId="1559996B"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20.</w:t>
            </w:r>
          </w:p>
        </w:tc>
        <w:tc>
          <w:tcPr>
            <w:tcW w:w="2694" w:type="dxa"/>
          </w:tcPr>
          <w:p w14:paraId="295F6BCC"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Pola po modernizacji/dostawie muszą realizować ochronę ziemnozwarciową kabla odpływowego przed zamknięciem łącznika głównego co najmniej w  zakresie ciągłej kontroli izolacji kabla</w:t>
            </w:r>
          </w:p>
        </w:tc>
        <w:tc>
          <w:tcPr>
            <w:tcW w:w="2835" w:type="dxa"/>
            <w:vAlign w:val="center"/>
          </w:tcPr>
          <w:p w14:paraId="4CB7475A" w14:textId="77777777" w:rsidR="008478BA" w:rsidRPr="008478BA" w:rsidRDefault="008478BA" w:rsidP="008478BA">
            <w:pPr>
              <w:pStyle w:val="Tekstpodstawowy"/>
              <w:widowControl w:val="0"/>
              <w:spacing w:after="0"/>
              <w:jc w:val="center"/>
              <w:rPr>
                <w:rFonts w:ascii="Arial" w:hAnsi="Arial" w:cs="Arial"/>
                <w:bCs/>
                <w:i/>
                <w:sz w:val="18"/>
                <w:szCs w:val="18"/>
              </w:rPr>
            </w:pPr>
            <w:r w:rsidRPr="008478BA">
              <w:rPr>
                <w:rFonts w:ascii="Arial" w:hAnsi="Arial" w:cs="Arial"/>
                <w:bCs/>
                <w:sz w:val="18"/>
                <w:szCs w:val="18"/>
              </w:rPr>
              <w:t xml:space="preserve">TAK - </w:t>
            </w:r>
            <w:r w:rsidRPr="008478BA">
              <w:rPr>
                <w:rFonts w:ascii="Arial" w:hAnsi="Arial" w:cs="Arial"/>
                <w:bCs/>
                <w:i/>
                <w:sz w:val="18"/>
                <w:szCs w:val="18"/>
              </w:rPr>
              <w:t xml:space="preserve">zgodnie </w:t>
            </w:r>
          </w:p>
          <w:p w14:paraId="2E392429"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i/>
                <w:sz w:val="18"/>
                <w:szCs w:val="18"/>
              </w:rPr>
              <w:t>z przewidzianym zakresem</w:t>
            </w:r>
          </w:p>
        </w:tc>
        <w:tc>
          <w:tcPr>
            <w:tcW w:w="1701" w:type="dxa"/>
            <w:vAlign w:val="center"/>
          </w:tcPr>
          <w:p w14:paraId="612CF1EA" w14:textId="77777777" w:rsidR="008478BA" w:rsidRPr="008478BA" w:rsidRDefault="008478BA" w:rsidP="008478BA">
            <w:pPr>
              <w:widowControl w:val="0"/>
              <w:ind w:left="-70"/>
              <w:jc w:val="center"/>
              <w:rPr>
                <w:rFonts w:ascii="Arial" w:hAnsi="Arial" w:cs="Arial"/>
                <w:b/>
                <w:sz w:val="18"/>
                <w:szCs w:val="18"/>
              </w:rPr>
            </w:pPr>
            <w:r w:rsidRPr="008478BA">
              <w:rPr>
                <w:rFonts w:ascii="Arial" w:hAnsi="Arial" w:cs="Arial"/>
                <w:b/>
                <w:sz w:val="18"/>
                <w:szCs w:val="18"/>
              </w:rPr>
              <w:t>Podać sposób realizacji tej funkcji</w:t>
            </w:r>
          </w:p>
        </w:tc>
        <w:tc>
          <w:tcPr>
            <w:tcW w:w="1701" w:type="dxa"/>
          </w:tcPr>
          <w:p w14:paraId="1449809E"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B9D0136" w14:textId="77777777" w:rsidTr="00564F5A">
        <w:trPr>
          <w:trHeight w:val="565"/>
        </w:trPr>
        <w:tc>
          <w:tcPr>
            <w:tcW w:w="709" w:type="dxa"/>
            <w:vMerge w:val="restart"/>
            <w:vAlign w:val="center"/>
          </w:tcPr>
          <w:p w14:paraId="0F144077"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21.</w:t>
            </w:r>
          </w:p>
        </w:tc>
        <w:tc>
          <w:tcPr>
            <w:tcW w:w="2694" w:type="dxa"/>
          </w:tcPr>
          <w:p w14:paraId="16F9C291"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Inne funkcje wymagane po modernizacji/dostawie:</w:t>
            </w:r>
          </w:p>
        </w:tc>
        <w:tc>
          <w:tcPr>
            <w:tcW w:w="2835" w:type="dxa"/>
            <w:vAlign w:val="center"/>
          </w:tcPr>
          <w:p w14:paraId="06A9E409" w14:textId="77777777" w:rsidR="008478BA" w:rsidRPr="008478BA" w:rsidRDefault="008478BA" w:rsidP="008478BA">
            <w:pPr>
              <w:pStyle w:val="Tekstpodstawowy"/>
              <w:widowControl w:val="0"/>
              <w:spacing w:after="0"/>
              <w:jc w:val="center"/>
              <w:rPr>
                <w:rFonts w:ascii="Arial" w:hAnsi="Arial" w:cs="Arial"/>
                <w:bCs/>
                <w:sz w:val="18"/>
                <w:szCs w:val="18"/>
              </w:rPr>
            </w:pPr>
          </w:p>
        </w:tc>
        <w:tc>
          <w:tcPr>
            <w:tcW w:w="1701" w:type="dxa"/>
            <w:vAlign w:val="center"/>
          </w:tcPr>
          <w:p w14:paraId="3E9DD8F4" w14:textId="77777777" w:rsidR="008478BA" w:rsidRPr="008478BA" w:rsidRDefault="008478BA" w:rsidP="008478BA">
            <w:pPr>
              <w:pStyle w:val="Tekstpodstawowy"/>
              <w:widowControl w:val="0"/>
              <w:spacing w:after="0"/>
              <w:jc w:val="center"/>
              <w:rPr>
                <w:rFonts w:ascii="Arial" w:hAnsi="Arial" w:cs="Arial"/>
                <w:bCs/>
                <w:sz w:val="18"/>
                <w:szCs w:val="18"/>
              </w:rPr>
            </w:pPr>
          </w:p>
        </w:tc>
        <w:tc>
          <w:tcPr>
            <w:tcW w:w="1701" w:type="dxa"/>
          </w:tcPr>
          <w:p w14:paraId="4898DE82"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F2CBD5A" w14:textId="77777777" w:rsidTr="00564F5A">
        <w:trPr>
          <w:trHeight w:val="493"/>
        </w:trPr>
        <w:tc>
          <w:tcPr>
            <w:tcW w:w="709" w:type="dxa"/>
            <w:vMerge/>
            <w:vAlign w:val="center"/>
          </w:tcPr>
          <w:p w14:paraId="4144423E"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72AE2541"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 xml:space="preserve">Układ do tłumienia drgań </w:t>
            </w:r>
            <w:proofErr w:type="spellStart"/>
            <w:r w:rsidRPr="008478BA">
              <w:rPr>
                <w:rFonts w:ascii="Arial" w:hAnsi="Arial" w:cs="Arial"/>
                <w:sz w:val="18"/>
                <w:szCs w:val="18"/>
              </w:rPr>
              <w:t>ferrorezonansowych</w:t>
            </w:r>
            <w:proofErr w:type="spellEnd"/>
          </w:p>
        </w:tc>
        <w:tc>
          <w:tcPr>
            <w:tcW w:w="2835" w:type="dxa"/>
            <w:vAlign w:val="center"/>
          </w:tcPr>
          <w:p w14:paraId="1DD81B90"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vAlign w:val="center"/>
          </w:tcPr>
          <w:p w14:paraId="06A61AFD"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2D660DD0"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9B84670" w14:textId="77777777" w:rsidTr="00564F5A">
        <w:trPr>
          <w:trHeight w:val="873"/>
        </w:trPr>
        <w:tc>
          <w:tcPr>
            <w:tcW w:w="709" w:type="dxa"/>
            <w:vMerge/>
            <w:vAlign w:val="center"/>
          </w:tcPr>
          <w:p w14:paraId="326908E7"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02874C48"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 xml:space="preserve">Możliwość stosowania kabli odpływowych o średnicy 35-240mm2 </w:t>
            </w:r>
          </w:p>
        </w:tc>
        <w:tc>
          <w:tcPr>
            <w:tcW w:w="2835" w:type="dxa"/>
            <w:vAlign w:val="center"/>
          </w:tcPr>
          <w:p w14:paraId="1B8608C7"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vAlign w:val="center"/>
          </w:tcPr>
          <w:p w14:paraId="000B6AA1"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51064CAC"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239198C" w14:textId="77777777" w:rsidTr="00564F5A">
        <w:trPr>
          <w:trHeight w:val="873"/>
        </w:trPr>
        <w:tc>
          <w:tcPr>
            <w:tcW w:w="709" w:type="dxa"/>
            <w:vMerge/>
            <w:vAlign w:val="center"/>
          </w:tcPr>
          <w:p w14:paraId="2D732A01" w14:textId="77777777" w:rsidR="008478BA" w:rsidRPr="008478BA" w:rsidRDefault="008478BA" w:rsidP="00A8081D">
            <w:pPr>
              <w:pStyle w:val="Akapitzlist2"/>
              <w:widowControl w:val="0"/>
              <w:numPr>
                <w:ilvl w:val="0"/>
                <w:numId w:val="108"/>
              </w:numPr>
              <w:suppressAutoHyphens w:val="0"/>
              <w:contextualSpacing/>
              <w:rPr>
                <w:rFonts w:ascii="Arial" w:hAnsi="Arial" w:cs="Arial"/>
                <w:sz w:val="18"/>
                <w:szCs w:val="18"/>
              </w:rPr>
            </w:pPr>
          </w:p>
        </w:tc>
        <w:tc>
          <w:tcPr>
            <w:tcW w:w="2694" w:type="dxa"/>
          </w:tcPr>
          <w:p w14:paraId="361F30D2"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Zabudowane nowe przekaźniki separacyjne do współpracy z zewnętrznymi obwodami sterowania „</w:t>
            </w:r>
            <w:proofErr w:type="spellStart"/>
            <w:r w:rsidRPr="008478BA">
              <w:rPr>
                <w:rFonts w:ascii="Arial" w:hAnsi="Arial" w:cs="Arial"/>
                <w:sz w:val="18"/>
                <w:szCs w:val="18"/>
              </w:rPr>
              <w:t>ia</w:t>
            </w:r>
            <w:proofErr w:type="spellEnd"/>
            <w:r w:rsidRPr="008478BA">
              <w:rPr>
                <w:rFonts w:ascii="Arial" w:hAnsi="Arial" w:cs="Arial"/>
                <w:sz w:val="18"/>
                <w:szCs w:val="18"/>
              </w:rPr>
              <w:t xml:space="preserve">” i blokadami technologicznymi </w:t>
            </w:r>
          </w:p>
        </w:tc>
        <w:tc>
          <w:tcPr>
            <w:tcW w:w="2835" w:type="dxa"/>
            <w:vAlign w:val="center"/>
          </w:tcPr>
          <w:p w14:paraId="65A0B490"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vAlign w:val="center"/>
          </w:tcPr>
          <w:p w14:paraId="613BF511"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54357793"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FA424BE" w14:textId="77777777" w:rsidTr="00564F5A">
        <w:tc>
          <w:tcPr>
            <w:tcW w:w="709" w:type="dxa"/>
            <w:vAlign w:val="center"/>
          </w:tcPr>
          <w:p w14:paraId="0395CCDB" w14:textId="77777777" w:rsidR="008478BA" w:rsidRPr="008478BA" w:rsidRDefault="008478BA" w:rsidP="008478BA">
            <w:pPr>
              <w:pStyle w:val="Akapitzlist2"/>
              <w:widowControl w:val="0"/>
              <w:suppressAutoHyphens w:val="0"/>
              <w:ind w:left="0"/>
              <w:contextualSpacing/>
              <w:rPr>
                <w:rFonts w:ascii="Arial" w:hAnsi="Arial" w:cs="Arial"/>
                <w:sz w:val="18"/>
                <w:szCs w:val="18"/>
              </w:rPr>
            </w:pPr>
            <w:r w:rsidRPr="008478BA">
              <w:rPr>
                <w:rFonts w:ascii="Arial" w:hAnsi="Arial" w:cs="Arial"/>
                <w:sz w:val="18"/>
                <w:szCs w:val="18"/>
              </w:rPr>
              <w:t>22.</w:t>
            </w:r>
          </w:p>
        </w:tc>
        <w:tc>
          <w:tcPr>
            <w:tcW w:w="2694" w:type="dxa"/>
          </w:tcPr>
          <w:p w14:paraId="24E09B7E"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bCs/>
                <w:sz w:val="18"/>
                <w:szCs w:val="18"/>
              </w:rPr>
              <w:t xml:space="preserve">Zabudowa wyposażenia do zdalnego sterownia polami z </w:t>
            </w:r>
            <w:r w:rsidRPr="008478BA">
              <w:rPr>
                <w:rFonts w:ascii="Arial" w:hAnsi="Arial" w:cs="Arial"/>
                <w:bCs/>
                <w:sz w:val="18"/>
                <w:szCs w:val="18"/>
              </w:rPr>
              <w:br/>
              <w:t>powierzchniowego systemu nadzoru</w:t>
            </w:r>
          </w:p>
        </w:tc>
        <w:tc>
          <w:tcPr>
            <w:tcW w:w="2835" w:type="dxa"/>
            <w:vAlign w:val="center"/>
          </w:tcPr>
          <w:p w14:paraId="57B9F183"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vAlign w:val="center"/>
          </w:tcPr>
          <w:p w14:paraId="13730609"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3EBB39C6"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D2407F1" w14:textId="77777777" w:rsidTr="00564F5A">
        <w:tc>
          <w:tcPr>
            <w:tcW w:w="709" w:type="dxa"/>
            <w:vAlign w:val="center"/>
          </w:tcPr>
          <w:p w14:paraId="47224F43"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23.</w:t>
            </w:r>
          </w:p>
        </w:tc>
        <w:tc>
          <w:tcPr>
            <w:tcW w:w="2694" w:type="dxa"/>
          </w:tcPr>
          <w:p w14:paraId="0A4786B3"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color w:val="000000"/>
                <w:sz w:val="18"/>
                <w:szCs w:val="18"/>
              </w:rPr>
              <w:t xml:space="preserve">Co najmniej dwa obwody blokad technologicznych uniemożliwiających załączenie oraz przystosowanych do współpracy z systemem </w:t>
            </w:r>
            <w:proofErr w:type="spellStart"/>
            <w:r w:rsidRPr="008478BA">
              <w:rPr>
                <w:rFonts w:ascii="Arial" w:hAnsi="Arial" w:cs="Arial"/>
                <w:color w:val="000000"/>
                <w:sz w:val="18"/>
                <w:szCs w:val="18"/>
              </w:rPr>
              <w:t>metanometrii</w:t>
            </w:r>
            <w:proofErr w:type="spellEnd"/>
            <w:r w:rsidRPr="008478BA">
              <w:rPr>
                <w:rFonts w:ascii="Arial" w:hAnsi="Arial" w:cs="Arial"/>
                <w:color w:val="000000"/>
                <w:sz w:val="18"/>
                <w:szCs w:val="18"/>
              </w:rPr>
              <w:t xml:space="preserve"> automatycznej z sygnalizacją zadziałania każdej blokady (obwody iskrobezpieczne kategorii M1)</w:t>
            </w:r>
          </w:p>
        </w:tc>
        <w:tc>
          <w:tcPr>
            <w:tcW w:w="2835" w:type="dxa"/>
            <w:vAlign w:val="center"/>
          </w:tcPr>
          <w:p w14:paraId="75072DD5"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vAlign w:val="center"/>
          </w:tcPr>
          <w:p w14:paraId="2F76360C"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650432F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4F60FDA5" w14:textId="77777777" w:rsidTr="00564F5A">
        <w:tc>
          <w:tcPr>
            <w:tcW w:w="709" w:type="dxa"/>
            <w:vAlign w:val="center"/>
          </w:tcPr>
          <w:p w14:paraId="1A519D11"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24.</w:t>
            </w:r>
          </w:p>
        </w:tc>
        <w:tc>
          <w:tcPr>
            <w:tcW w:w="2694" w:type="dxa"/>
          </w:tcPr>
          <w:p w14:paraId="48035A09"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color w:val="000000"/>
                <w:sz w:val="18"/>
                <w:szCs w:val="18"/>
              </w:rPr>
              <w:t xml:space="preserve">Systemy blokad uniemożliwiających wykonanie nieprawidłowych czynności </w:t>
            </w:r>
            <w:r w:rsidRPr="008478BA">
              <w:rPr>
                <w:rFonts w:ascii="Arial" w:hAnsi="Arial" w:cs="Arial"/>
                <w:color w:val="000000"/>
                <w:sz w:val="18"/>
                <w:szCs w:val="18"/>
              </w:rPr>
              <w:lastRenderedPageBreak/>
              <w:t>łączeniowych</w:t>
            </w:r>
          </w:p>
        </w:tc>
        <w:tc>
          <w:tcPr>
            <w:tcW w:w="2835" w:type="dxa"/>
            <w:vAlign w:val="center"/>
          </w:tcPr>
          <w:p w14:paraId="43A1E256"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lastRenderedPageBreak/>
              <w:t>TAK</w:t>
            </w:r>
          </w:p>
        </w:tc>
        <w:tc>
          <w:tcPr>
            <w:tcW w:w="1701" w:type="dxa"/>
            <w:vAlign w:val="center"/>
          </w:tcPr>
          <w:p w14:paraId="3474D9A1"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01CDCDE8"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01858C0B"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56EF7DE8" w14:textId="77777777" w:rsidR="008478BA" w:rsidRPr="008478BA" w:rsidRDefault="008478BA" w:rsidP="008478BA">
            <w:pPr>
              <w:pStyle w:val="Akapitzlist2"/>
              <w:widowControl w:val="0"/>
              <w:suppressAutoHyphens w:val="0"/>
              <w:ind w:left="72"/>
              <w:contextualSpacing/>
              <w:rPr>
                <w:rFonts w:ascii="Arial" w:hAnsi="Arial" w:cs="Arial"/>
                <w:sz w:val="18"/>
                <w:szCs w:val="18"/>
              </w:rPr>
            </w:pPr>
            <w:r w:rsidRPr="008478BA">
              <w:rPr>
                <w:rFonts w:ascii="Arial" w:hAnsi="Arial" w:cs="Arial"/>
                <w:sz w:val="18"/>
                <w:szCs w:val="18"/>
              </w:rPr>
              <w:t>25.</w:t>
            </w:r>
          </w:p>
        </w:tc>
        <w:tc>
          <w:tcPr>
            <w:tcW w:w="2694" w:type="dxa"/>
            <w:tcBorders>
              <w:top w:val="single" w:sz="4" w:space="0" w:color="auto"/>
              <w:left w:val="single" w:sz="4" w:space="0" w:color="auto"/>
              <w:bottom w:val="single" w:sz="4" w:space="0" w:color="auto"/>
              <w:right w:val="single" w:sz="4" w:space="0" w:color="auto"/>
            </w:tcBorders>
          </w:tcPr>
          <w:p w14:paraId="3CBE0B64" w14:textId="77777777" w:rsidR="008478BA" w:rsidRPr="008478BA" w:rsidRDefault="008478BA" w:rsidP="008478BA">
            <w:pPr>
              <w:pStyle w:val="Tekstpodstawowy"/>
              <w:widowControl w:val="0"/>
              <w:spacing w:after="0"/>
              <w:rPr>
                <w:rFonts w:ascii="Arial" w:hAnsi="Arial" w:cs="Arial"/>
                <w:color w:val="000000"/>
                <w:sz w:val="18"/>
                <w:szCs w:val="18"/>
              </w:rPr>
            </w:pPr>
            <w:r w:rsidRPr="008478BA">
              <w:rPr>
                <w:rFonts w:ascii="Arial" w:hAnsi="Arial" w:cs="Arial"/>
                <w:bCs/>
                <w:sz w:val="18"/>
                <w:szCs w:val="18"/>
              </w:rPr>
              <w:t>Zabezpieczenia przed łatwym dostępem do części będących pod napięciem</w:t>
            </w:r>
          </w:p>
        </w:tc>
        <w:tc>
          <w:tcPr>
            <w:tcW w:w="2835" w:type="dxa"/>
            <w:tcBorders>
              <w:top w:val="single" w:sz="4" w:space="0" w:color="auto"/>
              <w:left w:val="single" w:sz="4" w:space="0" w:color="auto"/>
              <w:bottom w:val="single" w:sz="4" w:space="0" w:color="auto"/>
              <w:right w:val="single" w:sz="4" w:space="0" w:color="auto"/>
            </w:tcBorders>
            <w:vAlign w:val="center"/>
          </w:tcPr>
          <w:p w14:paraId="61C7DA8F"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4B189AFB"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09FE72C4"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F17310F"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7B5A365E"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26.</w:t>
            </w:r>
          </w:p>
        </w:tc>
        <w:tc>
          <w:tcPr>
            <w:tcW w:w="2694" w:type="dxa"/>
            <w:tcBorders>
              <w:top w:val="single" w:sz="4" w:space="0" w:color="auto"/>
              <w:left w:val="single" w:sz="4" w:space="0" w:color="auto"/>
              <w:bottom w:val="single" w:sz="4" w:space="0" w:color="auto"/>
              <w:right w:val="single" w:sz="4" w:space="0" w:color="auto"/>
            </w:tcBorders>
          </w:tcPr>
          <w:p w14:paraId="4EE4B314"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Zastosowane zabezpieczenie elektroenergetyczne musi:</w:t>
            </w:r>
          </w:p>
          <w:p w14:paraId="36B6E01B"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wizualizacji parametrów i stanów pracy na powierzchni kopalni,</w:t>
            </w:r>
          </w:p>
          <w:p w14:paraId="20C03D7C"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posiadać i realizować funkcję czasowego sprawdzania całego układu pomiarowego dla zabezpieczenia ziemnozwarciowego,</w:t>
            </w:r>
          </w:p>
          <w:p w14:paraId="0A037114"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zabezpieczenia prądowego zwarciowego bezzwłocznego,</w:t>
            </w:r>
          </w:p>
          <w:p w14:paraId="4115B421"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zabezpieczenia prądowego przeciążeniowego niezależnego i zależnego,</w:t>
            </w:r>
          </w:p>
          <w:p w14:paraId="78AC21BD"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zabezpieczenia ziemnozwarciowego kierunkowego z możliwością blokowania zwłoki czasowej</w:t>
            </w:r>
          </w:p>
        </w:tc>
        <w:tc>
          <w:tcPr>
            <w:tcW w:w="2835" w:type="dxa"/>
            <w:tcBorders>
              <w:top w:val="single" w:sz="4" w:space="0" w:color="auto"/>
              <w:left w:val="single" w:sz="4" w:space="0" w:color="auto"/>
              <w:bottom w:val="single" w:sz="4" w:space="0" w:color="auto"/>
              <w:right w:val="single" w:sz="4" w:space="0" w:color="auto"/>
            </w:tcBorders>
            <w:vAlign w:val="center"/>
          </w:tcPr>
          <w:p w14:paraId="7E9741FF"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BCBDB09"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269EA470"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09D4027"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27C1D428"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27.</w:t>
            </w:r>
          </w:p>
        </w:tc>
        <w:tc>
          <w:tcPr>
            <w:tcW w:w="2694" w:type="dxa"/>
            <w:tcBorders>
              <w:top w:val="single" w:sz="4" w:space="0" w:color="auto"/>
              <w:left w:val="single" w:sz="4" w:space="0" w:color="auto"/>
              <w:bottom w:val="single" w:sz="4" w:space="0" w:color="auto"/>
              <w:right w:val="single" w:sz="4" w:space="0" w:color="auto"/>
            </w:tcBorders>
            <w:vAlign w:val="center"/>
          </w:tcPr>
          <w:p w14:paraId="51F4D5DA"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Komplet wpustów kablowych, zaślepek i szynoprzewodów</w:t>
            </w:r>
          </w:p>
        </w:tc>
        <w:tc>
          <w:tcPr>
            <w:tcW w:w="2835" w:type="dxa"/>
            <w:tcBorders>
              <w:top w:val="single" w:sz="4" w:space="0" w:color="auto"/>
              <w:left w:val="single" w:sz="4" w:space="0" w:color="auto"/>
              <w:bottom w:val="single" w:sz="4" w:space="0" w:color="auto"/>
              <w:right w:val="single" w:sz="4" w:space="0" w:color="auto"/>
            </w:tcBorders>
            <w:vAlign w:val="center"/>
          </w:tcPr>
          <w:p w14:paraId="38BCE570"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41BAB9FA"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337D7FD1"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962466B"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5BB30018"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28.</w:t>
            </w:r>
          </w:p>
        </w:tc>
        <w:tc>
          <w:tcPr>
            <w:tcW w:w="2694" w:type="dxa"/>
            <w:tcBorders>
              <w:top w:val="single" w:sz="4" w:space="0" w:color="auto"/>
              <w:left w:val="single" w:sz="4" w:space="0" w:color="auto"/>
              <w:bottom w:val="single" w:sz="4" w:space="0" w:color="auto"/>
              <w:right w:val="single" w:sz="4" w:space="0" w:color="auto"/>
            </w:tcBorders>
            <w:vAlign w:val="center"/>
          </w:tcPr>
          <w:p w14:paraId="7D177028"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Parametry wymaganych przekładników prądowych i napięciowych po uzgodnieniu z zamawiającym na etapie realizacji </w:t>
            </w:r>
          </w:p>
        </w:tc>
        <w:tc>
          <w:tcPr>
            <w:tcW w:w="2835" w:type="dxa"/>
            <w:tcBorders>
              <w:top w:val="single" w:sz="4" w:space="0" w:color="auto"/>
              <w:left w:val="single" w:sz="4" w:space="0" w:color="auto"/>
              <w:bottom w:val="single" w:sz="4" w:space="0" w:color="auto"/>
              <w:right w:val="single" w:sz="4" w:space="0" w:color="auto"/>
            </w:tcBorders>
            <w:vAlign w:val="center"/>
          </w:tcPr>
          <w:p w14:paraId="0736ADC3"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7B4D5CC"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4F7AE9A5"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535AFE3"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0A344ACB"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29.</w:t>
            </w:r>
          </w:p>
        </w:tc>
        <w:tc>
          <w:tcPr>
            <w:tcW w:w="2694" w:type="dxa"/>
            <w:tcBorders>
              <w:top w:val="single" w:sz="4" w:space="0" w:color="auto"/>
              <w:left w:val="single" w:sz="4" w:space="0" w:color="auto"/>
              <w:bottom w:val="single" w:sz="4" w:space="0" w:color="auto"/>
              <w:right w:val="single" w:sz="4" w:space="0" w:color="auto"/>
            </w:tcBorders>
            <w:vAlign w:val="center"/>
          </w:tcPr>
          <w:p w14:paraId="13261202"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Sposób wykonania osłon wykluczający zastosowanie pochłaniaczy ognia.</w:t>
            </w:r>
          </w:p>
        </w:tc>
        <w:tc>
          <w:tcPr>
            <w:tcW w:w="2835" w:type="dxa"/>
            <w:tcBorders>
              <w:top w:val="single" w:sz="4" w:space="0" w:color="auto"/>
              <w:left w:val="single" w:sz="4" w:space="0" w:color="auto"/>
              <w:bottom w:val="single" w:sz="4" w:space="0" w:color="auto"/>
              <w:right w:val="single" w:sz="4" w:space="0" w:color="auto"/>
            </w:tcBorders>
            <w:vAlign w:val="center"/>
          </w:tcPr>
          <w:p w14:paraId="368D9C69"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1B63F22"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77A0F721"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F32C1BC"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27A97DE5"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30.</w:t>
            </w:r>
          </w:p>
        </w:tc>
        <w:tc>
          <w:tcPr>
            <w:tcW w:w="2694" w:type="dxa"/>
            <w:tcBorders>
              <w:top w:val="single" w:sz="4" w:space="0" w:color="auto"/>
              <w:left w:val="single" w:sz="4" w:space="0" w:color="auto"/>
              <w:bottom w:val="single" w:sz="4" w:space="0" w:color="auto"/>
              <w:right w:val="single" w:sz="4" w:space="0" w:color="auto"/>
            </w:tcBorders>
            <w:vAlign w:val="center"/>
          </w:tcPr>
          <w:p w14:paraId="2C4F795C"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uziemnik stacjonarny</w:t>
            </w:r>
          </w:p>
        </w:tc>
        <w:tc>
          <w:tcPr>
            <w:tcW w:w="2835" w:type="dxa"/>
            <w:tcBorders>
              <w:top w:val="single" w:sz="4" w:space="0" w:color="auto"/>
              <w:left w:val="single" w:sz="4" w:space="0" w:color="auto"/>
              <w:bottom w:val="single" w:sz="4" w:space="0" w:color="auto"/>
              <w:right w:val="single" w:sz="4" w:space="0" w:color="auto"/>
            </w:tcBorders>
            <w:vAlign w:val="center"/>
          </w:tcPr>
          <w:p w14:paraId="7FEF769D"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0A66E15"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2BD9D7A6"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73280DA"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393F3F9C"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31.</w:t>
            </w:r>
          </w:p>
        </w:tc>
        <w:tc>
          <w:tcPr>
            <w:tcW w:w="2694" w:type="dxa"/>
            <w:tcBorders>
              <w:top w:val="single" w:sz="4" w:space="0" w:color="auto"/>
              <w:left w:val="single" w:sz="4" w:space="0" w:color="auto"/>
              <w:bottom w:val="single" w:sz="4" w:space="0" w:color="auto"/>
              <w:right w:val="single" w:sz="4" w:space="0" w:color="auto"/>
            </w:tcBorders>
            <w:vAlign w:val="center"/>
          </w:tcPr>
          <w:p w14:paraId="4A78163E" w14:textId="77777777" w:rsidR="008478BA" w:rsidRPr="008478BA" w:rsidRDefault="008478BA" w:rsidP="008478BA">
            <w:pPr>
              <w:widowControl w:val="0"/>
              <w:rPr>
                <w:rFonts w:ascii="Arial" w:hAnsi="Arial" w:cs="Arial"/>
                <w:color w:val="000000"/>
                <w:sz w:val="18"/>
                <w:szCs w:val="18"/>
              </w:rPr>
            </w:pPr>
            <w:r w:rsidRPr="008478BA">
              <w:rPr>
                <w:rFonts w:ascii="Arial" w:hAnsi="Arial" w:cs="Arial"/>
                <w:bCs/>
                <w:sz w:val="18"/>
                <w:szCs w:val="18"/>
              </w:rPr>
              <w:t>amperomierz i woltomierz</w:t>
            </w:r>
          </w:p>
        </w:tc>
        <w:tc>
          <w:tcPr>
            <w:tcW w:w="2835" w:type="dxa"/>
            <w:tcBorders>
              <w:top w:val="single" w:sz="4" w:space="0" w:color="auto"/>
              <w:left w:val="single" w:sz="4" w:space="0" w:color="auto"/>
              <w:bottom w:val="single" w:sz="4" w:space="0" w:color="auto"/>
              <w:right w:val="single" w:sz="4" w:space="0" w:color="auto"/>
            </w:tcBorders>
            <w:vAlign w:val="center"/>
          </w:tcPr>
          <w:p w14:paraId="7BFA28CE"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46FC5056"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58A2C37D"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42DEDC7E"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6786215B"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32.</w:t>
            </w:r>
          </w:p>
        </w:tc>
        <w:tc>
          <w:tcPr>
            <w:tcW w:w="2694" w:type="dxa"/>
            <w:tcBorders>
              <w:top w:val="single" w:sz="4" w:space="0" w:color="auto"/>
              <w:left w:val="single" w:sz="4" w:space="0" w:color="auto"/>
              <w:bottom w:val="single" w:sz="4" w:space="0" w:color="auto"/>
              <w:right w:val="single" w:sz="4" w:space="0" w:color="auto"/>
            </w:tcBorders>
            <w:vAlign w:val="center"/>
          </w:tcPr>
          <w:p w14:paraId="1FBA8B22" w14:textId="77777777" w:rsidR="008478BA" w:rsidRPr="008478BA" w:rsidRDefault="008478BA" w:rsidP="008478BA">
            <w:pPr>
              <w:widowControl w:val="0"/>
              <w:rPr>
                <w:rFonts w:ascii="Arial" w:hAnsi="Arial" w:cs="Arial"/>
                <w:color w:val="000000"/>
                <w:sz w:val="18"/>
                <w:szCs w:val="18"/>
              </w:rPr>
            </w:pPr>
            <w:r w:rsidRPr="008478BA">
              <w:rPr>
                <w:rFonts w:ascii="Arial" w:hAnsi="Arial" w:cs="Arial"/>
                <w:bCs/>
                <w:sz w:val="18"/>
                <w:szCs w:val="18"/>
              </w:rPr>
              <w:t>wzierniki umożliwiające kontrolę stanu odłącznika i uziemnika stacjonarnego</w:t>
            </w:r>
          </w:p>
        </w:tc>
        <w:tc>
          <w:tcPr>
            <w:tcW w:w="2835" w:type="dxa"/>
            <w:tcBorders>
              <w:top w:val="single" w:sz="4" w:space="0" w:color="auto"/>
              <w:left w:val="single" w:sz="4" w:space="0" w:color="auto"/>
              <w:bottom w:val="single" w:sz="4" w:space="0" w:color="auto"/>
              <w:right w:val="single" w:sz="4" w:space="0" w:color="auto"/>
            </w:tcBorders>
            <w:vAlign w:val="center"/>
          </w:tcPr>
          <w:p w14:paraId="5278607B"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F1A334F"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5B2F5BBA"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DFC6418"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7ABD9327"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33.</w:t>
            </w:r>
          </w:p>
        </w:tc>
        <w:tc>
          <w:tcPr>
            <w:tcW w:w="2694" w:type="dxa"/>
            <w:tcBorders>
              <w:top w:val="single" w:sz="4" w:space="0" w:color="auto"/>
              <w:left w:val="single" w:sz="4" w:space="0" w:color="auto"/>
              <w:bottom w:val="single" w:sz="4" w:space="0" w:color="auto"/>
              <w:right w:val="single" w:sz="4" w:space="0" w:color="auto"/>
            </w:tcBorders>
            <w:vAlign w:val="center"/>
          </w:tcPr>
          <w:p w14:paraId="55C34703"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sygnalizacja: położenia łącznika głównego (stycznik, wyłącznik), zadziałania zabezpieczeń, rodzaju sterowania, aktywności blokad technologicznych, położenia odłącznika za pomocą iskrobezpiecznego styku z możliwością jego wyprowadzenia na zewnątrz pola, położenia uziemnika za pomocą iskrobezpiecznego styku z możliwością jego wyprowadzenia na zewnątrz pola oraz przez wzierniki</w:t>
            </w:r>
          </w:p>
        </w:tc>
        <w:tc>
          <w:tcPr>
            <w:tcW w:w="2835" w:type="dxa"/>
            <w:tcBorders>
              <w:top w:val="single" w:sz="4" w:space="0" w:color="auto"/>
              <w:left w:val="single" w:sz="4" w:space="0" w:color="auto"/>
              <w:bottom w:val="single" w:sz="4" w:space="0" w:color="auto"/>
              <w:right w:val="single" w:sz="4" w:space="0" w:color="auto"/>
            </w:tcBorders>
            <w:vAlign w:val="center"/>
          </w:tcPr>
          <w:p w14:paraId="3F882411"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4DC822E"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7A7B0F06"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B653EB7" w14:textId="77777777" w:rsidTr="00564F5A">
        <w:tc>
          <w:tcPr>
            <w:tcW w:w="709" w:type="dxa"/>
            <w:tcBorders>
              <w:top w:val="single" w:sz="4" w:space="0" w:color="auto"/>
              <w:left w:val="single" w:sz="4" w:space="0" w:color="auto"/>
              <w:bottom w:val="single" w:sz="4" w:space="0" w:color="auto"/>
              <w:right w:val="single" w:sz="4" w:space="0" w:color="auto"/>
            </w:tcBorders>
            <w:vAlign w:val="center"/>
          </w:tcPr>
          <w:p w14:paraId="3698E3EE" w14:textId="77777777" w:rsidR="008478BA" w:rsidRPr="008478BA" w:rsidRDefault="008478BA" w:rsidP="008478BA">
            <w:pPr>
              <w:pStyle w:val="Akapitzlist2"/>
              <w:widowControl w:val="0"/>
              <w:suppressAutoHyphens w:val="0"/>
              <w:ind w:left="142"/>
              <w:contextualSpacing/>
              <w:rPr>
                <w:rFonts w:ascii="Arial" w:hAnsi="Arial" w:cs="Arial"/>
                <w:sz w:val="18"/>
                <w:szCs w:val="18"/>
              </w:rPr>
            </w:pPr>
            <w:r w:rsidRPr="008478BA">
              <w:rPr>
                <w:rFonts w:ascii="Arial" w:hAnsi="Arial" w:cs="Arial"/>
                <w:sz w:val="18"/>
                <w:szCs w:val="18"/>
              </w:rPr>
              <w:t>34.</w:t>
            </w:r>
          </w:p>
        </w:tc>
        <w:tc>
          <w:tcPr>
            <w:tcW w:w="2694" w:type="dxa"/>
            <w:tcBorders>
              <w:top w:val="single" w:sz="4" w:space="0" w:color="auto"/>
              <w:left w:val="single" w:sz="4" w:space="0" w:color="auto"/>
              <w:bottom w:val="single" w:sz="4" w:space="0" w:color="auto"/>
              <w:right w:val="single" w:sz="4" w:space="0" w:color="auto"/>
            </w:tcBorders>
            <w:vAlign w:val="center"/>
          </w:tcPr>
          <w:p w14:paraId="226CFAED" w14:textId="77777777" w:rsidR="008478BA" w:rsidRPr="008478BA" w:rsidRDefault="008478BA" w:rsidP="008478BA">
            <w:pPr>
              <w:widowControl w:val="0"/>
              <w:rPr>
                <w:rFonts w:ascii="Arial" w:hAnsi="Arial" w:cs="Arial"/>
                <w:color w:val="000000"/>
                <w:sz w:val="18"/>
                <w:szCs w:val="18"/>
              </w:rPr>
            </w:pPr>
            <w:r w:rsidRPr="008478BA">
              <w:rPr>
                <w:rFonts w:ascii="Arial" w:hAnsi="Arial" w:cs="Arial"/>
                <w:sz w:val="18"/>
                <w:szCs w:val="18"/>
              </w:rPr>
              <w:t>Oznakowanie obudowy za pomocą transpondera pasywnego pracującego w paśmie częstotliwości 13,56 MHz spełniającego wymagania umożliwiające zastosowanie zgodnie</w:t>
            </w:r>
            <w:r w:rsidRPr="008478BA">
              <w:rPr>
                <w:rFonts w:ascii="Arial" w:hAnsi="Arial" w:cs="Arial"/>
                <w:b/>
                <w:sz w:val="18"/>
                <w:szCs w:val="18"/>
                <w:u w:val="single"/>
              </w:rPr>
              <w:t xml:space="preserve"> </w:t>
            </w:r>
            <w:r w:rsidRPr="008478BA">
              <w:rPr>
                <w:rFonts w:ascii="Arial" w:hAnsi="Arial" w:cs="Arial"/>
                <w:sz w:val="18"/>
                <w:szCs w:val="18"/>
              </w:rPr>
              <w:t>z przeznaczeniem przedmiotu zamówienia</w:t>
            </w:r>
          </w:p>
        </w:tc>
        <w:tc>
          <w:tcPr>
            <w:tcW w:w="2835" w:type="dxa"/>
            <w:tcBorders>
              <w:top w:val="single" w:sz="4" w:space="0" w:color="auto"/>
              <w:left w:val="single" w:sz="4" w:space="0" w:color="auto"/>
              <w:bottom w:val="single" w:sz="4" w:space="0" w:color="auto"/>
              <w:right w:val="single" w:sz="4" w:space="0" w:color="auto"/>
            </w:tcBorders>
            <w:vAlign w:val="center"/>
          </w:tcPr>
          <w:p w14:paraId="49E32B4A"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B00A3E1"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Borders>
              <w:top w:val="single" w:sz="4" w:space="0" w:color="auto"/>
              <w:left w:val="single" w:sz="4" w:space="0" w:color="auto"/>
              <w:bottom w:val="single" w:sz="4" w:space="0" w:color="auto"/>
              <w:right w:val="single" w:sz="4" w:space="0" w:color="auto"/>
            </w:tcBorders>
          </w:tcPr>
          <w:p w14:paraId="529BBB17" w14:textId="77777777" w:rsidR="008478BA" w:rsidRPr="008478BA" w:rsidRDefault="008478BA" w:rsidP="008478BA">
            <w:pPr>
              <w:pStyle w:val="Tekstpodstawowy"/>
              <w:widowControl w:val="0"/>
              <w:spacing w:after="0"/>
              <w:jc w:val="center"/>
              <w:rPr>
                <w:rFonts w:ascii="Arial" w:hAnsi="Arial" w:cs="Arial"/>
                <w:sz w:val="18"/>
                <w:szCs w:val="18"/>
              </w:rPr>
            </w:pPr>
          </w:p>
        </w:tc>
      </w:tr>
    </w:tbl>
    <w:p w14:paraId="529F2D1B" w14:textId="4F003E5A" w:rsidR="008478BA" w:rsidRPr="008478BA" w:rsidRDefault="008478BA" w:rsidP="008478BA">
      <w:pPr>
        <w:pStyle w:val="Tekstpodstawowy21"/>
        <w:rPr>
          <w:rFonts w:ascii="Arial" w:hAnsi="Arial" w:cs="Arial"/>
          <w:b/>
          <w:sz w:val="18"/>
          <w:szCs w:val="18"/>
        </w:rPr>
      </w:pPr>
      <w:r w:rsidRPr="008478BA">
        <w:rPr>
          <w:rFonts w:ascii="Arial" w:hAnsi="Arial" w:cs="Arial"/>
          <w:b/>
          <w:sz w:val="18"/>
          <w:szCs w:val="18"/>
        </w:rPr>
        <w:t xml:space="preserve">Potwierdzenie spełnienia wymagań technicznych dla modernizacji ognioszczelnych pól  rozdzielczych dopływowych z wariantem dostawy nowych pól </w:t>
      </w:r>
    </w:p>
    <w:p w14:paraId="3F924ADC" w14:textId="77777777" w:rsidR="008478BA" w:rsidRPr="008478BA" w:rsidRDefault="008478BA" w:rsidP="008478BA">
      <w:pPr>
        <w:pStyle w:val="Tekstpodstawowy21"/>
        <w:rPr>
          <w:rFonts w:ascii="Arial" w:hAnsi="Arial" w:cs="Arial"/>
          <w:b/>
          <w:strike/>
          <w:sz w:val="18"/>
          <w:szCs w:val="18"/>
        </w:rPr>
      </w:pPr>
    </w:p>
    <w:p w14:paraId="6A4EC2E5" w14:textId="77777777" w:rsidR="008478BA" w:rsidRPr="008478BA" w:rsidRDefault="008478BA" w:rsidP="008478BA">
      <w:pPr>
        <w:pStyle w:val="Tekstpodstawowy21"/>
        <w:rPr>
          <w:rFonts w:ascii="Arial" w:hAnsi="Arial" w:cs="Arial"/>
          <w:sz w:val="18"/>
          <w:szCs w:val="18"/>
        </w:rPr>
      </w:pPr>
      <w:r w:rsidRPr="008478BA">
        <w:rPr>
          <w:rFonts w:ascii="Arial" w:hAnsi="Arial" w:cs="Arial"/>
          <w:sz w:val="18"/>
          <w:szCs w:val="18"/>
        </w:rPr>
        <w:lastRenderedPageBreak/>
        <w:t>typ…………………………………………producent………………………………..</w:t>
      </w:r>
    </w:p>
    <w:p w14:paraId="6A97B763" w14:textId="77777777" w:rsidR="008478BA" w:rsidRPr="008478BA" w:rsidRDefault="008478BA" w:rsidP="008478BA">
      <w:pPr>
        <w:pStyle w:val="Tekstpodstawowy21"/>
        <w:rPr>
          <w:rFonts w:ascii="Arial" w:hAnsi="Arial" w:cs="Arial"/>
          <w:b/>
          <w:sz w:val="18"/>
          <w:szCs w:val="18"/>
        </w:rPr>
      </w:pPr>
      <w:r w:rsidRPr="008478BA">
        <w:rPr>
          <w:rFonts w:ascii="Arial" w:hAnsi="Arial" w:cs="Arial"/>
          <w:b/>
          <w:sz w:val="18"/>
          <w:szCs w:val="18"/>
        </w:rPr>
        <w:t>TABELA  2.2.</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694"/>
        <w:gridCol w:w="2835"/>
        <w:gridCol w:w="1701"/>
        <w:gridCol w:w="1701"/>
      </w:tblGrid>
      <w:tr w:rsidR="008478BA" w:rsidRPr="008478BA" w14:paraId="4E175F5E" w14:textId="77777777" w:rsidTr="00564F5A">
        <w:trPr>
          <w:trHeight w:val="509"/>
        </w:trPr>
        <w:tc>
          <w:tcPr>
            <w:tcW w:w="9640" w:type="dxa"/>
            <w:gridSpan w:val="5"/>
            <w:shd w:val="pct10" w:color="auto" w:fill="auto"/>
            <w:vAlign w:val="center"/>
          </w:tcPr>
          <w:p w14:paraId="596335E4" w14:textId="77777777" w:rsidR="008478BA" w:rsidRPr="008478BA" w:rsidRDefault="008478BA" w:rsidP="008478BA">
            <w:pPr>
              <w:pStyle w:val="Tekstpodstawowy"/>
              <w:widowControl w:val="0"/>
              <w:spacing w:after="0"/>
              <w:jc w:val="center"/>
              <w:rPr>
                <w:rFonts w:ascii="Arial" w:hAnsi="Arial" w:cs="Arial"/>
                <w:b/>
                <w:bCs/>
                <w:sz w:val="18"/>
                <w:szCs w:val="18"/>
              </w:rPr>
            </w:pPr>
            <w:r w:rsidRPr="008478BA">
              <w:rPr>
                <w:rFonts w:ascii="Arial" w:hAnsi="Arial" w:cs="Arial"/>
                <w:b/>
                <w:bCs/>
                <w:sz w:val="18"/>
                <w:szCs w:val="18"/>
              </w:rPr>
              <w:t xml:space="preserve">Wymagane parametry dla modernizacji ognioszczelnych </w:t>
            </w:r>
            <w:r w:rsidRPr="008478BA">
              <w:rPr>
                <w:rFonts w:ascii="Arial" w:hAnsi="Arial" w:cs="Arial"/>
                <w:b/>
                <w:sz w:val="18"/>
                <w:szCs w:val="18"/>
              </w:rPr>
              <w:t xml:space="preserve">pól  rozdzielczych dopływowych  </w:t>
            </w:r>
          </w:p>
        </w:tc>
      </w:tr>
      <w:tr w:rsidR="008478BA" w:rsidRPr="008478BA" w14:paraId="13583AED" w14:textId="77777777" w:rsidTr="00564F5A">
        <w:tc>
          <w:tcPr>
            <w:tcW w:w="709" w:type="dxa"/>
            <w:vAlign w:val="center"/>
          </w:tcPr>
          <w:p w14:paraId="71B2766E"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Lp.</w:t>
            </w:r>
          </w:p>
        </w:tc>
        <w:tc>
          <w:tcPr>
            <w:tcW w:w="2694" w:type="dxa"/>
            <w:vAlign w:val="center"/>
          </w:tcPr>
          <w:p w14:paraId="66765FA2"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Zakres techniczny</w:t>
            </w:r>
          </w:p>
        </w:tc>
        <w:tc>
          <w:tcPr>
            <w:tcW w:w="4536" w:type="dxa"/>
            <w:gridSpan w:val="2"/>
            <w:vAlign w:val="center"/>
          </w:tcPr>
          <w:p w14:paraId="663FA57D"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Wymagane parametry ( opisać, podać wartość lub wpisać TAK/NIE, nie dotyczy)</w:t>
            </w:r>
          </w:p>
        </w:tc>
        <w:tc>
          <w:tcPr>
            <w:tcW w:w="1701" w:type="dxa"/>
          </w:tcPr>
          <w:p w14:paraId="32BC8BDF"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sz w:val="18"/>
                <w:szCs w:val="18"/>
              </w:rPr>
              <w:t>Oferowane przez Wykonawcę</w:t>
            </w:r>
            <w:r w:rsidRPr="008478BA">
              <w:rPr>
                <w:rFonts w:ascii="Arial" w:hAnsi="Arial" w:cs="Arial"/>
                <w:bCs/>
                <w:sz w:val="18"/>
                <w:szCs w:val="18"/>
              </w:rPr>
              <w:t xml:space="preserve"> </w:t>
            </w:r>
            <w:r w:rsidRPr="008478BA">
              <w:rPr>
                <w:rFonts w:ascii="Arial" w:hAnsi="Arial" w:cs="Arial"/>
                <w:bCs/>
                <w:sz w:val="18"/>
                <w:szCs w:val="18"/>
              </w:rPr>
              <w:br/>
              <w:t>wpisać odpowiednio:</w:t>
            </w:r>
            <w:r w:rsidRPr="008478BA">
              <w:rPr>
                <w:rFonts w:ascii="Arial" w:hAnsi="Arial" w:cs="Arial"/>
                <w:bCs/>
                <w:sz w:val="18"/>
                <w:szCs w:val="18"/>
              </w:rPr>
              <w:br/>
            </w:r>
            <w:r w:rsidRPr="008478BA">
              <w:rPr>
                <w:rFonts w:ascii="Arial" w:hAnsi="Arial" w:cs="Arial"/>
                <w:b/>
                <w:bCs/>
                <w:sz w:val="18"/>
                <w:szCs w:val="18"/>
              </w:rPr>
              <w:t xml:space="preserve">TAK/NIE, </w:t>
            </w:r>
            <w:r w:rsidRPr="008478BA">
              <w:rPr>
                <w:rFonts w:ascii="Arial" w:hAnsi="Arial" w:cs="Arial"/>
                <w:bCs/>
                <w:sz w:val="18"/>
                <w:szCs w:val="18"/>
              </w:rPr>
              <w:t>lub</w:t>
            </w:r>
            <w:r w:rsidRPr="008478BA">
              <w:rPr>
                <w:rFonts w:ascii="Arial" w:hAnsi="Arial" w:cs="Arial"/>
                <w:b/>
                <w:bCs/>
                <w:sz w:val="18"/>
                <w:szCs w:val="18"/>
              </w:rPr>
              <w:t xml:space="preserve"> wartość</w:t>
            </w:r>
          </w:p>
          <w:p w14:paraId="064EAD3A"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bCs/>
                <w:sz w:val="18"/>
                <w:szCs w:val="18"/>
              </w:rPr>
              <w:t>Parametru/ typ urządzenia</w:t>
            </w:r>
          </w:p>
        </w:tc>
      </w:tr>
      <w:tr w:rsidR="008478BA" w:rsidRPr="008478BA" w14:paraId="77588582" w14:textId="77777777" w:rsidTr="00564F5A">
        <w:trPr>
          <w:trHeight w:val="276"/>
        </w:trPr>
        <w:tc>
          <w:tcPr>
            <w:tcW w:w="709" w:type="dxa"/>
            <w:vMerge w:val="restart"/>
            <w:vAlign w:val="center"/>
          </w:tcPr>
          <w:p w14:paraId="3AD95A0F"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w:t>
            </w:r>
          </w:p>
        </w:tc>
        <w:tc>
          <w:tcPr>
            <w:tcW w:w="2694" w:type="dxa"/>
            <w:vAlign w:val="center"/>
          </w:tcPr>
          <w:p w14:paraId="3F60C19F"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Nazwa urządzenia – typ</w:t>
            </w:r>
          </w:p>
        </w:tc>
        <w:tc>
          <w:tcPr>
            <w:tcW w:w="2835" w:type="dxa"/>
            <w:vAlign w:val="center"/>
          </w:tcPr>
          <w:p w14:paraId="7DF0D83C" w14:textId="77777777" w:rsidR="008478BA" w:rsidRPr="008478BA" w:rsidRDefault="008478BA" w:rsidP="008478BA">
            <w:pPr>
              <w:widowControl w:val="0"/>
              <w:jc w:val="center"/>
              <w:rPr>
                <w:rFonts w:ascii="Arial" w:hAnsi="Arial" w:cs="Arial"/>
                <w:b/>
                <w:color w:val="000000"/>
                <w:sz w:val="18"/>
                <w:szCs w:val="18"/>
              </w:rPr>
            </w:pPr>
            <w:r w:rsidRPr="008478BA">
              <w:rPr>
                <w:rFonts w:ascii="Arial" w:hAnsi="Arial" w:cs="Arial"/>
                <w:b/>
                <w:color w:val="000000"/>
                <w:sz w:val="18"/>
                <w:szCs w:val="18"/>
              </w:rPr>
              <w:t>Ognioszczelne pola rozdzielcze dopływowe</w:t>
            </w:r>
          </w:p>
        </w:tc>
        <w:tc>
          <w:tcPr>
            <w:tcW w:w="1701" w:type="dxa"/>
          </w:tcPr>
          <w:p w14:paraId="1BA47015"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Podać typ(y) urządzenia(ń) </w:t>
            </w:r>
            <w:r w:rsidRPr="008478BA">
              <w:rPr>
                <w:rFonts w:ascii="Arial" w:hAnsi="Arial" w:cs="Arial"/>
                <w:b/>
                <w:bCs/>
                <w:sz w:val="18"/>
                <w:szCs w:val="18"/>
              </w:rPr>
              <w:br/>
              <w:t>i producenta</w:t>
            </w:r>
          </w:p>
        </w:tc>
        <w:tc>
          <w:tcPr>
            <w:tcW w:w="1701" w:type="dxa"/>
          </w:tcPr>
          <w:p w14:paraId="0E6C99E4"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BFEE7C4" w14:textId="77777777" w:rsidTr="00564F5A">
        <w:trPr>
          <w:trHeight w:val="186"/>
        </w:trPr>
        <w:tc>
          <w:tcPr>
            <w:tcW w:w="709" w:type="dxa"/>
            <w:vMerge/>
            <w:vAlign w:val="center"/>
          </w:tcPr>
          <w:p w14:paraId="1A06C996" w14:textId="77777777" w:rsidR="008478BA" w:rsidRPr="008478BA" w:rsidRDefault="008478BA" w:rsidP="008478BA">
            <w:pPr>
              <w:widowControl w:val="0"/>
              <w:jc w:val="center"/>
              <w:rPr>
                <w:rFonts w:ascii="Arial" w:hAnsi="Arial" w:cs="Arial"/>
                <w:sz w:val="18"/>
                <w:szCs w:val="18"/>
              </w:rPr>
            </w:pPr>
          </w:p>
        </w:tc>
        <w:tc>
          <w:tcPr>
            <w:tcW w:w="2694" w:type="dxa"/>
            <w:vMerge w:val="restart"/>
            <w:vAlign w:val="center"/>
          </w:tcPr>
          <w:p w14:paraId="11702EA0"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Sposób realizacji</w:t>
            </w:r>
          </w:p>
        </w:tc>
        <w:tc>
          <w:tcPr>
            <w:tcW w:w="2835" w:type="dxa"/>
            <w:vMerge w:val="restart"/>
            <w:vAlign w:val="center"/>
          </w:tcPr>
          <w:p w14:paraId="17B96D45" w14:textId="77777777" w:rsidR="008478BA" w:rsidRPr="008478BA" w:rsidRDefault="008478BA" w:rsidP="008478BA">
            <w:pPr>
              <w:pStyle w:val="Tekstpodstawowy"/>
              <w:widowControl w:val="0"/>
              <w:spacing w:after="0"/>
              <w:jc w:val="center"/>
              <w:rPr>
                <w:rFonts w:ascii="Arial" w:hAnsi="Arial" w:cs="Arial"/>
                <w:b/>
                <w:bCs/>
                <w:sz w:val="18"/>
                <w:szCs w:val="18"/>
              </w:rPr>
            </w:pPr>
            <w:r w:rsidRPr="008478BA">
              <w:rPr>
                <w:rFonts w:ascii="Arial" w:hAnsi="Arial" w:cs="Arial"/>
                <w:b/>
                <w:bCs/>
                <w:sz w:val="18"/>
                <w:szCs w:val="18"/>
              </w:rPr>
              <w:t xml:space="preserve">dostawa nowego pola  </w:t>
            </w:r>
            <w:r w:rsidRPr="008478BA">
              <w:rPr>
                <w:rFonts w:ascii="Arial" w:hAnsi="Arial" w:cs="Arial"/>
                <w:b/>
                <w:sz w:val="18"/>
                <w:szCs w:val="18"/>
              </w:rPr>
              <w:t>D</w:t>
            </w:r>
            <w:r w:rsidRPr="008478BA">
              <w:rPr>
                <w:rFonts w:ascii="Arial" w:hAnsi="Arial" w:cs="Arial"/>
                <w:bCs/>
                <w:i/>
                <w:sz w:val="18"/>
                <w:szCs w:val="18"/>
              </w:rPr>
              <w:t xml:space="preserve"> kryterium sposób realizacji</w:t>
            </w:r>
          </w:p>
        </w:tc>
        <w:tc>
          <w:tcPr>
            <w:tcW w:w="1701" w:type="dxa"/>
            <w:vMerge w:val="restart"/>
            <w:vAlign w:val="center"/>
          </w:tcPr>
          <w:p w14:paraId="3FA1ABEF"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Podać ilość sztuk</w:t>
            </w:r>
          </w:p>
        </w:tc>
        <w:tc>
          <w:tcPr>
            <w:tcW w:w="1701" w:type="dxa"/>
          </w:tcPr>
          <w:p w14:paraId="384DCEAF"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DA77033" w14:textId="77777777" w:rsidTr="00564F5A">
        <w:trPr>
          <w:trHeight w:val="186"/>
        </w:trPr>
        <w:tc>
          <w:tcPr>
            <w:tcW w:w="709" w:type="dxa"/>
            <w:vMerge/>
            <w:vAlign w:val="center"/>
          </w:tcPr>
          <w:p w14:paraId="1D0E1C07" w14:textId="77777777" w:rsidR="008478BA" w:rsidRPr="008478BA" w:rsidRDefault="008478BA" w:rsidP="008478BA">
            <w:pPr>
              <w:widowControl w:val="0"/>
              <w:jc w:val="center"/>
              <w:rPr>
                <w:rFonts w:ascii="Arial" w:hAnsi="Arial" w:cs="Arial"/>
                <w:sz w:val="18"/>
                <w:szCs w:val="18"/>
              </w:rPr>
            </w:pPr>
          </w:p>
        </w:tc>
        <w:tc>
          <w:tcPr>
            <w:tcW w:w="2694" w:type="dxa"/>
            <w:vMerge/>
            <w:vAlign w:val="center"/>
          </w:tcPr>
          <w:p w14:paraId="4155F982" w14:textId="77777777" w:rsidR="008478BA" w:rsidRPr="008478BA" w:rsidRDefault="008478BA" w:rsidP="008478BA">
            <w:pPr>
              <w:pStyle w:val="Tekstpodstawowy"/>
              <w:widowControl w:val="0"/>
              <w:spacing w:after="0"/>
              <w:rPr>
                <w:rFonts w:ascii="Arial" w:hAnsi="Arial" w:cs="Arial"/>
                <w:b/>
                <w:sz w:val="18"/>
                <w:szCs w:val="18"/>
              </w:rPr>
            </w:pPr>
          </w:p>
        </w:tc>
        <w:tc>
          <w:tcPr>
            <w:tcW w:w="2835" w:type="dxa"/>
            <w:vMerge/>
            <w:vAlign w:val="center"/>
          </w:tcPr>
          <w:p w14:paraId="1A51B636" w14:textId="77777777" w:rsidR="008478BA" w:rsidRPr="008478BA" w:rsidRDefault="008478BA" w:rsidP="008478BA">
            <w:pPr>
              <w:pStyle w:val="Tekstpodstawowy"/>
              <w:widowControl w:val="0"/>
              <w:spacing w:after="0"/>
              <w:jc w:val="center"/>
              <w:rPr>
                <w:rFonts w:ascii="Arial" w:hAnsi="Arial" w:cs="Arial"/>
                <w:b/>
                <w:bCs/>
                <w:sz w:val="18"/>
                <w:szCs w:val="18"/>
              </w:rPr>
            </w:pPr>
          </w:p>
        </w:tc>
        <w:tc>
          <w:tcPr>
            <w:tcW w:w="1701" w:type="dxa"/>
            <w:vMerge/>
            <w:vAlign w:val="center"/>
          </w:tcPr>
          <w:p w14:paraId="4BC8021E" w14:textId="77777777" w:rsidR="008478BA" w:rsidRPr="008478BA" w:rsidRDefault="008478BA" w:rsidP="008478BA">
            <w:pPr>
              <w:pStyle w:val="Tekstpodstawowy"/>
              <w:widowControl w:val="0"/>
              <w:spacing w:after="0"/>
              <w:jc w:val="center"/>
              <w:rPr>
                <w:rFonts w:ascii="Arial" w:hAnsi="Arial" w:cs="Arial"/>
                <w:b/>
                <w:bCs/>
                <w:sz w:val="18"/>
                <w:szCs w:val="18"/>
              </w:rPr>
            </w:pPr>
          </w:p>
        </w:tc>
        <w:tc>
          <w:tcPr>
            <w:tcW w:w="1701" w:type="dxa"/>
          </w:tcPr>
          <w:p w14:paraId="53062432"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65F289E" w14:textId="77777777" w:rsidTr="00564F5A">
        <w:trPr>
          <w:trHeight w:val="186"/>
        </w:trPr>
        <w:tc>
          <w:tcPr>
            <w:tcW w:w="709" w:type="dxa"/>
            <w:vMerge/>
            <w:vAlign w:val="center"/>
          </w:tcPr>
          <w:p w14:paraId="0B882CCC" w14:textId="77777777" w:rsidR="008478BA" w:rsidRPr="008478BA" w:rsidRDefault="008478BA" w:rsidP="008478BA">
            <w:pPr>
              <w:widowControl w:val="0"/>
              <w:jc w:val="center"/>
              <w:rPr>
                <w:rFonts w:ascii="Arial" w:hAnsi="Arial" w:cs="Arial"/>
                <w:sz w:val="18"/>
                <w:szCs w:val="18"/>
              </w:rPr>
            </w:pPr>
          </w:p>
        </w:tc>
        <w:tc>
          <w:tcPr>
            <w:tcW w:w="2694" w:type="dxa"/>
            <w:vMerge/>
            <w:vAlign w:val="center"/>
          </w:tcPr>
          <w:p w14:paraId="022B408A" w14:textId="77777777" w:rsidR="008478BA" w:rsidRPr="008478BA" w:rsidRDefault="008478BA" w:rsidP="008478BA">
            <w:pPr>
              <w:pStyle w:val="Tekstpodstawowy"/>
              <w:widowControl w:val="0"/>
              <w:spacing w:after="0"/>
              <w:rPr>
                <w:rFonts w:ascii="Arial" w:hAnsi="Arial" w:cs="Arial"/>
                <w:b/>
                <w:sz w:val="18"/>
                <w:szCs w:val="18"/>
              </w:rPr>
            </w:pPr>
          </w:p>
        </w:tc>
        <w:tc>
          <w:tcPr>
            <w:tcW w:w="2835" w:type="dxa"/>
            <w:vMerge w:val="restart"/>
            <w:vAlign w:val="center"/>
          </w:tcPr>
          <w:p w14:paraId="5057AAF9" w14:textId="77777777" w:rsidR="008478BA" w:rsidRPr="008478BA" w:rsidRDefault="008478BA" w:rsidP="008478BA">
            <w:pPr>
              <w:pStyle w:val="Tekstpodstawowy"/>
              <w:widowControl w:val="0"/>
              <w:spacing w:after="0"/>
              <w:jc w:val="center"/>
              <w:rPr>
                <w:rFonts w:ascii="Arial" w:hAnsi="Arial" w:cs="Arial"/>
                <w:b/>
                <w:bCs/>
                <w:sz w:val="18"/>
                <w:szCs w:val="18"/>
              </w:rPr>
            </w:pPr>
            <w:r w:rsidRPr="008478BA">
              <w:rPr>
                <w:rFonts w:ascii="Arial" w:hAnsi="Arial" w:cs="Arial"/>
                <w:b/>
                <w:bCs/>
                <w:sz w:val="18"/>
                <w:szCs w:val="18"/>
              </w:rPr>
              <w:t xml:space="preserve">modernizacja pola </w:t>
            </w:r>
            <w:r w:rsidRPr="008478BA">
              <w:rPr>
                <w:rFonts w:ascii="Arial" w:hAnsi="Arial" w:cs="Arial"/>
                <w:b/>
                <w:sz w:val="18"/>
                <w:szCs w:val="18"/>
              </w:rPr>
              <w:t>M</w:t>
            </w:r>
          </w:p>
          <w:p w14:paraId="4E46FF2E" w14:textId="77777777" w:rsidR="008478BA" w:rsidRPr="008478BA" w:rsidRDefault="008478BA" w:rsidP="008478BA">
            <w:pPr>
              <w:pStyle w:val="Tekstpodstawowy"/>
              <w:widowControl w:val="0"/>
              <w:spacing w:after="0"/>
              <w:jc w:val="center"/>
              <w:rPr>
                <w:rFonts w:ascii="Arial" w:hAnsi="Arial" w:cs="Arial"/>
                <w:b/>
                <w:bCs/>
                <w:sz w:val="18"/>
                <w:szCs w:val="18"/>
              </w:rPr>
            </w:pPr>
            <w:r w:rsidRPr="008478BA">
              <w:rPr>
                <w:rFonts w:ascii="Arial" w:hAnsi="Arial" w:cs="Arial"/>
                <w:bCs/>
                <w:i/>
                <w:sz w:val="18"/>
                <w:szCs w:val="18"/>
              </w:rPr>
              <w:t>kryterium sposób realizacji</w:t>
            </w:r>
          </w:p>
        </w:tc>
        <w:tc>
          <w:tcPr>
            <w:tcW w:w="1701" w:type="dxa"/>
            <w:vMerge/>
          </w:tcPr>
          <w:p w14:paraId="14B867B2" w14:textId="77777777" w:rsidR="008478BA" w:rsidRPr="008478BA" w:rsidRDefault="008478BA" w:rsidP="008478BA">
            <w:pPr>
              <w:pStyle w:val="Tekstpodstawowy"/>
              <w:widowControl w:val="0"/>
              <w:spacing w:after="0"/>
              <w:jc w:val="center"/>
              <w:rPr>
                <w:rFonts w:ascii="Arial" w:hAnsi="Arial" w:cs="Arial"/>
                <w:b/>
                <w:bCs/>
                <w:sz w:val="18"/>
                <w:szCs w:val="18"/>
              </w:rPr>
            </w:pPr>
          </w:p>
        </w:tc>
        <w:tc>
          <w:tcPr>
            <w:tcW w:w="1701" w:type="dxa"/>
          </w:tcPr>
          <w:p w14:paraId="016EE54B"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0E2CFCC5" w14:textId="77777777" w:rsidTr="00564F5A">
        <w:trPr>
          <w:trHeight w:val="186"/>
        </w:trPr>
        <w:tc>
          <w:tcPr>
            <w:tcW w:w="709" w:type="dxa"/>
            <w:vMerge/>
            <w:vAlign w:val="center"/>
          </w:tcPr>
          <w:p w14:paraId="5BA5FBFB" w14:textId="77777777" w:rsidR="008478BA" w:rsidRPr="008478BA" w:rsidRDefault="008478BA" w:rsidP="008478BA">
            <w:pPr>
              <w:widowControl w:val="0"/>
              <w:jc w:val="center"/>
              <w:rPr>
                <w:rFonts w:ascii="Arial" w:hAnsi="Arial" w:cs="Arial"/>
                <w:sz w:val="18"/>
                <w:szCs w:val="18"/>
              </w:rPr>
            </w:pPr>
          </w:p>
        </w:tc>
        <w:tc>
          <w:tcPr>
            <w:tcW w:w="2694" w:type="dxa"/>
            <w:vMerge/>
            <w:vAlign w:val="center"/>
          </w:tcPr>
          <w:p w14:paraId="09C0B593" w14:textId="77777777" w:rsidR="008478BA" w:rsidRPr="008478BA" w:rsidRDefault="008478BA" w:rsidP="008478BA">
            <w:pPr>
              <w:pStyle w:val="Tekstpodstawowy"/>
              <w:widowControl w:val="0"/>
              <w:spacing w:after="0"/>
              <w:rPr>
                <w:rFonts w:ascii="Arial" w:hAnsi="Arial" w:cs="Arial"/>
                <w:b/>
                <w:sz w:val="18"/>
                <w:szCs w:val="18"/>
              </w:rPr>
            </w:pPr>
          </w:p>
        </w:tc>
        <w:tc>
          <w:tcPr>
            <w:tcW w:w="2835" w:type="dxa"/>
            <w:vMerge/>
            <w:vAlign w:val="center"/>
          </w:tcPr>
          <w:p w14:paraId="41027B0E" w14:textId="77777777" w:rsidR="008478BA" w:rsidRPr="008478BA" w:rsidRDefault="008478BA" w:rsidP="008478BA">
            <w:pPr>
              <w:pStyle w:val="Tekstpodstawowy"/>
              <w:widowControl w:val="0"/>
              <w:spacing w:after="0"/>
              <w:jc w:val="center"/>
              <w:rPr>
                <w:rFonts w:ascii="Arial" w:hAnsi="Arial" w:cs="Arial"/>
                <w:b/>
                <w:bCs/>
                <w:sz w:val="18"/>
                <w:szCs w:val="18"/>
              </w:rPr>
            </w:pPr>
          </w:p>
        </w:tc>
        <w:tc>
          <w:tcPr>
            <w:tcW w:w="1701" w:type="dxa"/>
            <w:vMerge/>
          </w:tcPr>
          <w:p w14:paraId="173799D6" w14:textId="77777777" w:rsidR="008478BA" w:rsidRPr="008478BA" w:rsidRDefault="008478BA" w:rsidP="008478BA">
            <w:pPr>
              <w:pStyle w:val="Tekstpodstawowy"/>
              <w:widowControl w:val="0"/>
              <w:spacing w:after="0"/>
              <w:jc w:val="center"/>
              <w:rPr>
                <w:rFonts w:ascii="Arial" w:hAnsi="Arial" w:cs="Arial"/>
                <w:b/>
                <w:bCs/>
                <w:sz w:val="18"/>
                <w:szCs w:val="18"/>
              </w:rPr>
            </w:pPr>
          </w:p>
        </w:tc>
        <w:tc>
          <w:tcPr>
            <w:tcW w:w="1701" w:type="dxa"/>
          </w:tcPr>
          <w:p w14:paraId="4B1560BD"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327F083" w14:textId="77777777" w:rsidTr="00564F5A">
        <w:tc>
          <w:tcPr>
            <w:tcW w:w="709" w:type="dxa"/>
            <w:vAlign w:val="center"/>
          </w:tcPr>
          <w:p w14:paraId="6EE9B754"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2.</w:t>
            </w:r>
          </w:p>
        </w:tc>
        <w:tc>
          <w:tcPr>
            <w:tcW w:w="2694" w:type="dxa"/>
            <w:vAlign w:val="center"/>
          </w:tcPr>
          <w:p w14:paraId="172B0056"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sz w:val="18"/>
                <w:szCs w:val="18"/>
              </w:rPr>
              <w:t>Przeznaczenie</w:t>
            </w:r>
          </w:p>
        </w:tc>
        <w:tc>
          <w:tcPr>
            <w:tcW w:w="2835" w:type="dxa"/>
            <w:vAlign w:val="center"/>
          </w:tcPr>
          <w:p w14:paraId="67B8AF98"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Rozdzielnia</w:t>
            </w:r>
          </w:p>
        </w:tc>
        <w:tc>
          <w:tcPr>
            <w:tcW w:w="1701" w:type="dxa"/>
          </w:tcPr>
          <w:p w14:paraId="33353795"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1BA20F0C"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876DF72" w14:textId="77777777" w:rsidTr="00564F5A">
        <w:tc>
          <w:tcPr>
            <w:tcW w:w="709" w:type="dxa"/>
            <w:vAlign w:val="center"/>
          </w:tcPr>
          <w:p w14:paraId="1E42B16D"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3.</w:t>
            </w:r>
          </w:p>
        </w:tc>
        <w:tc>
          <w:tcPr>
            <w:tcW w:w="2694" w:type="dxa"/>
            <w:vAlign w:val="center"/>
          </w:tcPr>
          <w:p w14:paraId="7F9D6248" w14:textId="77777777" w:rsidR="008478BA" w:rsidRPr="008478BA" w:rsidRDefault="008478BA" w:rsidP="008478BA">
            <w:pPr>
              <w:pStyle w:val="Tekstpodstawowy"/>
              <w:widowControl w:val="0"/>
              <w:spacing w:after="0"/>
              <w:rPr>
                <w:rFonts w:ascii="Arial" w:hAnsi="Arial" w:cs="Arial"/>
                <w:bCs/>
                <w:sz w:val="18"/>
                <w:szCs w:val="18"/>
              </w:rPr>
            </w:pPr>
            <w:r w:rsidRPr="008478BA">
              <w:rPr>
                <w:rFonts w:ascii="Arial" w:hAnsi="Arial" w:cs="Arial"/>
                <w:sz w:val="18"/>
                <w:szCs w:val="18"/>
              </w:rPr>
              <w:t>Środowisko pracy</w:t>
            </w:r>
          </w:p>
        </w:tc>
        <w:tc>
          <w:tcPr>
            <w:tcW w:w="2835" w:type="dxa"/>
            <w:vAlign w:val="center"/>
          </w:tcPr>
          <w:p w14:paraId="53D0737E"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a) w pomieszczeniach ze stopniem „a”, „b” lub „c” niebezpieczeństwa wybuchu metanu oraz „A” lub „B” niebezpieczeństwa wybuchu pyłu węglowego, </w:t>
            </w:r>
          </w:p>
          <w:p w14:paraId="7EEB950B"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b) temperatura otoczenia: od 0 </w:t>
            </w:r>
            <w:r w:rsidRPr="008478BA">
              <w:rPr>
                <w:rFonts w:ascii="Arial" w:hAnsi="Arial" w:cs="Arial"/>
                <w:sz w:val="18"/>
                <w:szCs w:val="18"/>
                <w:vertAlign w:val="superscript"/>
              </w:rPr>
              <w:t>0</w:t>
            </w:r>
            <w:r w:rsidRPr="008478BA">
              <w:rPr>
                <w:rFonts w:ascii="Arial" w:hAnsi="Arial" w:cs="Arial"/>
                <w:sz w:val="18"/>
                <w:szCs w:val="18"/>
              </w:rPr>
              <w:t xml:space="preserve">C do +40 </w:t>
            </w:r>
            <w:r w:rsidRPr="008478BA">
              <w:rPr>
                <w:rFonts w:ascii="Arial" w:hAnsi="Arial" w:cs="Arial"/>
                <w:sz w:val="18"/>
                <w:szCs w:val="18"/>
                <w:vertAlign w:val="superscript"/>
              </w:rPr>
              <w:t>0</w:t>
            </w:r>
            <w:r w:rsidRPr="008478BA">
              <w:rPr>
                <w:rFonts w:ascii="Arial" w:hAnsi="Arial" w:cs="Arial"/>
                <w:sz w:val="18"/>
                <w:szCs w:val="18"/>
              </w:rPr>
              <w:t>C</w:t>
            </w:r>
          </w:p>
          <w:p w14:paraId="2EC1B2E5"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c) wilgotność względna w temperaturze 40 </w:t>
            </w:r>
            <w:r w:rsidRPr="008478BA">
              <w:rPr>
                <w:rFonts w:ascii="Arial" w:hAnsi="Arial" w:cs="Arial"/>
                <w:sz w:val="18"/>
                <w:szCs w:val="18"/>
                <w:vertAlign w:val="superscript"/>
              </w:rPr>
              <w:t>0</w:t>
            </w:r>
            <w:r w:rsidRPr="008478BA">
              <w:rPr>
                <w:rFonts w:ascii="Arial" w:hAnsi="Arial" w:cs="Arial"/>
                <w:sz w:val="18"/>
                <w:szCs w:val="18"/>
              </w:rPr>
              <w:t>C do 95%,</w:t>
            </w:r>
          </w:p>
          <w:p w14:paraId="57F8C43F"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d) wilgotność względna w temperaturze 25 </w:t>
            </w:r>
            <w:r w:rsidRPr="008478BA">
              <w:rPr>
                <w:rFonts w:ascii="Arial" w:hAnsi="Arial" w:cs="Arial"/>
                <w:sz w:val="18"/>
                <w:szCs w:val="18"/>
                <w:vertAlign w:val="superscript"/>
              </w:rPr>
              <w:t>0</w:t>
            </w:r>
            <w:r w:rsidRPr="008478BA">
              <w:rPr>
                <w:rFonts w:ascii="Arial" w:hAnsi="Arial" w:cs="Arial"/>
                <w:sz w:val="18"/>
                <w:szCs w:val="18"/>
              </w:rPr>
              <w:t>C i niższej 100% z możliwością kondensacji pary wodnej,</w:t>
            </w:r>
          </w:p>
          <w:p w14:paraId="7D8D828B" w14:textId="77777777" w:rsidR="008478BA" w:rsidRPr="008478BA" w:rsidRDefault="008478BA" w:rsidP="008478BA">
            <w:pPr>
              <w:widowControl w:val="0"/>
              <w:tabs>
                <w:tab w:val="left" w:pos="213"/>
              </w:tabs>
              <w:jc w:val="both"/>
              <w:rPr>
                <w:rFonts w:ascii="Arial" w:hAnsi="Arial" w:cs="Arial"/>
                <w:sz w:val="18"/>
                <w:szCs w:val="18"/>
              </w:rPr>
            </w:pPr>
            <w:r w:rsidRPr="008478BA">
              <w:rPr>
                <w:rFonts w:ascii="Arial" w:hAnsi="Arial" w:cs="Arial"/>
                <w:sz w:val="18"/>
                <w:szCs w:val="18"/>
              </w:rPr>
              <w:t xml:space="preserve">d) wysokość zainstalowania </w:t>
            </w:r>
            <w:proofErr w:type="spellStart"/>
            <w:r w:rsidRPr="008478BA">
              <w:rPr>
                <w:rFonts w:ascii="Arial" w:hAnsi="Arial" w:cs="Arial"/>
                <w:sz w:val="18"/>
                <w:szCs w:val="18"/>
              </w:rPr>
              <w:t>npm≤niż</w:t>
            </w:r>
            <w:proofErr w:type="spellEnd"/>
            <w:r w:rsidRPr="008478BA">
              <w:rPr>
                <w:rFonts w:ascii="Arial" w:hAnsi="Arial" w:cs="Arial"/>
                <w:sz w:val="18"/>
                <w:szCs w:val="18"/>
              </w:rPr>
              <w:t xml:space="preserve"> 1000 m.</w:t>
            </w:r>
          </w:p>
        </w:tc>
        <w:tc>
          <w:tcPr>
            <w:tcW w:w="1701" w:type="dxa"/>
          </w:tcPr>
          <w:p w14:paraId="38D610A6"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0749776A"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D63BCDB" w14:textId="77777777" w:rsidTr="00564F5A">
        <w:tc>
          <w:tcPr>
            <w:tcW w:w="709" w:type="dxa"/>
            <w:vAlign w:val="center"/>
          </w:tcPr>
          <w:p w14:paraId="7366EC42"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4.</w:t>
            </w:r>
          </w:p>
        </w:tc>
        <w:tc>
          <w:tcPr>
            <w:tcW w:w="2694" w:type="dxa"/>
            <w:vAlign w:val="center"/>
          </w:tcPr>
          <w:p w14:paraId="4E8283A1"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Napięcie znamionowe / Największe napięcie robocze</w:t>
            </w:r>
          </w:p>
        </w:tc>
        <w:tc>
          <w:tcPr>
            <w:tcW w:w="2835" w:type="dxa"/>
            <w:vAlign w:val="center"/>
          </w:tcPr>
          <w:p w14:paraId="0000A7CF"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bCs/>
                <w:sz w:val="18"/>
                <w:szCs w:val="18"/>
              </w:rPr>
              <w:t>6000 V / 7200V</w:t>
            </w:r>
          </w:p>
        </w:tc>
        <w:tc>
          <w:tcPr>
            <w:tcW w:w="1701" w:type="dxa"/>
          </w:tcPr>
          <w:p w14:paraId="34326E64"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0DC1C308" w14:textId="77777777" w:rsidR="008478BA" w:rsidRPr="008478BA" w:rsidRDefault="008478BA" w:rsidP="008478BA">
            <w:pPr>
              <w:pStyle w:val="Tekstpodstawowy"/>
              <w:widowControl w:val="0"/>
              <w:spacing w:after="0"/>
              <w:jc w:val="center"/>
              <w:rPr>
                <w:rFonts w:ascii="Arial" w:hAnsi="Arial" w:cs="Arial"/>
                <w:bCs/>
                <w:sz w:val="18"/>
                <w:szCs w:val="18"/>
              </w:rPr>
            </w:pPr>
          </w:p>
        </w:tc>
      </w:tr>
      <w:tr w:rsidR="008478BA" w:rsidRPr="008478BA" w14:paraId="610F4FA0" w14:textId="77777777" w:rsidTr="00564F5A">
        <w:tc>
          <w:tcPr>
            <w:tcW w:w="709" w:type="dxa"/>
            <w:vAlign w:val="center"/>
          </w:tcPr>
          <w:p w14:paraId="56510B2D"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5.</w:t>
            </w:r>
          </w:p>
        </w:tc>
        <w:tc>
          <w:tcPr>
            <w:tcW w:w="2694" w:type="dxa"/>
            <w:vAlign w:val="center"/>
          </w:tcPr>
          <w:p w14:paraId="7E26B395"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Kategoria  obwodów iskrobezpiecznych</w:t>
            </w:r>
          </w:p>
        </w:tc>
        <w:tc>
          <w:tcPr>
            <w:tcW w:w="2835" w:type="dxa"/>
            <w:vAlign w:val="center"/>
          </w:tcPr>
          <w:p w14:paraId="2DC44D19" w14:textId="77777777" w:rsidR="008478BA" w:rsidRPr="008478BA" w:rsidRDefault="008478BA" w:rsidP="008478BA">
            <w:pPr>
              <w:widowControl w:val="0"/>
              <w:jc w:val="center"/>
              <w:rPr>
                <w:rFonts w:ascii="Arial" w:hAnsi="Arial" w:cs="Arial"/>
                <w:color w:val="000000"/>
                <w:sz w:val="18"/>
                <w:szCs w:val="18"/>
              </w:rPr>
            </w:pPr>
            <w:proofErr w:type="spellStart"/>
            <w:r w:rsidRPr="008478BA">
              <w:rPr>
                <w:rFonts w:ascii="Arial" w:hAnsi="Arial" w:cs="Arial"/>
                <w:color w:val="000000"/>
                <w:sz w:val="18"/>
                <w:szCs w:val="18"/>
              </w:rPr>
              <w:t>i</w:t>
            </w:r>
            <w:r w:rsidRPr="008478BA">
              <w:rPr>
                <w:rFonts w:ascii="Arial" w:hAnsi="Arial" w:cs="Arial"/>
                <w:color w:val="000000"/>
                <w:sz w:val="18"/>
                <w:szCs w:val="18"/>
                <w:vertAlign w:val="subscript"/>
              </w:rPr>
              <w:t>a</w:t>
            </w:r>
            <w:proofErr w:type="spellEnd"/>
          </w:p>
        </w:tc>
        <w:tc>
          <w:tcPr>
            <w:tcW w:w="1701" w:type="dxa"/>
          </w:tcPr>
          <w:p w14:paraId="5ECE7632"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31994C42" w14:textId="77777777" w:rsidR="008478BA" w:rsidRPr="008478BA" w:rsidRDefault="008478BA" w:rsidP="008478BA">
            <w:pPr>
              <w:pStyle w:val="Tekstpodstawowy"/>
              <w:widowControl w:val="0"/>
              <w:spacing w:after="0"/>
              <w:jc w:val="center"/>
              <w:rPr>
                <w:rFonts w:ascii="Arial" w:hAnsi="Arial" w:cs="Arial"/>
                <w:bCs/>
                <w:sz w:val="18"/>
                <w:szCs w:val="18"/>
              </w:rPr>
            </w:pPr>
          </w:p>
        </w:tc>
      </w:tr>
      <w:tr w:rsidR="008478BA" w:rsidRPr="008478BA" w14:paraId="0E162D03" w14:textId="77777777" w:rsidTr="00564F5A">
        <w:tc>
          <w:tcPr>
            <w:tcW w:w="709" w:type="dxa"/>
            <w:vAlign w:val="center"/>
          </w:tcPr>
          <w:p w14:paraId="236E8A30"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6.</w:t>
            </w:r>
          </w:p>
        </w:tc>
        <w:tc>
          <w:tcPr>
            <w:tcW w:w="2694" w:type="dxa"/>
            <w:vAlign w:val="center"/>
          </w:tcPr>
          <w:p w14:paraId="62B81DD7"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Stopień ochrony </w:t>
            </w:r>
          </w:p>
        </w:tc>
        <w:tc>
          <w:tcPr>
            <w:tcW w:w="2835" w:type="dxa"/>
            <w:vAlign w:val="center"/>
          </w:tcPr>
          <w:p w14:paraId="4C5DA91B"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min. IP54</w:t>
            </w:r>
          </w:p>
        </w:tc>
        <w:tc>
          <w:tcPr>
            <w:tcW w:w="1701" w:type="dxa"/>
          </w:tcPr>
          <w:p w14:paraId="402D4F25"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25420C38"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71DB88A6"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9AB574A" w14:textId="77777777" w:rsidTr="00564F5A">
        <w:tc>
          <w:tcPr>
            <w:tcW w:w="709" w:type="dxa"/>
            <w:vAlign w:val="center"/>
          </w:tcPr>
          <w:p w14:paraId="03C9845D"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7.</w:t>
            </w:r>
          </w:p>
        </w:tc>
        <w:tc>
          <w:tcPr>
            <w:tcW w:w="2694" w:type="dxa"/>
            <w:vAlign w:val="center"/>
          </w:tcPr>
          <w:p w14:paraId="64E7A712"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Minimalny prąd znamionowy</w:t>
            </w:r>
          </w:p>
        </w:tc>
        <w:tc>
          <w:tcPr>
            <w:tcW w:w="2835" w:type="dxa"/>
            <w:vAlign w:val="center"/>
          </w:tcPr>
          <w:p w14:paraId="26013BBA"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400A</w:t>
            </w:r>
          </w:p>
        </w:tc>
        <w:tc>
          <w:tcPr>
            <w:tcW w:w="1701" w:type="dxa"/>
          </w:tcPr>
          <w:p w14:paraId="185D0E69"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44FEA2B1"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77B44441"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FBF7024" w14:textId="77777777" w:rsidTr="00564F5A">
        <w:tc>
          <w:tcPr>
            <w:tcW w:w="709" w:type="dxa"/>
            <w:vAlign w:val="center"/>
          </w:tcPr>
          <w:p w14:paraId="1D409E75"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8.</w:t>
            </w:r>
          </w:p>
        </w:tc>
        <w:tc>
          <w:tcPr>
            <w:tcW w:w="2694" w:type="dxa"/>
            <w:vAlign w:val="center"/>
          </w:tcPr>
          <w:p w14:paraId="530BA98C"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Minimalny znamionowy wyłączalny prąd zwarciowy</w:t>
            </w:r>
          </w:p>
        </w:tc>
        <w:tc>
          <w:tcPr>
            <w:tcW w:w="2835" w:type="dxa"/>
            <w:vAlign w:val="center"/>
          </w:tcPr>
          <w:p w14:paraId="01743ECC"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10kA</w:t>
            </w:r>
          </w:p>
        </w:tc>
        <w:tc>
          <w:tcPr>
            <w:tcW w:w="1701" w:type="dxa"/>
          </w:tcPr>
          <w:p w14:paraId="6399D0E7"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1EF021FC"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7D548D58"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CCA33DD" w14:textId="77777777" w:rsidTr="00564F5A">
        <w:tc>
          <w:tcPr>
            <w:tcW w:w="709" w:type="dxa"/>
            <w:vAlign w:val="center"/>
          </w:tcPr>
          <w:p w14:paraId="5E3DE2A1"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9.</w:t>
            </w:r>
          </w:p>
        </w:tc>
        <w:tc>
          <w:tcPr>
            <w:tcW w:w="2694" w:type="dxa"/>
            <w:vAlign w:val="center"/>
          </w:tcPr>
          <w:p w14:paraId="072C1442"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Minimalny znamionowy </w:t>
            </w:r>
            <w:proofErr w:type="spellStart"/>
            <w:r w:rsidRPr="008478BA">
              <w:rPr>
                <w:rFonts w:ascii="Arial" w:hAnsi="Arial" w:cs="Arial"/>
                <w:color w:val="000000"/>
                <w:sz w:val="18"/>
                <w:szCs w:val="18"/>
              </w:rPr>
              <w:t>załączalny</w:t>
            </w:r>
            <w:proofErr w:type="spellEnd"/>
            <w:r w:rsidRPr="008478BA">
              <w:rPr>
                <w:rFonts w:ascii="Arial" w:hAnsi="Arial" w:cs="Arial"/>
                <w:color w:val="000000"/>
                <w:sz w:val="18"/>
                <w:szCs w:val="18"/>
              </w:rPr>
              <w:t xml:space="preserve"> prąd zwarciowy</w:t>
            </w:r>
          </w:p>
        </w:tc>
        <w:tc>
          <w:tcPr>
            <w:tcW w:w="2835" w:type="dxa"/>
            <w:vAlign w:val="center"/>
          </w:tcPr>
          <w:p w14:paraId="4111CC51"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25kA</w:t>
            </w:r>
          </w:p>
        </w:tc>
        <w:tc>
          <w:tcPr>
            <w:tcW w:w="1701" w:type="dxa"/>
          </w:tcPr>
          <w:p w14:paraId="62D81CEF"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17DAF10A"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455DDBE8"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4753D08" w14:textId="77777777" w:rsidTr="00564F5A">
        <w:tc>
          <w:tcPr>
            <w:tcW w:w="709" w:type="dxa"/>
            <w:vAlign w:val="center"/>
          </w:tcPr>
          <w:p w14:paraId="3434844C"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10.</w:t>
            </w:r>
          </w:p>
        </w:tc>
        <w:tc>
          <w:tcPr>
            <w:tcW w:w="2694" w:type="dxa"/>
            <w:vAlign w:val="center"/>
          </w:tcPr>
          <w:p w14:paraId="5DC4175F"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Minimalna moc zwarciowa</w:t>
            </w:r>
          </w:p>
        </w:tc>
        <w:tc>
          <w:tcPr>
            <w:tcW w:w="2835" w:type="dxa"/>
            <w:vAlign w:val="center"/>
          </w:tcPr>
          <w:p w14:paraId="46C18774"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bCs/>
                <w:sz w:val="18"/>
                <w:szCs w:val="18"/>
              </w:rPr>
              <w:t>100MVA</w:t>
            </w:r>
          </w:p>
        </w:tc>
        <w:tc>
          <w:tcPr>
            <w:tcW w:w="1701" w:type="dxa"/>
          </w:tcPr>
          <w:p w14:paraId="09765538"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1BB00449"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4AA12E2C" w14:textId="77777777" w:rsidR="008478BA" w:rsidRPr="008478BA" w:rsidRDefault="008478BA" w:rsidP="008478BA">
            <w:pPr>
              <w:pStyle w:val="Tekstpodstawowy"/>
              <w:widowControl w:val="0"/>
              <w:spacing w:after="0"/>
              <w:jc w:val="center"/>
              <w:rPr>
                <w:rFonts w:ascii="Arial" w:hAnsi="Arial" w:cs="Arial"/>
                <w:bCs/>
                <w:sz w:val="18"/>
                <w:szCs w:val="18"/>
              </w:rPr>
            </w:pPr>
          </w:p>
        </w:tc>
      </w:tr>
      <w:tr w:rsidR="008478BA" w:rsidRPr="008478BA" w14:paraId="0A378BBD" w14:textId="77777777" w:rsidTr="00564F5A">
        <w:tc>
          <w:tcPr>
            <w:tcW w:w="709" w:type="dxa"/>
            <w:vAlign w:val="center"/>
          </w:tcPr>
          <w:p w14:paraId="40B316BA"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11.</w:t>
            </w:r>
          </w:p>
        </w:tc>
        <w:tc>
          <w:tcPr>
            <w:tcW w:w="2694" w:type="dxa"/>
            <w:vAlign w:val="center"/>
          </w:tcPr>
          <w:p w14:paraId="317BA79A"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Minimalna trwałość mechaniczna łączeniowa</w:t>
            </w:r>
          </w:p>
        </w:tc>
        <w:tc>
          <w:tcPr>
            <w:tcW w:w="2835" w:type="dxa"/>
            <w:vAlign w:val="center"/>
          </w:tcPr>
          <w:p w14:paraId="6FD9841A"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 xml:space="preserve">30 000 cykli  </w:t>
            </w:r>
          </w:p>
        </w:tc>
        <w:tc>
          <w:tcPr>
            <w:tcW w:w="1701" w:type="dxa"/>
          </w:tcPr>
          <w:p w14:paraId="06ADCC64"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b/>
                <w:bCs/>
                <w:sz w:val="18"/>
                <w:szCs w:val="18"/>
              </w:rPr>
              <w:t>Podać wartość</w:t>
            </w:r>
          </w:p>
          <w:p w14:paraId="5486BE04"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b/>
                <w:bCs/>
                <w:sz w:val="18"/>
                <w:szCs w:val="18"/>
              </w:rPr>
              <w:t xml:space="preserve"> parametru</w:t>
            </w:r>
          </w:p>
        </w:tc>
        <w:tc>
          <w:tcPr>
            <w:tcW w:w="1701" w:type="dxa"/>
          </w:tcPr>
          <w:p w14:paraId="5034874E"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C9F962E" w14:textId="77777777" w:rsidTr="00564F5A">
        <w:tc>
          <w:tcPr>
            <w:tcW w:w="709" w:type="dxa"/>
            <w:vAlign w:val="center"/>
          </w:tcPr>
          <w:p w14:paraId="0FF88151"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12.</w:t>
            </w:r>
          </w:p>
        </w:tc>
        <w:tc>
          <w:tcPr>
            <w:tcW w:w="2694" w:type="dxa"/>
            <w:vAlign w:val="center"/>
          </w:tcPr>
          <w:p w14:paraId="4B85C7FB"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Rodzaj sterowania (zdalne/lokalne)</w:t>
            </w:r>
          </w:p>
        </w:tc>
        <w:tc>
          <w:tcPr>
            <w:tcW w:w="2835" w:type="dxa"/>
            <w:vAlign w:val="center"/>
          </w:tcPr>
          <w:p w14:paraId="6655D3EE"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zdalne i lokalne</w:t>
            </w:r>
          </w:p>
        </w:tc>
        <w:tc>
          <w:tcPr>
            <w:tcW w:w="1701" w:type="dxa"/>
            <w:vAlign w:val="center"/>
          </w:tcPr>
          <w:p w14:paraId="05B032F2"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539F2D74"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C27873B" w14:textId="77777777" w:rsidTr="00564F5A">
        <w:tc>
          <w:tcPr>
            <w:tcW w:w="709" w:type="dxa"/>
            <w:vAlign w:val="center"/>
          </w:tcPr>
          <w:p w14:paraId="315130CA"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13.</w:t>
            </w:r>
          </w:p>
        </w:tc>
        <w:tc>
          <w:tcPr>
            <w:tcW w:w="2694" w:type="dxa"/>
            <w:vAlign w:val="center"/>
          </w:tcPr>
          <w:p w14:paraId="12C97334" w14:textId="77777777" w:rsidR="008478BA" w:rsidRPr="008478BA" w:rsidRDefault="008478BA" w:rsidP="008478BA">
            <w:pPr>
              <w:widowControl w:val="0"/>
              <w:rPr>
                <w:rFonts w:ascii="Arial" w:hAnsi="Arial" w:cs="Arial"/>
                <w:color w:val="000000"/>
                <w:sz w:val="18"/>
                <w:szCs w:val="18"/>
              </w:rPr>
            </w:pPr>
            <w:r w:rsidRPr="008478BA">
              <w:rPr>
                <w:rFonts w:ascii="Arial" w:hAnsi="Arial" w:cs="Arial"/>
                <w:bCs/>
                <w:sz w:val="18"/>
                <w:szCs w:val="18"/>
              </w:rPr>
              <w:t xml:space="preserve">Wizualizacja i sterowanie z zewnętrznego systemu (za pomocą linii telefonicznej/magistrali RS/magistrali światłowodowej)  stosowanego na danej kopalni - wskazany na etapie zamówienia </w:t>
            </w:r>
            <w:r w:rsidRPr="008478BA">
              <w:rPr>
                <w:rFonts w:ascii="Arial" w:hAnsi="Arial" w:cs="Arial"/>
                <w:b/>
                <w:bCs/>
                <w:sz w:val="18"/>
                <w:szCs w:val="18"/>
              </w:rPr>
              <w:t xml:space="preserve">  </w:t>
            </w:r>
          </w:p>
        </w:tc>
        <w:tc>
          <w:tcPr>
            <w:tcW w:w="2835" w:type="dxa"/>
            <w:vAlign w:val="center"/>
          </w:tcPr>
          <w:p w14:paraId="55553FBF"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sz w:val="18"/>
                <w:szCs w:val="18"/>
              </w:rPr>
              <w:t>TAK</w:t>
            </w:r>
          </w:p>
        </w:tc>
        <w:tc>
          <w:tcPr>
            <w:tcW w:w="1701" w:type="dxa"/>
            <w:vAlign w:val="center"/>
          </w:tcPr>
          <w:p w14:paraId="427B6285"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127F63E2"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8161BEB" w14:textId="77777777" w:rsidTr="00564F5A">
        <w:tc>
          <w:tcPr>
            <w:tcW w:w="709" w:type="dxa"/>
            <w:vAlign w:val="center"/>
          </w:tcPr>
          <w:p w14:paraId="537BA9C4"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14.</w:t>
            </w:r>
          </w:p>
        </w:tc>
        <w:tc>
          <w:tcPr>
            <w:tcW w:w="2694" w:type="dxa"/>
            <w:vAlign w:val="center"/>
          </w:tcPr>
          <w:p w14:paraId="4A2C9B0B" w14:textId="77777777" w:rsidR="008478BA" w:rsidRPr="008478BA" w:rsidRDefault="008478BA" w:rsidP="008478BA">
            <w:pPr>
              <w:widowControl w:val="0"/>
              <w:rPr>
                <w:rFonts w:ascii="Arial" w:hAnsi="Arial" w:cs="Arial"/>
                <w:color w:val="000000"/>
                <w:sz w:val="18"/>
                <w:szCs w:val="18"/>
              </w:rPr>
            </w:pPr>
            <w:r w:rsidRPr="008478BA">
              <w:rPr>
                <w:rFonts w:ascii="Arial" w:hAnsi="Arial" w:cs="Arial"/>
                <w:bCs/>
                <w:sz w:val="18"/>
                <w:szCs w:val="18"/>
              </w:rPr>
              <w:t>Łączenie sąsiednich pól za pomocą szynoprzewodów i/lub kabli</w:t>
            </w:r>
          </w:p>
        </w:tc>
        <w:tc>
          <w:tcPr>
            <w:tcW w:w="2835" w:type="dxa"/>
            <w:vAlign w:val="center"/>
          </w:tcPr>
          <w:p w14:paraId="2C44E2D8"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sz w:val="18"/>
                <w:szCs w:val="18"/>
              </w:rPr>
              <w:t>TAK</w:t>
            </w:r>
          </w:p>
        </w:tc>
        <w:tc>
          <w:tcPr>
            <w:tcW w:w="1701" w:type="dxa"/>
            <w:vAlign w:val="center"/>
          </w:tcPr>
          <w:p w14:paraId="69BF36E2"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67A961B4"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676A61A" w14:textId="77777777" w:rsidTr="00564F5A">
        <w:tc>
          <w:tcPr>
            <w:tcW w:w="709" w:type="dxa"/>
            <w:vAlign w:val="center"/>
          </w:tcPr>
          <w:p w14:paraId="3339E4EF"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15.</w:t>
            </w:r>
          </w:p>
        </w:tc>
        <w:tc>
          <w:tcPr>
            <w:tcW w:w="2694" w:type="dxa"/>
            <w:vAlign w:val="center"/>
          </w:tcPr>
          <w:p w14:paraId="4F106124"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Regeneracja obudowy i </w:t>
            </w:r>
            <w:r w:rsidRPr="008478BA">
              <w:rPr>
                <w:rFonts w:ascii="Arial" w:hAnsi="Arial" w:cs="Arial"/>
                <w:color w:val="000000"/>
                <w:sz w:val="18"/>
                <w:szCs w:val="18"/>
              </w:rPr>
              <w:lastRenderedPageBreak/>
              <w:t xml:space="preserve">płaszczyzn ognioszczelnych (piaskowanie, malowanie) </w:t>
            </w:r>
            <w:r w:rsidRPr="008478BA">
              <w:rPr>
                <w:rFonts w:ascii="Arial" w:hAnsi="Arial" w:cs="Arial"/>
                <w:bCs/>
                <w:sz w:val="18"/>
                <w:szCs w:val="18"/>
              </w:rPr>
              <w:t>– dotyczy modernizacji</w:t>
            </w:r>
          </w:p>
        </w:tc>
        <w:tc>
          <w:tcPr>
            <w:tcW w:w="2835" w:type="dxa"/>
            <w:vAlign w:val="center"/>
          </w:tcPr>
          <w:p w14:paraId="426B8462"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lastRenderedPageBreak/>
              <w:t>TAK</w:t>
            </w:r>
          </w:p>
        </w:tc>
        <w:tc>
          <w:tcPr>
            <w:tcW w:w="1701" w:type="dxa"/>
            <w:vAlign w:val="center"/>
          </w:tcPr>
          <w:p w14:paraId="31C2896E" w14:textId="77777777" w:rsidR="008478BA" w:rsidRPr="008478BA" w:rsidRDefault="008478BA" w:rsidP="008478BA">
            <w:pPr>
              <w:widowControl w:val="0"/>
              <w:ind w:left="-70"/>
              <w:jc w:val="center"/>
              <w:rPr>
                <w:rFonts w:ascii="Arial" w:hAnsi="Arial" w:cs="Arial"/>
                <w:sz w:val="18"/>
                <w:szCs w:val="18"/>
              </w:rPr>
            </w:pPr>
            <w:r w:rsidRPr="008478BA">
              <w:rPr>
                <w:rFonts w:ascii="Arial" w:hAnsi="Arial" w:cs="Arial"/>
                <w:sz w:val="18"/>
                <w:szCs w:val="18"/>
              </w:rPr>
              <w:t>TAK</w:t>
            </w:r>
          </w:p>
        </w:tc>
        <w:tc>
          <w:tcPr>
            <w:tcW w:w="1701" w:type="dxa"/>
          </w:tcPr>
          <w:p w14:paraId="0F1F1509" w14:textId="77777777" w:rsidR="008478BA" w:rsidRPr="008478BA" w:rsidRDefault="008478BA" w:rsidP="008478BA">
            <w:pPr>
              <w:widowControl w:val="0"/>
              <w:ind w:left="-70"/>
              <w:jc w:val="center"/>
              <w:rPr>
                <w:rFonts w:ascii="Arial" w:hAnsi="Arial" w:cs="Arial"/>
                <w:sz w:val="18"/>
                <w:szCs w:val="18"/>
              </w:rPr>
            </w:pPr>
          </w:p>
        </w:tc>
      </w:tr>
      <w:tr w:rsidR="008478BA" w:rsidRPr="008478BA" w14:paraId="630E3DAF" w14:textId="77777777" w:rsidTr="00564F5A">
        <w:tc>
          <w:tcPr>
            <w:tcW w:w="709" w:type="dxa"/>
            <w:vMerge w:val="restart"/>
            <w:vAlign w:val="center"/>
          </w:tcPr>
          <w:p w14:paraId="00CF1741"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16.</w:t>
            </w:r>
          </w:p>
        </w:tc>
        <w:tc>
          <w:tcPr>
            <w:tcW w:w="2694" w:type="dxa"/>
            <w:vAlign w:val="center"/>
          </w:tcPr>
          <w:p w14:paraId="23BBC9FE"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Demontaż/montaż, remont/naprawa/wymiana elementów mechanicznych i blokad </w:t>
            </w:r>
            <w:r w:rsidRPr="008478BA">
              <w:rPr>
                <w:rFonts w:ascii="Arial" w:hAnsi="Arial" w:cs="Arial"/>
                <w:bCs/>
                <w:sz w:val="18"/>
                <w:szCs w:val="18"/>
              </w:rPr>
              <w:t>– dotyczy modernizacji</w:t>
            </w:r>
          </w:p>
        </w:tc>
        <w:tc>
          <w:tcPr>
            <w:tcW w:w="2835" w:type="dxa"/>
            <w:vAlign w:val="center"/>
          </w:tcPr>
          <w:p w14:paraId="7640E3A6"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326A3C7F" w14:textId="77777777" w:rsidR="008478BA" w:rsidRPr="008478BA" w:rsidRDefault="008478BA" w:rsidP="008478BA">
            <w:pPr>
              <w:widowControl w:val="0"/>
              <w:jc w:val="center"/>
              <w:rPr>
                <w:rFonts w:ascii="Arial" w:hAnsi="Arial" w:cs="Arial"/>
                <w:sz w:val="18"/>
                <w:szCs w:val="18"/>
              </w:rPr>
            </w:pPr>
          </w:p>
          <w:p w14:paraId="309FA6A2" w14:textId="77777777" w:rsidR="008478BA" w:rsidRPr="008478BA" w:rsidRDefault="008478BA" w:rsidP="008478BA">
            <w:pPr>
              <w:widowControl w:val="0"/>
              <w:jc w:val="center"/>
              <w:rPr>
                <w:rFonts w:ascii="Arial" w:hAnsi="Arial" w:cs="Arial"/>
                <w:b/>
                <w:bCs/>
                <w:sz w:val="18"/>
                <w:szCs w:val="18"/>
              </w:rPr>
            </w:pPr>
            <w:r w:rsidRPr="008478BA">
              <w:rPr>
                <w:rFonts w:ascii="Arial" w:hAnsi="Arial" w:cs="Arial"/>
                <w:sz w:val="18"/>
                <w:szCs w:val="18"/>
              </w:rPr>
              <w:t>TAK</w:t>
            </w:r>
          </w:p>
          <w:p w14:paraId="77C86E2A" w14:textId="77777777" w:rsidR="008478BA" w:rsidRPr="008478BA" w:rsidRDefault="008478BA" w:rsidP="008478BA">
            <w:pPr>
              <w:pStyle w:val="Tekstpodstawowy"/>
              <w:widowControl w:val="0"/>
              <w:spacing w:after="0"/>
              <w:jc w:val="center"/>
              <w:rPr>
                <w:rFonts w:ascii="Arial" w:hAnsi="Arial" w:cs="Arial"/>
                <w:sz w:val="18"/>
                <w:szCs w:val="18"/>
              </w:rPr>
            </w:pPr>
          </w:p>
        </w:tc>
        <w:tc>
          <w:tcPr>
            <w:tcW w:w="1701" w:type="dxa"/>
          </w:tcPr>
          <w:p w14:paraId="5F372EE0"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B913176" w14:textId="77777777" w:rsidTr="00564F5A">
        <w:tc>
          <w:tcPr>
            <w:tcW w:w="709" w:type="dxa"/>
            <w:vMerge/>
            <w:vAlign w:val="center"/>
          </w:tcPr>
          <w:p w14:paraId="34615B82" w14:textId="77777777" w:rsidR="008478BA" w:rsidRPr="008478BA" w:rsidRDefault="008478BA" w:rsidP="008478BA">
            <w:pPr>
              <w:widowControl w:val="0"/>
              <w:jc w:val="center"/>
              <w:rPr>
                <w:rFonts w:ascii="Arial" w:hAnsi="Arial" w:cs="Arial"/>
                <w:sz w:val="18"/>
                <w:szCs w:val="18"/>
              </w:rPr>
            </w:pPr>
          </w:p>
        </w:tc>
        <w:tc>
          <w:tcPr>
            <w:tcW w:w="2694" w:type="dxa"/>
            <w:vAlign w:val="center"/>
          </w:tcPr>
          <w:p w14:paraId="16006A83"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Co najmniej dwa obwody blokad technologicznych uniemożliwiających załączenie oraz przystosowanych do współpracy z systemem </w:t>
            </w:r>
            <w:proofErr w:type="spellStart"/>
            <w:r w:rsidRPr="008478BA">
              <w:rPr>
                <w:rFonts w:ascii="Arial" w:hAnsi="Arial" w:cs="Arial"/>
                <w:color w:val="000000"/>
                <w:sz w:val="18"/>
                <w:szCs w:val="18"/>
              </w:rPr>
              <w:t>metanometrii</w:t>
            </w:r>
            <w:proofErr w:type="spellEnd"/>
            <w:r w:rsidRPr="008478BA">
              <w:rPr>
                <w:rFonts w:ascii="Arial" w:hAnsi="Arial" w:cs="Arial"/>
                <w:color w:val="000000"/>
                <w:sz w:val="18"/>
                <w:szCs w:val="18"/>
              </w:rPr>
              <w:t xml:space="preserve"> automatycznej z sygnalizacją zadziałania każdej blokady (obwody iskrobezpieczne kategorii M1)</w:t>
            </w:r>
          </w:p>
        </w:tc>
        <w:tc>
          <w:tcPr>
            <w:tcW w:w="2835" w:type="dxa"/>
            <w:vAlign w:val="center"/>
          </w:tcPr>
          <w:p w14:paraId="2902E6BA"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6F5A3DD1"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7402695E" w14:textId="77777777" w:rsidR="008478BA" w:rsidRPr="008478BA" w:rsidRDefault="008478BA" w:rsidP="008478BA">
            <w:pPr>
              <w:widowControl w:val="0"/>
              <w:jc w:val="center"/>
              <w:rPr>
                <w:rFonts w:ascii="Arial" w:hAnsi="Arial" w:cs="Arial"/>
                <w:sz w:val="18"/>
                <w:szCs w:val="18"/>
              </w:rPr>
            </w:pPr>
          </w:p>
        </w:tc>
      </w:tr>
      <w:tr w:rsidR="008478BA" w:rsidRPr="008478BA" w14:paraId="3CB0228E" w14:textId="77777777" w:rsidTr="00564F5A">
        <w:tc>
          <w:tcPr>
            <w:tcW w:w="709" w:type="dxa"/>
            <w:vMerge/>
            <w:vAlign w:val="center"/>
          </w:tcPr>
          <w:p w14:paraId="2C234E84" w14:textId="77777777" w:rsidR="008478BA" w:rsidRPr="008478BA" w:rsidRDefault="008478BA" w:rsidP="008478BA">
            <w:pPr>
              <w:widowControl w:val="0"/>
              <w:jc w:val="center"/>
              <w:rPr>
                <w:rFonts w:ascii="Arial" w:hAnsi="Arial" w:cs="Arial"/>
                <w:sz w:val="18"/>
                <w:szCs w:val="18"/>
              </w:rPr>
            </w:pPr>
          </w:p>
        </w:tc>
        <w:tc>
          <w:tcPr>
            <w:tcW w:w="2694" w:type="dxa"/>
            <w:vAlign w:val="center"/>
          </w:tcPr>
          <w:p w14:paraId="6187DED7"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Systemy blokad uniemożliwiających wykonanie nieprawidłowych czynności łączeniowych</w:t>
            </w:r>
          </w:p>
        </w:tc>
        <w:tc>
          <w:tcPr>
            <w:tcW w:w="2835" w:type="dxa"/>
            <w:vAlign w:val="center"/>
          </w:tcPr>
          <w:p w14:paraId="347CC37C"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31643CAC"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sz w:val="18"/>
                <w:szCs w:val="18"/>
              </w:rPr>
              <w:t>TAK</w:t>
            </w:r>
          </w:p>
        </w:tc>
        <w:tc>
          <w:tcPr>
            <w:tcW w:w="1701" w:type="dxa"/>
          </w:tcPr>
          <w:p w14:paraId="6D78570B"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E275CDE" w14:textId="77777777" w:rsidTr="00564F5A">
        <w:tc>
          <w:tcPr>
            <w:tcW w:w="709" w:type="dxa"/>
            <w:vMerge/>
            <w:vAlign w:val="center"/>
          </w:tcPr>
          <w:p w14:paraId="4C2A683E" w14:textId="77777777" w:rsidR="008478BA" w:rsidRPr="008478BA" w:rsidRDefault="008478BA" w:rsidP="008478BA">
            <w:pPr>
              <w:widowControl w:val="0"/>
              <w:jc w:val="center"/>
              <w:rPr>
                <w:rFonts w:ascii="Arial" w:hAnsi="Arial" w:cs="Arial"/>
                <w:sz w:val="18"/>
                <w:szCs w:val="18"/>
              </w:rPr>
            </w:pPr>
          </w:p>
        </w:tc>
        <w:tc>
          <w:tcPr>
            <w:tcW w:w="2694" w:type="dxa"/>
            <w:vAlign w:val="center"/>
          </w:tcPr>
          <w:p w14:paraId="11EDF761" w14:textId="77777777" w:rsidR="008478BA" w:rsidRPr="008478BA" w:rsidRDefault="008478BA" w:rsidP="008478BA">
            <w:pPr>
              <w:widowControl w:val="0"/>
              <w:rPr>
                <w:rFonts w:ascii="Arial" w:hAnsi="Arial" w:cs="Arial"/>
                <w:color w:val="000000"/>
                <w:sz w:val="18"/>
                <w:szCs w:val="18"/>
              </w:rPr>
            </w:pPr>
            <w:r w:rsidRPr="008478BA">
              <w:rPr>
                <w:rFonts w:ascii="Arial" w:hAnsi="Arial" w:cs="Arial"/>
                <w:bCs/>
                <w:sz w:val="18"/>
                <w:szCs w:val="18"/>
              </w:rPr>
              <w:t>Zabezpieczenia przed łatwym dostępem do części będących pod napięciem</w:t>
            </w:r>
          </w:p>
        </w:tc>
        <w:tc>
          <w:tcPr>
            <w:tcW w:w="2835" w:type="dxa"/>
            <w:vAlign w:val="center"/>
          </w:tcPr>
          <w:p w14:paraId="71380A72"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0DF598D3" w14:textId="77777777" w:rsidR="008478BA" w:rsidRPr="008478BA" w:rsidRDefault="008478BA" w:rsidP="008478BA">
            <w:pPr>
              <w:pStyle w:val="Tekstpodstawowy"/>
              <w:widowControl w:val="0"/>
              <w:spacing w:after="0"/>
              <w:jc w:val="center"/>
              <w:rPr>
                <w:rFonts w:ascii="Arial" w:hAnsi="Arial" w:cs="Arial"/>
                <w:sz w:val="18"/>
                <w:szCs w:val="18"/>
              </w:rPr>
            </w:pPr>
            <w:r w:rsidRPr="008478BA">
              <w:rPr>
                <w:rFonts w:ascii="Arial" w:hAnsi="Arial" w:cs="Arial"/>
                <w:sz w:val="18"/>
                <w:szCs w:val="18"/>
              </w:rPr>
              <w:t>TAK</w:t>
            </w:r>
          </w:p>
        </w:tc>
        <w:tc>
          <w:tcPr>
            <w:tcW w:w="1701" w:type="dxa"/>
          </w:tcPr>
          <w:p w14:paraId="21F48F3A" w14:textId="77777777" w:rsidR="008478BA" w:rsidRPr="008478BA" w:rsidRDefault="008478BA" w:rsidP="008478BA">
            <w:pPr>
              <w:widowControl w:val="0"/>
              <w:jc w:val="center"/>
              <w:rPr>
                <w:rFonts w:ascii="Arial" w:hAnsi="Arial" w:cs="Arial"/>
                <w:sz w:val="18"/>
                <w:szCs w:val="18"/>
              </w:rPr>
            </w:pPr>
          </w:p>
        </w:tc>
      </w:tr>
      <w:tr w:rsidR="008478BA" w:rsidRPr="008478BA" w14:paraId="634F5FA0" w14:textId="77777777" w:rsidTr="00564F5A">
        <w:tc>
          <w:tcPr>
            <w:tcW w:w="709" w:type="dxa"/>
            <w:vAlign w:val="center"/>
          </w:tcPr>
          <w:p w14:paraId="07227E5A"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178</w:t>
            </w:r>
          </w:p>
        </w:tc>
        <w:tc>
          <w:tcPr>
            <w:tcW w:w="2694" w:type="dxa"/>
            <w:vAlign w:val="center"/>
          </w:tcPr>
          <w:p w14:paraId="51560408"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Demontaż/montaż/regeneracja/naprawa/wymiana wyposażenia elektrycznego</w:t>
            </w:r>
          </w:p>
        </w:tc>
        <w:tc>
          <w:tcPr>
            <w:tcW w:w="2835" w:type="dxa"/>
            <w:vAlign w:val="center"/>
          </w:tcPr>
          <w:p w14:paraId="6BE58FBB"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60C7D731" w14:textId="77777777" w:rsidR="008478BA" w:rsidRPr="008478BA" w:rsidRDefault="008478BA" w:rsidP="008478BA">
            <w:pPr>
              <w:widowControl w:val="0"/>
              <w:ind w:left="-70"/>
              <w:jc w:val="center"/>
              <w:rPr>
                <w:rFonts w:ascii="Arial" w:hAnsi="Arial" w:cs="Arial"/>
                <w:b/>
                <w:sz w:val="18"/>
                <w:szCs w:val="18"/>
              </w:rPr>
            </w:pPr>
            <w:r w:rsidRPr="008478BA">
              <w:rPr>
                <w:rFonts w:ascii="Arial" w:hAnsi="Arial" w:cs="Arial"/>
                <w:sz w:val="18"/>
                <w:szCs w:val="18"/>
              </w:rPr>
              <w:t>TAK</w:t>
            </w:r>
          </w:p>
        </w:tc>
        <w:tc>
          <w:tcPr>
            <w:tcW w:w="1701" w:type="dxa"/>
          </w:tcPr>
          <w:p w14:paraId="6D97601E"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150D915" w14:textId="77777777" w:rsidTr="00564F5A">
        <w:tc>
          <w:tcPr>
            <w:tcW w:w="709" w:type="dxa"/>
            <w:vAlign w:val="center"/>
          </w:tcPr>
          <w:p w14:paraId="7714595C"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18</w:t>
            </w:r>
          </w:p>
        </w:tc>
        <w:tc>
          <w:tcPr>
            <w:tcW w:w="2694" w:type="dxa"/>
            <w:vAlign w:val="center"/>
          </w:tcPr>
          <w:p w14:paraId="62B50F43"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Demontaż/montaż/wymiana okablowania siłowego i sterowniczego </w:t>
            </w:r>
            <w:r w:rsidRPr="008478BA">
              <w:rPr>
                <w:rFonts w:ascii="Arial" w:hAnsi="Arial" w:cs="Arial"/>
                <w:bCs/>
                <w:sz w:val="18"/>
                <w:szCs w:val="18"/>
              </w:rPr>
              <w:t>– dotyczy modernizacji</w:t>
            </w:r>
          </w:p>
        </w:tc>
        <w:tc>
          <w:tcPr>
            <w:tcW w:w="2835" w:type="dxa"/>
            <w:vAlign w:val="center"/>
          </w:tcPr>
          <w:p w14:paraId="57176C75"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tcPr>
          <w:p w14:paraId="38A8ACA8" w14:textId="77777777" w:rsidR="008478BA" w:rsidRPr="008478BA" w:rsidRDefault="008478BA" w:rsidP="008478BA">
            <w:pPr>
              <w:pStyle w:val="Tekstpodstawowy"/>
              <w:widowControl w:val="0"/>
              <w:spacing w:after="0"/>
              <w:jc w:val="center"/>
              <w:rPr>
                <w:rFonts w:ascii="Arial" w:hAnsi="Arial" w:cs="Arial"/>
                <w:sz w:val="18"/>
                <w:szCs w:val="18"/>
              </w:rPr>
            </w:pPr>
          </w:p>
        </w:tc>
        <w:tc>
          <w:tcPr>
            <w:tcW w:w="1701" w:type="dxa"/>
          </w:tcPr>
          <w:p w14:paraId="39F46EF1"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E38E486" w14:textId="77777777" w:rsidTr="00564F5A">
        <w:tc>
          <w:tcPr>
            <w:tcW w:w="709" w:type="dxa"/>
            <w:vAlign w:val="center"/>
          </w:tcPr>
          <w:p w14:paraId="45A4EA0C"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19</w:t>
            </w:r>
          </w:p>
        </w:tc>
        <w:tc>
          <w:tcPr>
            <w:tcW w:w="2694" w:type="dxa"/>
            <w:vAlign w:val="center"/>
          </w:tcPr>
          <w:p w14:paraId="62B3AC18"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Demontaż/montaż nowego wyposażenia elektrycznego (uziemnika, przekładników napięciowych i prądowych, wyłącznika zintegrowanego, zabezpieczenia cyfrowego) </w:t>
            </w:r>
            <w:r w:rsidRPr="008478BA">
              <w:rPr>
                <w:rFonts w:ascii="Arial" w:hAnsi="Arial" w:cs="Arial"/>
                <w:bCs/>
                <w:sz w:val="18"/>
                <w:szCs w:val="18"/>
              </w:rPr>
              <w:t>– dotyczy modernizacji</w:t>
            </w:r>
          </w:p>
        </w:tc>
        <w:tc>
          <w:tcPr>
            <w:tcW w:w="2835" w:type="dxa"/>
            <w:vAlign w:val="center"/>
          </w:tcPr>
          <w:p w14:paraId="21DDF77A"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5B6BC63B"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50A0A724"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5539232" w14:textId="77777777" w:rsidTr="00564F5A">
        <w:tc>
          <w:tcPr>
            <w:tcW w:w="709" w:type="dxa"/>
            <w:vAlign w:val="center"/>
          </w:tcPr>
          <w:p w14:paraId="27A3B75B"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20</w:t>
            </w:r>
          </w:p>
        </w:tc>
        <w:tc>
          <w:tcPr>
            <w:tcW w:w="2694" w:type="dxa"/>
            <w:vAlign w:val="center"/>
          </w:tcPr>
          <w:p w14:paraId="4EBDED42"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Zastosowane zabezpieczenie elektroenergetyczne musi:</w:t>
            </w:r>
          </w:p>
          <w:p w14:paraId="6743D697"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wizualizacji parametrów i stanów pracy na powierzchni kopalni,</w:t>
            </w:r>
          </w:p>
          <w:p w14:paraId="308C41FD"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zabezpieczenia prądowego zwarciowego bezzwłocznego,</w:t>
            </w:r>
          </w:p>
          <w:p w14:paraId="0FCC464E"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zabezpieczenia prądowego przeciążeniowego niezależnego i zależnego,</w:t>
            </w:r>
          </w:p>
        </w:tc>
        <w:tc>
          <w:tcPr>
            <w:tcW w:w="2835" w:type="dxa"/>
            <w:vAlign w:val="center"/>
          </w:tcPr>
          <w:p w14:paraId="2AB1C513"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00E24039"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02C687C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3975E40" w14:textId="77777777" w:rsidTr="00564F5A">
        <w:tc>
          <w:tcPr>
            <w:tcW w:w="709" w:type="dxa"/>
            <w:vAlign w:val="center"/>
          </w:tcPr>
          <w:p w14:paraId="421C5048"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21</w:t>
            </w:r>
          </w:p>
        </w:tc>
        <w:tc>
          <w:tcPr>
            <w:tcW w:w="2694" w:type="dxa"/>
            <w:vAlign w:val="center"/>
          </w:tcPr>
          <w:p w14:paraId="5340A99E"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Komplet wpustów kablowych, zaślepek i szynoprzewodów</w:t>
            </w:r>
          </w:p>
        </w:tc>
        <w:tc>
          <w:tcPr>
            <w:tcW w:w="2835" w:type="dxa"/>
            <w:vAlign w:val="bottom"/>
          </w:tcPr>
          <w:p w14:paraId="72B7F141"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15AF492C"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0096C886"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34F1126D" w14:textId="77777777" w:rsidTr="00564F5A">
        <w:tc>
          <w:tcPr>
            <w:tcW w:w="709" w:type="dxa"/>
            <w:vAlign w:val="center"/>
          </w:tcPr>
          <w:p w14:paraId="51077F1D"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22</w:t>
            </w:r>
          </w:p>
        </w:tc>
        <w:tc>
          <w:tcPr>
            <w:tcW w:w="2694" w:type="dxa"/>
            <w:vAlign w:val="center"/>
          </w:tcPr>
          <w:p w14:paraId="27A453EA"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Sposób wykonania osłon wykluczający zastosowanie pochłaniaczy ognia.</w:t>
            </w:r>
          </w:p>
        </w:tc>
        <w:tc>
          <w:tcPr>
            <w:tcW w:w="2835" w:type="dxa"/>
            <w:vAlign w:val="center"/>
          </w:tcPr>
          <w:p w14:paraId="66340807"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7524F471"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25C29594"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4E6C1AA" w14:textId="77777777" w:rsidTr="00564F5A">
        <w:tc>
          <w:tcPr>
            <w:tcW w:w="709" w:type="dxa"/>
            <w:vAlign w:val="center"/>
          </w:tcPr>
          <w:p w14:paraId="1F5CBA43"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23</w:t>
            </w:r>
          </w:p>
        </w:tc>
        <w:tc>
          <w:tcPr>
            <w:tcW w:w="2694" w:type="dxa"/>
            <w:vAlign w:val="center"/>
          </w:tcPr>
          <w:p w14:paraId="43626DF0"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Zabudowa wyposażenia do zdalnego sterowania polami z powierzchniowego systemu nadzoru</w:t>
            </w:r>
          </w:p>
        </w:tc>
        <w:tc>
          <w:tcPr>
            <w:tcW w:w="2835" w:type="dxa"/>
            <w:vAlign w:val="center"/>
          </w:tcPr>
          <w:p w14:paraId="3220629C"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1F73CD05"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388D0432"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D08C8FF" w14:textId="77777777" w:rsidTr="00564F5A">
        <w:trPr>
          <w:trHeight w:val="493"/>
        </w:trPr>
        <w:tc>
          <w:tcPr>
            <w:tcW w:w="709" w:type="dxa"/>
            <w:vMerge w:val="restart"/>
            <w:vAlign w:val="center"/>
          </w:tcPr>
          <w:p w14:paraId="73A065E1" w14:textId="77777777" w:rsidR="008478BA" w:rsidRPr="008478BA" w:rsidRDefault="008478BA" w:rsidP="008478BA">
            <w:pPr>
              <w:widowControl w:val="0"/>
              <w:jc w:val="center"/>
              <w:rPr>
                <w:rFonts w:ascii="Arial" w:hAnsi="Arial" w:cs="Arial"/>
                <w:sz w:val="18"/>
                <w:szCs w:val="18"/>
              </w:rPr>
            </w:pPr>
            <w:r w:rsidRPr="008478BA">
              <w:rPr>
                <w:rFonts w:ascii="Arial" w:hAnsi="Arial" w:cs="Arial"/>
                <w:sz w:val="18"/>
                <w:szCs w:val="18"/>
              </w:rPr>
              <w:t>24</w:t>
            </w:r>
          </w:p>
        </w:tc>
        <w:tc>
          <w:tcPr>
            <w:tcW w:w="2694" w:type="dxa"/>
          </w:tcPr>
          <w:p w14:paraId="6B7161BF" w14:textId="77777777" w:rsidR="008478BA" w:rsidRPr="008478BA" w:rsidRDefault="008478BA" w:rsidP="008478BA">
            <w:pPr>
              <w:pStyle w:val="Tekstpodstawowy"/>
              <w:widowControl w:val="0"/>
              <w:spacing w:after="0"/>
              <w:rPr>
                <w:rFonts w:ascii="Arial" w:hAnsi="Arial" w:cs="Arial"/>
                <w:sz w:val="18"/>
                <w:szCs w:val="18"/>
              </w:rPr>
            </w:pPr>
            <w:r w:rsidRPr="008478BA">
              <w:rPr>
                <w:rFonts w:ascii="Arial" w:hAnsi="Arial" w:cs="Arial"/>
                <w:sz w:val="18"/>
                <w:szCs w:val="18"/>
              </w:rPr>
              <w:t>Inne funkcje wymagane po modernizacji/dostawie:</w:t>
            </w:r>
          </w:p>
        </w:tc>
        <w:tc>
          <w:tcPr>
            <w:tcW w:w="2835" w:type="dxa"/>
            <w:vAlign w:val="bottom"/>
          </w:tcPr>
          <w:p w14:paraId="77BFC3B6" w14:textId="77777777" w:rsidR="008478BA" w:rsidRPr="008478BA" w:rsidRDefault="008478BA" w:rsidP="008478BA">
            <w:pPr>
              <w:widowControl w:val="0"/>
              <w:jc w:val="center"/>
              <w:rPr>
                <w:rFonts w:ascii="Arial" w:hAnsi="Arial" w:cs="Arial"/>
                <w:color w:val="000000"/>
                <w:sz w:val="18"/>
                <w:szCs w:val="18"/>
              </w:rPr>
            </w:pPr>
          </w:p>
        </w:tc>
        <w:tc>
          <w:tcPr>
            <w:tcW w:w="1701" w:type="dxa"/>
            <w:vAlign w:val="center"/>
          </w:tcPr>
          <w:p w14:paraId="12C4098B" w14:textId="77777777" w:rsidR="008478BA" w:rsidRPr="008478BA" w:rsidRDefault="008478BA" w:rsidP="008478BA">
            <w:pPr>
              <w:pStyle w:val="Tekstpodstawowy"/>
              <w:widowControl w:val="0"/>
              <w:spacing w:after="0"/>
              <w:jc w:val="center"/>
              <w:rPr>
                <w:rFonts w:ascii="Arial" w:hAnsi="Arial" w:cs="Arial"/>
                <w:bCs/>
                <w:sz w:val="18"/>
                <w:szCs w:val="18"/>
              </w:rPr>
            </w:pPr>
          </w:p>
        </w:tc>
        <w:tc>
          <w:tcPr>
            <w:tcW w:w="1701" w:type="dxa"/>
          </w:tcPr>
          <w:p w14:paraId="05AEC6AF"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9015E01" w14:textId="77777777" w:rsidTr="00564F5A">
        <w:tc>
          <w:tcPr>
            <w:tcW w:w="709" w:type="dxa"/>
            <w:vMerge/>
            <w:vAlign w:val="center"/>
          </w:tcPr>
          <w:p w14:paraId="7513928F" w14:textId="77777777" w:rsidR="008478BA" w:rsidRPr="008478BA" w:rsidRDefault="008478BA" w:rsidP="008478BA">
            <w:pPr>
              <w:widowControl w:val="0"/>
              <w:rPr>
                <w:rFonts w:ascii="Arial" w:hAnsi="Arial" w:cs="Arial"/>
                <w:sz w:val="18"/>
                <w:szCs w:val="18"/>
              </w:rPr>
            </w:pPr>
          </w:p>
        </w:tc>
        <w:tc>
          <w:tcPr>
            <w:tcW w:w="2694" w:type="dxa"/>
            <w:vAlign w:val="center"/>
          </w:tcPr>
          <w:p w14:paraId="0AEA736F"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 xml:space="preserve">możliwość stosowania kabli odpływowych o średnicy </w:t>
            </w:r>
          </w:p>
          <w:p w14:paraId="5F5B29FC"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35-240 mm</w:t>
            </w:r>
            <w:r w:rsidRPr="008478BA">
              <w:rPr>
                <w:rFonts w:ascii="Arial" w:hAnsi="Arial" w:cs="Arial"/>
                <w:color w:val="000000"/>
                <w:sz w:val="18"/>
                <w:szCs w:val="18"/>
                <w:vertAlign w:val="superscript"/>
              </w:rPr>
              <w:t>2</w:t>
            </w:r>
          </w:p>
        </w:tc>
        <w:tc>
          <w:tcPr>
            <w:tcW w:w="2835" w:type="dxa"/>
            <w:vAlign w:val="center"/>
          </w:tcPr>
          <w:p w14:paraId="47669F62"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46FD4F96"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7EE3174A"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4AA33034" w14:textId="77777777" w:rsidTr="00564F5A">
        <w:tc>
          <w:tcPr>
            <w:tcW w:w="709" w:type="dxa"/>
            <w:vMerge/>
            <w:vAlign w:val="center"/>
          </w:tcPr>
          <w:p w14:paraId="74802A65" w14:textId="77777777" w:rsidR="008478BA" w:rsidRPr="008478BA" w:rsidRDefault="008478BA" w:rsidP="008478BA">
            <w:pPr>
              <w:widowControl w:val="0"/>
              <w:rPr>
                <w:rFonts w:ascii="Arial" w:hAnsi="Arial" w:cs="Arial"/>
                <w:sz w:val="18"/>
                <w:szCs w:val="18"/>
              </w:rPr>
            </w:pPr>
          </w:p>
        </w:tc>
        <w:tc>
          <w:tcPr>
            <w:tcW w:w="2694" w:type="dxa"/>
            <w:vAlign w:val="center"/>
          </w:tcPr>
          <w:p w14:paraId="73E76351"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odłączniki po stronie zasilania jak i odpływu</w:t>
            </w:r>
          </w:p>
        </w:tc>
        <w:tc>
          <w:tcPr>
            <w:tcW w:w="2835" w:type="dxa"/>
            <w:vAlign w:val="center"/>
          </w:tcPr>
          <w:p w14:paraId="0EDA19BB"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6019E5C9"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5C913B77"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52794D66" w14:textId="77777777" w:rsidTr="00564F5A">
        <w:tc>
          <w:tcPr>
            <w:tcW w:w="709" w:type="dxa"/>
            <w:vMerge/>
            <w:vAlign w:val="center"/>
          </w:tcPr>
          <w:p w14:paraId="717D0AE9" w14:textId="77777777" w:rsidR="008478BA" w:rsidRPr="008478BA" w:rsidRDefault="008478BA" w:rsidP="008478BA">
            <w:pPr>
              <w:widowControl w:val="0"/>
              <w:rPr>
                <w:rFonts w:ascii="Arial" w:hAnsi="Arial" w:cs="Arial"/>
                <w:sz w:val="18"/>
                <w:szCs w:val="18"/>
              </w:rPr>
            </w:pPr>
          </w:p>
        </w:tc>
        <w:tc>
          <w:tcPr>
            <w:tcW w:w="2694" w:type="dxa"/>
            <w:vAlign w:val="center"/>
          </w:tcPr>
          <w:p w14:paraId="65188C8C"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uziemnik stacjonarny</w:t>
            </w:r>
          </w:p>
        </w:tc>
        <w:tc>
          <w:tcPr>
            <w:tcW w:w="2835" w:type="dxa"/>
            <w:vAlign w:val="center"/>
          </w:tcPr>
          <w:p w14:paraId="79D4B318"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6FE7908F"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21A1AD12"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79818D70" w14:textId="77777777" w:rsidTr="00564F5A">
        <w:tc>
          <w:tcPr>
            <w:tcW w:w="709" w:type="dxa"/>
            <w:vMerge/>
            <w:vAlign w:val="center"/>
          </w:tcPr>
          <w:p w14:paraId="129B354C" w14:textId="77777777" w:rsidR="008478BA" w:rsidRPr="008478BA" w:rsidRDefault="008478BA" w:rsidP="008478BA">
            <w:pPr>
              <w:widowControl w:val="0"/>
              <w:rPr>
                <w:rFonts w:ascii="Arial" w:hAnsi="Arial" w:cs="Arial"/>
                <w:sz w:val="18"/>
                <w:szCs w:val="18"/>
              </w:rPr>
            </w:pPr>
          </w:p>
        </w:tc>
        <w:tc>
          <w:tcPr>
            <w:tcW w:w="2694" w:type="dxa"/>
            <w:vAlign w:val="center"/>
          </w:tcPr>
          <w:p w14:paraId="67586605" w14:textId="77777777" w:rsidR="008478BA" w:rsidRPr="008478BA" w:rsidRDefault="008478BA" w:rsidP="008478BA">
            <w:pPr>
              <w:widowControl w:val="0"/>
              <w:rPr>
                <w:rFonts w:ascii="Arial" w:hAnsi="Arial" w:cs="Arial"/>
                <w:color w:val="000000"/>
                <w:sz w:val="18"/>
                <w:szCs w:val="18"/>
              </w:rPr>
            </w:pPr>
            <w:r w:rsidRPr="008478BA">
              <w:rPr>
                <w:rFonts w:ascii="Arial" w:hAnsi="Arial" w:cs="Arial"/>
                <w:bCs/>
                <w:sz w:val="18"/>
                <w:szCs w:val="18"/>
              </w:rPr>
              <w:t>wzierniki umożliwiające kontrolę stanu odłącznika i uziemnika stacjonarnego</w:t>
            </w:r>
          </w:p>
        </w:tc>
        <w:tc>
          <w:tcPr>
            <w:tcW w:w="2835" w:type="dxa"/>
            <w:vAlign w:val="center"/>
          </w:tcPr>
          <w:p w14:paraId="454EBD9C"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78CCE3CF"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674C69BE"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24927841" w14:textId="77777777" w:rsidTr="00564F5A">
        <w:tc>
          <w:tcPr>
            <w:tcW w:w="709" w:type="dxa"/>
            <w:vMerge/>
            <w:vAlign w:val="center"/>
          </w:tcPr>
          <w:p w14:paraId="7A1C05B5" w14:textId="77777777" w:rsidR="008478BA" w:rsidRPr="008478BA" w:rsidRDefault="008478BA" w:rsidP="008478BA">
            <w:pPr>
              <w:widowControl w:val="0"/>
              <w:rPr>
                <w:rFonts w:ascii="Arial" w:hAnsi="Arial" w:cs="Arial"/>
                <w:sz w:val="18"/>
                <w:szCs w:val="18"/>
              </w:rPr>
            </w:pPr>
          </w:p>
        </w:tc>
        <w:tc>
          <w:tcPr>
            <w:tcW w:w="2694" w:type="dxa"/>
            <w:vAlign w:val="center"/>
          </w:tcPr>
          <w:p w14:paraId="2013F30E" w14:textId="77777777" w:rsidR="008478BA" w:rsidRPr="008478BA" w:rsidRDefault="008478BA" w:rsidP="008478BA">
            <w:pPr>
              <w:widowControl w:val="0"/>
              <w:rPr>
                <w:rFonts w:ascii="Arial" w:hAnsi="Arial" w:cs="Arial"/>
                <w:bCs/>
                <w:sz w:val="18"/>
                <w:szCs w:val="18"/>
              </w:rPr>
            </w:pPr>
            <w:r w:rsidRPr="008478BA">
              <w:rPr>
                <w:rFonts w:ascii="Arial" w:hAnsi="Arial" w:cs="Arial"/>
                <w:bCs/>
                <w:sz w:val="18"/>
                <w:szCs w:val="18"/>
              </w:rPr>
              <w:t>amperomierz i woltomierz</w:t>
            </w:r>
          </w:p>
        </w:tc>
        <w:tc>
          <w:tcPr>
            <w:tcW w:w="2835" w:type="dxa"/>
            <w:vAlign w:val="center"/>
          </w:tcPr>
          <w:p w14:paraId="38603521"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5DE3130B"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6B5E87F3"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147B36FA" w14:textId="77777777" w:rsidTr="00564F5A">
        <w:tc>
          <w:tcPr>
            <w:tcW w:w="709" w:type="dxa"/>
            <w:vMerge/>
            <w:vAlign w:val="center"/>
          </w:tcPr>
          <w:p w14:paraId="221C1C93" w14:textId="77777777" w:rsidR="008478BA" w:rsidRPr="008478BA" w:rsidRDefault="008478BA" w:rsidP="008478BA">
            <w:pPr>
              <w:widowControl w:val="0"/>
              <w:rPr>
                <w:rFonts w:ascii="Arial" w:hAnsi="Arial" w:cs="Arial"/>
                <w:sz w:val="18"/>
                <w:szCs w:val="18"/>
              </w:rPr>
            </w:pPr>
          </w:p>
        </w:tc>
        <w:tc>
          <w:tcPr>
            <w:tcW w:w="2694" w:type="dxa"/>
            <w:vAlign w:val="center"/>
          </w:tcPr>
          <w:p w14:paraId="2B80E767" w14:textId="77777777" w:rsidR="008478BA" w:rsidRPr="008478BA" w:rsidRDefault="008478BA" w:rsidP="008478BA">
            <w:pPr>
              <w:widowControl w:val="0"/>
              <w:rPr>
                <w:rFonts w:ascii="Arial" w:hAnsi="Arial" w:cs="Arial"/>
                <w:color w:val="000000"/>
                <w:sz w:val="18"/>
                <w:szCs w:val="18"/>
              </w:rPr>
            </w:pPr>
            <w:r w:rsidRPr="008478BA">
              <w:rPr>
                <w:rFonts w:ascii="Arial" w:hAnsi="Arial" w:cs="Arial"/>
                <w:color w:val="000000"/>
                <w:sz w:val="18"/>
                <w:szCs w:val="18"/>
              </w:rPr>
              <w:t>sygnalizacja: położenia łącznika głównego (stycznik, wyłącznik), zadziałania zabezpieczeń, rodzaju sterowania, aktywności blokad technologicznych, położenia odłącznika za pomocą iskrobezpiecznego styku z możliwością jego wyprowadzenia na zewnątrz pola, położenia uziemnika za pomocą iskrobezpiecznego styku z możliwością jego wyprowadzenia na zewnątrz pola oraz przez wzierniki</w:t>
            </w:r>
          </w:p>
        </w:tc>
        <w:tc>
          <w:tcPr>
            <w:tcW w:w="2835" w:type="dxa"/>
            <w:vAlign w:val="center"/>
          </w:tcPr>
          <w:p w14:paraId="0B3A3682"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5349D5C5"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529AB76A"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0EA8FF2B" w14:textId="77777777" w:rsidTr="00564F5A">
        <w:tc>
          <w:tcPr>
            <w:tcW w:w="709" w:type="dxa"/>
            <w:vMerge/>
            <w:vAlign w:val="center"/>
          </w:tcPr>
          <w:p w14:paraId="55F8C3A6" w14:textId="77777777" w:rsidR="008478BA" w:rsidRPr="008478BA" w:rsidRDefault="008478BA" w:rsidP="008478BA">
            <w:pPr>
              <w:widowControl w:val="0"/>
              <w:rPr>
                <w:rFonts w:ascii="Arial" w:hAnsi="Arial" w:cs="Arial"/>
                <w:sz w:val="18"/>
                <w:szCs w:val="18"/>
              </w:rPr>
            </w:pPr>
          </w:p>
        </w:tc>
        <w:tc>
          <w:tcPr>
            <w:tcW w:w="2694" w:type="dxa"/>
            <w:vAlign w:val="center"/>
          </w:tcPr>
          <w:p w14:paraId="4376A54D" w14:textId="77777777" w:rsidR="008478BA" w:rsidRPr="008478BA" w:rsidRDefault="008478BA" w:rsidP="008478BA">
            <w:pPr>
              <w:widowControl w:val="0"/>
              <w:rPr>
                <w:rFonts w:ascii="Arial" w:hAnsi="Arial" w:cs="Arial"/>
                <w:b/>
                <w:color w:val="000000"/>
                <w:sz w:val="18"/>
                <w:szCs w:val="18"/>
              </w:rPr>
            </w:pPr>
            <w:r w:rsidRPr="008478BA">
              <w:rPr>
                <w:rFonts w:ascii="Arial" w:hAnsi="Arial" w:cs="Arial"/>
                <w:color w:val="000000"/>
                <w:sz w:val="18"/>
                <w:szCs w:val="18"/>
              </w:rPr>
              <w:t>Parametry wymaganych przekładników prądowych i napięciowych po uzgodnieniu z zamawiającym na etapie realizacji</w:t>
            </w:r>
          </w:p>
        </w:tc>
        <w:tc>
          <w:tcPr>
            <w:tcW w:w="2835" w:type="dxa"/>
            <w:vAlign w:val="center"/>
          </w:tcPr>
          <w:p w14:paraId="39B04753"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3AAD1883"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1D923FDF" w14:textId="77777777" w:rsidR="008478BA" w:rsidRPr="008478BA" w:rsidRDefault="008478BA" w:rsidP="008478BA">
            <w:pPr>
              <w:pStyle w:val="Tekstpodstawowy"/>
              <w:widowControl w:val="0"/>
              <w:spacing w:after="0"/>
              <w:jc w:val="center"/>
              <w:rPr>
                <w:rFonts w:ascii="Arial" w:hAnsi="Arial" w:cs="Arial"/>
                <w:sz w:val="18"/>
                <w:szCs w:val="18"/>
              </w:rPr>
            </w:pPr>
          </w:p>
        </w:tc>
      </w:tr>
      <w:tr w:rsidR="008478BA" w:rsidRPr="008478BA" w14:paraId="65F778BD" w14:textId="77777777" w:rsidTr="00564F5A">
        <w:tc>
          <w:tcPr>
            <w:tcW w:w="709" w:type="dxa"/>
            <w:vAlign w:val="center"/>
          </w:tcPr>
          <w:p w14:paraId="0451CE18" w14:textId="77777777" w:rsidR="008478BA" w:rsidRPr="008478BA" w:rsidRDefault="008478BA" w:rsidP="008478BA">
            <w:pPr>
              <w:widowControl w:val="0"/>
              <w:rPr>
                <w:rFonts w:ascii="Arial" w:hAnsi="Arial" w:cs="Arial"/>
                <w:sz w:val="18"/>
                <w:szCs w:val="18"/>
              </w:rPr>
            </w:pPr>
            <w:r w:rsidRPr="008478BA">
              <w:rPr>
                <w:rFonts w:ascii="Arial" w:hAnsi="Arial" w:cs="Arial"/>
                <w:sz w:val="18"/>
                <w:szCs w:val="18"/>
              </w:rPr>
              <w:t>25</w:t>
            </w:r>
          </w:p>
        </w:tc>
        <w:tc>
          <w:tcPr>
            <w:tcW w:w="2694" w:type="dxa"/>
            <w:vAlign w:val="center"/>
          </w:tcPr>
          <w:p w14:paraId="515C2E68" w14:textId="77777777" w:rsidR="008478BA" w:rsidRPr="008478BA" w:rsidRDefault="008478BA" w:rsidP="008478BA">
            <w:pPr>
              <w:widowControl w:val="0"/>
              <w:rPr>
                <w:rFonts w:ascii="Arial" w:hAnsi="Arial" w:cs="Arial"/>
                <w:color w:val="000000"/>
                <w:sz w:val="18"/>
                <w:szCs w:val="18"/>
              </w:rPr>
            </w:pPr>
            <w:r w:rsidRPr="008478BA">
              <w:rPr>
                <w:rFonts w:ascii="Arial" w:hAnsi="Arial" w:cs="Arial"/>
                <w:sz w:val="18"/>
                <w:szCs w:val="18"/>
              </w:rPr>
              <w:t>Oznakowanie obudowy za pomocą transpondera pasywnego pracującego w paśmie częstotliwości 13,56 MHz spełniającego wymagania umożliwiające zastosowanie zgodnie</w:t>
            </w:r>
            <w:r w:rsidRPr="008478BA">
              <w:rPr>
                <w:rFonts w:ascii="Arial" w:hAnsi="Arial" w:cs="Arial"/>
                <w:b/>
                <w:sz w:val="18"/>
                <w:szCs w:val="18"/>
                <w:u w:val="single"/>
              </w:rPr>
              <w:t xml:space="preserve"> </w:t>
            </w:r>
            <w:r w:rsidRPr="008478BA">
              <w:rPr>
                <w:rFonts w:ascii="Arial" w:hAnsi="Arial" w:cs="Arial"/>
                <w:sz w:val="18"/>
                <w:szCs w:val="18"/>
              </w:rPr>
              <w:t>z przeznaczeniem przedmiotu zamówienia</w:t>
            </w:r>
          </w:p>
        </w:tc>
        <w:tc>
          <w:tcPr>
            <w:tcW w:w="2835" w:type="dxa"/>
            <w:vAlign w:val="center"/>
          </w:tcPr>
          <w:p w14:paraId="586D34C1" w14:textId="77777777" w:rsidR="008478BA" w:rsidRPr="008478BA" w:rsidRDefault="008478BA" w:rsidP="008478BA">
            <w:pPr>
              <w:widowControl w:val="0"/>
              <w:jc w:val="center"/>
              <w:rPr>
                <w:rFonts w:ascii="Arial" w:hAnsi="Arial" w:cs="Arial"/>
                <w:color w:val="000000"/>
                <w:sz w:val="18"/>
                <w:szCs w:val="18"/>
              </w:rPr>
            </w:pPr>
            <w:r w:rsidRPr="008478BA">
              <w:rPr>
                <w:rFonts w:ascii="Arial" w:hAnsi="Arial" w:cs="Arial"/>
                <w:color w:val="000000"/>
                <w:sz w:val="18"/>
                <w:szCs w:val="18"/>
              </w:rPr>
              <w:t>TAK</w:t>
            </w:r>
          </w:p>
        </w:tc>
        <w:tc>
          <w:tcPr>
            <w:tcW w:w="1701" w:type="dxa"/>
            <w:vAlign w:val="center"/>
          </w:tcPr>
          <w:p w14:paraId="708DBC4F" w14:textId="77777777" w:rsidR="008478BA" w:rsidRPr="008478BA" w:rsidRDefault="008478BA" w:rsidP="008478BA">
            <w:pPr>
              <w:pStyle w:val="Tekstpodstawowy"/>
              <w:widowControl w:val="0"/>
              <w:spacing w:after="0"/>
              <w:jc w:val="center"/>
              <w:rPr>
                <w:rFonts w:ascii="Arial" w:hAnsi="Arial" w:cs="Arial"/>
                <w:bCs/>
                <w:sz w:val="18"/>
                <w:szCs w:val="18"/>
              </w:rPr>
            </w:pPr>
            <w:r w:rsidRPr="008478BA">
              <w:rPr>
                <w:rFonts w:ascii="Arial" w:hAnsi="Arial" w:cs="Arial"/>
                <w:bCs/>
                <w:sz w:val="18"/>
                <w:szCs w:val="18"/>
              </w:rPr>
              <w:t>TAK</w:t>
            </w:r>
          </w:p>
        </w:tc>
        <w:tc>
          <w:tcPr>
            <w:tcW w:w="1701" w:type="dxa"/>
          </w:tcPr>
          <w:p w14:paraId="087E07A2" w14:textId="77777777" w:rsidR="008478BA" w:rsidRPr="008478BA" w:rsidRDefault="008478BA" w:rsidP="008478BA">
            <w:pPr>
              <w:pStyle w:val="Tekstpodstawowy"/>
              <w:widowControl w:val="0"/>
              <w:spacing w:after="0"/>
              <w:jc w:val="center"/>
              <w:rPr>
                <w:rFonts w:ascii="Arial" w:hAnsi="Arial" w:cs="Arial"/>
                <w:sz w:val="18"/>
                <w:szCs w:val="18"/>
              </w:rPr>
            </w:pPr>
          </w:p>
        </w:tc>
      </w:tr>
    </w:tbl>
    <w:p w14:paraId="61DFCEEA" w14:textId="77777777" w:rsidR="008478BA" w:rsidRPr="008478BA" w:rsidRDefault="008478BA" w:rsidP="008478BA">
      <w:pPr>
        <w:pStyle w:val="Tekstpodstawowy21"/>
        <w:rPr>
          <w:rFonts w:ascii="Arial" w:hAnsi="Arial" w:cs="Arial"/>
          <w:b/>
          <w:sz w:val="18"/>
          <w:szCs w:val="18"/>
        </w:rPr>
      </w:pPr>
    </w:p>
    <w:p w14:paraId="6211C232" w14:textId="77777777" w:rsidR="008478BA" w:rsidRPr="008478BA" w:rsidRDefault="008478BA" w:rsidP="008478BA">
      <w:pPr>
        <w:pStyle w:val="Tekstpodstawowy21"/>
        <w:rPr>
          <w:rFonts w:ascii="Arial" w:hAnsi="Arial" w:cs="Arial"/>
          <w:b/>
          <w:sz w:val="18"/>
          <w:szCs w:val="18"/>
        </w:rPr>
      </w:pPr>
    </w:p>
    <w:p w14:paraId="5E53D42D" w14:textId="77777777" w:rsidR="008478BA" w:rsidRPr="008478BA" w:rsidRDefault="008478BA" w:rsidP="008478BA">
      <w:pPr>
        <w:rPr>
          <w:rFonts w:ascii="Arial" w:hAnsi="Arial" w:cs="Arial"/>
          <w:b/>
          <w:sz w:val="18"/>
          <w:szCs w:val="18"/>
        </w:rPr>
      </w:pPr>
      <w:r w:rsidRPr="008478BA">
        <w:rPr>
          <w:rFonts w:ascii="Arial" w:hAnsi="Arial" w:cs="Arial"/>
          <w:b/>
          <w:sz w:val="18"/>
          <w:szCs w:val="18"/>
        </w:rPr>
        <w:br w:type="page"/>
      </w:r>
    </w:p>
    <w:p w14:paraId="50FF9E49"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lastRenderedPageBreak/>
        <w:t>ZADANIE NR 3</w:t>
      </w:r>
    </w:p>
    <w:p w14:paraId="79682B7C" w14:textId="77777777" w:rsidR="008478BA" w:rsidRPr="008478BA" w:rsidRDefault="008478BA" w:rsidP="008478BA">
      <w:pPr>
        <w:pStyle w:val="Tekstpodstawowy21"/>
        <w:rPr>
          <w:rFonts w:ascii="Arial" w:hAnsi="Arial" w:cs="Arial"/>
          <w:b/>
          <w:sz w:val="18"/>
          <w:szCs w:val="18"/>
        </w:rPr>
      </w:pPr>
    </w:p>
    <w:p w14:paraId="2C593380" w14:textId="77777777" w:rsidR="008478BA" w:rsidRPr="008478BA" w:rsidRDefault="008478BA" w:rsidP="008478BA">
      <w:pPr>
        <w:pStyle w:val="Tekstpodstawowy21"/>
        <w:rPr>
          <w:rFonts w:ascii="Arial" w:hAnsi="Arial" w:cs="Arial"/>
          <w:sz w:val="18"/>
          <w:szCs w:val="18"/>
        </w:rPr>
      </w:pPr>
      <w:r w:rsidRPr="008478BA">
        <w:rPr>
          <w:rFonts w:ascii="Arial" w:hAnsi="Arial" w:cs="Arial"/>
          <w:b/>
          <w:sz w:val="18"/>
          <w:szCs w:val="18"/>
        </w:rPr>
        <w:t>Potwierdzenie spełnienia wymagań technicznych dla ognioszczelnych pól rozdzielczych 6kV po dostosowaniu</w:t>
      </w:r>
      <w:r w:rsidRPr="008478BA">
        <w:rPr>
          <w:rFonts w:ascii="Arial" w:hAnsi="Arial" w:cs="Arial"/>
          <w:sz w:val="18"/>
          <w:szCs w:val="18"/>
        </w:rPr>
        <w:t xml:space="preserve"> </w:t>
      </w:r>
    </w:p>
    <w:p w14:paraId="75198E4A" w14:textId="77777777" w:rsidR="008478BA" w:rsidRPr="008478BA" w:rsidRDefault="008478BA" w:rsidP="008478BA">
      <w:pPr>
        <w:autoSpaceDE w:val="0"/>
        <w:autoSpaceDN w:val="0"/>
        <w:adjustRightInd w:val="0"/>
        <w:jc w:val="both"/>
        <w:rPr>
          <w:rFonts w:ascii="Arial" w:hAnsi="Arial" w:cs="Arial"/>
          <w:b/>
          <w:color w:val="000000"/>
          <w:sz w:val="18"/>
          <w:szCs w:val="18"/>
        </w:rPr>
      </w:pPr>
      <w:r w:rsidRPr="008478BA">
        <w:rPr>
          <w:rFonts w:ascii="Arial" w:hAnsi="Arial" w:cs="Arial"/>
          <w:b/>
          <w:color w:val="000000"/>
          <w:sz w:val="18"/>
          <w:szCs w:val="18"/>
        </w:rPr>
        <w:t>TABELA 3</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3118"/>
        <w:gridCol w:w="3119"/>
      </w:tblGrid>
      <w:tr w:rsidR="008478BA" w:rsidRPr="008478BA" w14:paraId="42C888B7" w14:textId="77777777" w:rsidTr="00564F5A">
        <w:tc>
          <w:tcPr>
            <w:tcW w:w="9923" w:type="dxa"/>
            <w:gridSpan w:val="4"/>
            <w:shd w:val="clear" w:color="auto" w:fill="E6E6E6"/>
            <w:vAlign w:val="center"/>
          </w:tcPr>
          <w:p w14:paraId="70749016"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bCs/>
                <w:sz w:val="18"/>
                <w:szCs w:val="18"/>
              </w:rPr>
              <w:t xml:space="preserve">Wymagane parametry </w:t>
            </w:r>
            <w:r w:rsidRPr="008478BA">
              <w:rPr>
                <w:rFonts w:ascii="Arial" w:hAnsi="Arial" w:cs="Arial"/>
                <w:b/>
                <w:sz w:val="18"/>
                <w:szCs w:val="18"/>
              </w:rPr>
              <w:t xml:space="preserve"> ognioszczelnych pól rozdzielczych 6kV po dostosowaniu</w:t>
            </w:r>
          </w:p>
        </w:tc>
      </w:tr>
      <w:tr w:rsidR="008478BA" w:rsidRPr="008478BA" w14:paraId="14E9933A" w14:textId="77777777" w:rsidTr="00564F5A">
        <w:trPr>
          <w:trHeight w:val="138"/>
        </w:trPr>
        <w:tc>
          <w:tcPr>
            <w:tcW w:w="567" w:type="dxa"/>
            <w:vAlign w:val="center"/>
          </w:tcPr>
          <w:p w14:paraId="22319D8A" w14:textId="77777777" w:rsidR="008478BA" w:rsidRPr="008478BA" w:rsidRDefault="008478BA" w:rsidP="008478BA">
            <w:pPr>
              <w:snapToGrid w:val="0"/>
              <w:jc w:val="center"/>
              <w:rPr>
                <w:rFonts w:ascii="Arial" w:hAnsi="Arial" w:cs="Arial"/>
                <w:b/>
                <w:sz w:val="18"/>
                <w:szCs w:val="18"/>
              </w:rPr>
            </w:pPr>
            <w:r w:rsidRPr="008478BA">
              <w:rPr>
                <w:rFonts w:ascii="Arial" w:hAnsi="Arial" w:cs="Arial"/>
                <w:b/>
                <w:sz w:val="18"/>
                <w:szCs w:val="18"/>
              </w:rPr>
              <w:t>L.p.</w:t>
            </w:r>
          </w:p>
        </w:tc>
        <w:tc>
          <w:tcPr>
            <w:tcW w:w="3119" w:type="dxa"/>
            <w:vAlign w:val="center"/>
          </w:tcPr>
          <w:p w14:paraId="64756E6E" w14:textId="77777777" w:rsidR="008478BA" w:rsidRPr="008478BA" w:rsidRDefault="008478BA" w:rsidP="008478BA">
            <w:pPr>
              <w:snapToGrid w:val="0"/>
              <w:jc w:val="center"/>
              <w:rPr>
                <w:rFonts w:ascii="Arial" w:hAnsi="Arial" w:cs="Arial"/>
                <w:b/>
                <w:sz w:val="18"/>
                <w:szCs w:val="18"/>
              </w:rPr>
            </w:pPr>
            <w:r w:rsidRPr="008478BA">
              <w:rPr>
                <w:rFonts w:ascii="Arial" w:hAnsi="Arial" w:cs="Arial"/>
                <w:b/>
                <w:sz w:val="18"/>
                <w:szCs w:val="18"/>
              </w:rPr>
              <w:t>Zakres techniczny</w:t>
            </w:r>
          </w:p>
        </w:tc>
        <w:tc>
          <w:tcPr>
            <w:tcW w:w="3118" w:type="dxa"/>
            <w:vAlign w:val="center"/>
          </w:tcPr>
          <w:p w14:paraId="081A4DC0" w14:textId="77777777" w:rsidR="008478BA" w:rsidRPr="008478BA" w:rsidRDefault="008478BA" w:rsidP="008478BA">
            <w:pPr>
              <w:snapToGrid w:val="0"/>
              <w:jc w:val="center"/>
              <w:rPr>
                <w:rFonts w:ascii="Arial" w:hAnsi="Arial" w:cs="Arial"/>
                <w:b/>
                <w:sz w:val="18"/>
                <w:szCs w:val="18"/>
              </w:rPr>
            </w:pPr>
            <w:r w:rsidRPr="008478BA">
              <w:rPr>
                <w:rFonts w:ascii="Arial" w:hAnsi="Arial" w:cs="Arial"/>
                <w:b/>
                <w:sz w:val="18"/>
                <w:szCs w:val="18"/>
              </w:rPr>
              <w:t>Wymagane parametry (opisać, podać wartość lub wpisać TAK/NIE, nie dotyczy)</w:t>
            </w:r>
          </w:p>
        </w:tc>
        <w:tc>
          <w:tcPr>
            <w:tcW w:w="3119" w:type="dxa"/>
          </w:tcPr>
          <w:p w14:paraId="742585C7"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Oferowane przez</w:t>
            </w:r>
          </w:p>
          <w:p w14:paraId="5E8A2AFD"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Wykonawcę wpisać</w:t>
            </w:r>
          </w:p>
          <w:p w14:paraId="75A003F3"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odpowiednio:</w:t>
            </w:r>
          </w:p>
          <w:p w14:paraId="16C46B87"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TAK/NIE</w:t>
            </w:r>
          </w:p>
          <w:p w14:paraId="085DE367" w14:textId="77777777" w:rsidR="008478BA" w:rsidRPr="008478BA" w:rsidRDefault="008478BA" w:rsidP="008478BA">
            <w:pPr>
              <w:widowControl w:val="0"/>
              <w:jc w:val="center"/>
              <w:rPr>
                <w:rFonts w:ascii="Arial" w:hAnsi="Arial" w:cs="Arial"/>
                <w:b/>
                <w:sz w:val="18"/>
                <w:szCs w:val="18"/>
              </w:rPr>
            </w:pPr>
            <w:r w:rsidRPr="008478BA">
              <w:rPr>
                <w:rFonts w:ascii="Arial" w:hAnsi="Arial" w:cs="Arial"/>
                <w:b/>
                <w:sz w:val="18"/>
                <w:szCs w:val="18"/>
              </w:rPr>
              <w:t>lub wartość parametru</w:t>
            </w:r>
          </w:p>
        </w:tc>
      </w:tr>
      <w:tr w:rsidR="008478BA" w:rsidRPr="008478BA" w14:paraId="59BC5756" w14:textId="77777777" w:rsidTr="00564F5A">
        <w:trPr>
          <w:trHeight w:val="138"/>
        </w:trPr>
        <w:tc>
          <w:tcPr>
            <w:tcW w:w="567" w:type="dxa"/>
            <w:vMerge w:val="restart"/>
            <w:vAlign w:val="center"/>
          </w:tcPr>
          <w:p w14:paraId="5FC1E35F" w14:textId="77777777" w:rsidR="008478BA" w:rsidRPr="008478BA" w:rsidRDefault="008478BA" w:rsidP="008478BA">
            <w:pPr>
              <w:snapToGrid w:val="0"/>
              <w:ind w:right="-19" w:hanging="70"/>
              <w:jc w:val="center"/>
              <w:rPr>
                <w:rFonts w:ascii="Arial" w:hAnsi="Arial" w:cs="Arial"/>
                <w:b/>
                <w:sz w:val="18"/>
                <w:szCs w:val="18"/>
              </w:rPr>
            </w:pPr>
            <w:r w:rsidRPr="008478BA">
              <w:rPr>
                <w:rFonts w:ascii="Arial" w:hAnsi="Arial" w:cs="Arial"/>
                <w:sz w:val="18"/>
                <w:szCs w:val="18"/>
              </w:rPr>
              <w:t>1</w:t>
            </w:r>
            <w:r w:rsidRPr="008478BA">
              <w:rPr>
                <w:rFonts w:ascii="Arial" w:hAnsi="Arial" w:cs="Arial"/>
                <w:b/>
                <w:sz w:val="18"/>
                <w:szCs w:val="18"/>
              </w:rPr>
              <w:t>.</w:t>
            </w:r>
          </w:p>
        </w:tc>
        <w:tc>
          <w:tcPr>
            <w:tcW w:w="3119" w:type="dxa"/>
            <w:vAlign w:val="center"/>
          </w:tcPr>
          <w:p w14:paraId="2C3CA268" w14:textId="77777777" w:rsidR="008478BA" w:rsidRPr="008478BA" w:rsidRDefault="008478BA" w:rsidP="008478BA">
            <w:pPr>
              <w:pStyle w:val="Tekstpodstawowy"/>
              <w:spacing w:after="0"/>
              <w:rPr>
                <w:rFonts w:ascii="Arial" w:hAnsi="Arial" w:cs="Arial"/>
                <w:sz w:val="18"/>
                <w:szCs w:val="18"/>
              </w:rPr>
            </w:pPr>
            <w:r w:rsidRPr="008478BA">
              <w:rPr>
                <w:rFonts w:ascii="Arial" w:hAnsi="Arial" w:cs="Arial"/>
                <w:sz w:val="18"/>
                <w:szCs w:val="18"/>
              </w:rPr>
              <w:t>Nazwa urządzenia - typ</w:t>
            </w:r>
          </w:p>
        </w:tc>
        <w:tc>
          <w:tcPr>
            <w:tcW w:w="3118" w:type="dxa"/>
            <w:vAlign w:val="center"/>
          </w:tcPr>
          <w:p w14:paraId="2D2F4307"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 xml:space="preserve">pole rozdzielcze </w:t>
            </w:r>
          </w:p>
        </w:tc>
        <w:tc>
          <w:tcPr>
            <w:tcW w:w="3119" w:type="dxa"/>
            <w:vAlign w:val="center"/>
          </w:tcPr>
          <w:p w14:paraId="092B35D1"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1FA5D74B" w14:textId="77777777" w:rsidTr="00564F5A">
        <w:tc>
          <w:tcPr>
            <w:tcW w:w="567" w:type="dxa"/>
            <w:vMerge/>
            <w:vAlign w:val="center"/>
          </w:tcPr>
          <w:p w14:paraId="296F51DD" w14:textId="77777777" w:rsidR="008478BA" w:rsidRPr="008478BA" w:rsidRDefault="008478BA" w:rsidP="008478BA">
            <w:pPr>
              <w:pStyle w:val="NormalnyWeb2"/>
              <w:snapToGrid w:val="0"/>
              <w:spacing w:before="0" w:after="0"/>
              <w:jc w:val="center"/>
              <w:rPr>
                <w:rFonts w:ascii="Arial" w:hAnsi="Arial" w:cs="Arial"/>
                <w:b/>
                <w:sz w:val="18"/>
                <w:szCs w:val="18"/>
              </w:rPr>
            </w:pPr>
          </w:p>
        </w:tc>
        <w:tc>
          <w:tcPr>
            <w:tcW w:w="3119" w:type="dxa"/>
            <w:vAlign w:val="center"/>
          </w:tcPr>
          <w:p w14:paraId="2EA45A09" w14:textId="77777777" w:rsidR="008478BA" w:rsidRPr="008478BA" w:rsidRDefault="008478BA" w:rsidP="008478BA">
            <w:pPr>
              <w:pStyle w:val="Tekstpodstawowy"/>
              <w:spacing w:after="0"/>
              <w:rPr>
                <w:rFonts w:ascii="Arial" w:hAnsi="Arial" w:cs="Arial"/>
                <w:sz w:val="18"/>
                <w:szCs w:val="18"/>
              </w:rPr>
            </w:pPr>
            <w:r w:rsidRPr="008478BA">
              <w:rPr>
                <w:rFonts w:ascii="Arial" w:hAnsi="Arial" w:cs="Arial"/>
                <w:sz w:val="18"/>
                <w:szCs w:val="18"/>
              </w:rPr>
              <w:t>Sposób realizacji</w:t>
            </w:r>
          </w:p>
        </w:tc>
        <w:tc>
          <w:tcPr>
            <w:tcW w:w="3118" w:type="dxa"/>
            <w:vAlign w:val="center"/>
          </w:tcPr>
          <w:p w14:paraId="721EE16F" w14:textId="77777777" w:rsidR="008478BA" w:rsidRPr="008478BA" w:rsidRDefault="008478BA" w:rsidP="008478BA">
            <w:pPr>
              <w:pStyle w:val="NormalnyWeb2"/>
              <w:snapToGrid w:val="0"/>
              <w:spacing w:before="0" w:after="0"/>
              <w:jc w:val="center"/>
              <w:rPr>
                <w:rFonts w:ascii="Arial" w:hAnsi="Arial" w:cs="Arial"/>
                <w:sz w:val="18"/>
                <w:szCs w:val="18"/>
              </w:rPr>
            </w:pPr>
            <w:r w:rsidRPr="008478BA">
              <w:rPr>
                <w:rFonts w:ascii="Arial" w:hAnsi="Arial" w:cs="Arial"/>
                <w:bCs/>
                <w:sz w:val="18"/>
                <w:szCs w:val="18"/>
              </w:rPr>
              <w:t>modernizacja pola u zamawiającego</w:t>
            </w:r>
          </w:p>
        </w:tc>
        <w:tc>
          <w:tcPr>
            <w:tcW w:w="3119" w:type="dxa"/>
            <w:vAlign w:val="center"/>
          </w:tcPr>
          <w:p w14:paraId="25BB5B2F" w14:textId="77777777" w:rsidR="008478BA" w:rsidRPr="008478BA" w:rsidRDefault="008478BA" w:rsidP="008478BA">
            <w:pPr>
              <w:pStyle w:val="NormalnyWeb2"/>
              <w:snapToGrid w:val="0"/>
              <w:spacing w:before="0" w:after="0"/>
              <w:jc w:val="center"/>
              <w:rPr>
                <w:rFonts w:ascii="Arial" w:hAnsi="Arial" w:cs="Arial"/>
                <w:sz w:val="18"/>
                <w:szCs w:val="18"/>
              </w:rPr>
            </w:pPr>
          </w:p>
        </w:tc>
      </w:tr>
      <w:tr w:rsidR="008478BA" w:rsidRPr="008478BA" w14:paraId="3392C661" w14:textId="77777777" w:rsidTr="00564F5A">
        <w:trPr>
          <w:trHeight w:val="141"/>
        </w:trPr>
        <w:tc>
          <w:tcPr>
            <w:tcW w:w="567" w:type="dxa"/>
            <w:vAlign w:val="center"/>
          </w:tcPr>
          <w:p w14:paraId="38411B15" w14:textId="77777777" w:rsidR="008478BA" w:rsidRPr="008478BA" w:rsidRDefault="008478BA" w:rsidP="008478BA">
            <w:pPr>
              <w:pStyle w:val="Tekstpodstawowy"/>
              <w:spacing w:after="0"/>
              <w:ind w:left="214" w:hanging="214"/>
              <w:jc w:val="center"/>
              <w:rPr>
                <w:rFonts w:ascii="Arial" w:hAnsi="Arial" w:cs="Arial"/>
                <w:sz w:val="18"/>
                <w:szCs w:val="18"/>
              </w:rPr>
            </w:pPr>
            <w:r w:rsidRPr="008478BA">
              <w:rPr>
                <w:rFonts w:ascii="Arial" w:hAnsi="Arial" w:cs="Arial"/>
                <w:sz w:val="18"/>
                <w:szCs w:val="18"/>
              </w:rPr>
              <w:t>2.</w:t>
            </w:r>
          </w:p>
        </w:tc>
        <w:tc>
          <w:tcPr>
            <w:tcW w:w="3119" w:type="dxa"/>
            <w:vAlign w:val="center"/>
          </w:tcPr>
          <w:p w14:paraId="34B8CF5E" w14:textId="77777777" w:rsidR="008478BA" w:rsidRPr="008478BA" w:rsidRDefault="008478BA" w:rsidP="008478BA">
            <w:pPr>
              <w:pStyle w:val="Tekstpodstawowy"/>
              <w:spacing w:after="0"/>
              <w:rPr>
                <w:rFonts w:ascii="Arial" w:hAnsi="Arial" w:cs="Arial"/>
                <w:bCs/>
                <w:sz w:val="18"/>
                <w:szCs w:val="18"/>
              </w:rPr>
            </w:pPr>
            <w:r w:rsidRPr="008478BA">
              <w:rPr>
                <w:rFonts w:ascii="Arial" w:hAnsi="Arial" w:cs="Arial"/>
                <w:sz w:val="18"/>
                <w:szCs w:val="18"/>
              </w:rPr>
              <w:t>Przeznaczenie</w:t>
            </w:r>
          </w:p>
        </w:tc>
        <w:tc>
          <w:tcPr>
            <w:tcW w:w="3118" w:type="dxa"/>
            <w:vAlign w:val="center"/>
          </w:tcPr>
          <w:p w14:paraId="30F821B7"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Praca w zestawach wielopolowych – rozdzielnie dołowe lub jako wolno stojące – rozdzielnice</w:t>
            </w:r>
          </w:p>
        </w:tc>
        <w:tc>
          <w:tcPr>
            <w:tcW w:w="3119" w:type="dxa"/>
            <w:vAlign w:val="center"/>
          </w:tcPr>
          <w:p w14:paraId="3A3237C8"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4F81064E" w14:textId="77777777" w:rsidTr="00564F5A">
        <w:trPr>
          <w:trHeight w:val="246"/>
        </w:trPr>
        <w:tc>
          <w:tcPr>
            <w:tcW w:w="567" w:type="dxa"/>
            <w:vAlign w:val="center"/>
          </w:tcPr>
          <w:p w14:paraId="20D13F19" w14:textId="77777777" w:rsidR="008478BA" w:rsidRPr="008478BA" w:rsidRDefault="008478BA" w:rsidP="008478BA">
            <w:pPr>
              <w:pStyle w:val="Tekstpodstawowy"/>
              <w:spacing w:after="0"/>
              <w:ind w:left="72" w:hanging="72"/>
              <w:jc w:val="center"/>
              <w:rPr>
                <w:rFonts w:ascii="Arial" w:hAnsi="Arial" w:cs="Arial"/>
                <w:sz w:val="18"/>
                <w:szCs w:val="18"/>
              </w:rPr>
            </w:pPr>
            <w:r w:rsidRPr="008478BA">
              <w:rPr>
                <w:rFonts w:ascii="Arial" w:hAnsi="Arial" w:cs="Arial"/>
                <w:sz w:val="18"/>
                <w:szCs w:val="18"/>
              </w:rPr>
              <w:t>3.</w:t>
            </w:r>
          </w:p>
        </w:tc>
        <w:tc>
          <w:tcPr>
            <w:tcW w:w="3119" w:type="dxa"/>
            <w:vAlign w:val="center"/>
          </w:tcPr>
          <w:p w14:paraId="166E5CFB" w14:textId="77777777" w:rsidR="008478BA" w:rsidRPr="008478BA" w:rsidRDefault="008478BA" w:rsidP="008478BA">
            <w:pPr>
              <w:pStyle w:val="Tekstpodstawowy"/>
              <w:spacing w:after="0"/>
              <w:rPr>
                <w:rFonts w:ascii="Arial" w:hAnsi="Arial" w:cs="Arial"/>
                <w:bCs/>
                <w:sz w:val="18"/>
                <w:szCs w:val="18"/>
              </w:rPr>
            </w:pPr>
            <w:r w:rsidRPr="008478BA">
              <w:rPr>
                <w:rFonts w:ascii="Arial" w:hAnsi="Arial" w:cs="Arial"/>
                <w:sz w:val="18"/>
                <w:szCs w:val="18"/>
              </w:rPr>
              <w:t>Środowisko pracy</w:t>
            </w:r>
          </w:p>
        </w:tc>
        <w:tc>
          <w:tcPr>
            <w:tcW w:w="3118" w:type="dxa"/>
            <w:vAlign w:val="center"/>
          </w:tcPr>
          <w:p w14:paraId="22F1B3D2" w14:textId="77777777" w:rsidR="008478BA" w:rsidRPr="008478BA" w:rsidRDefault="008478BA" w:rsidP="00A8081D">
            <w:pPr>
              <w:widowControl w:val="0"/>
              <w:numPr>
                <w:ilvl w:val="6"/>
                <w:numId w:val="110"/>
              </w:numPr>
              <w:tabs>
                <w:tab w:val="clear" w:pos="4964"/>
                <w:tab w:val="num" w:pos="213"/>
              </w:tabs>
              <w:suppressAutoHyphens/>
              <w:ind w:left="213" w:hanging="213"/>
              <w:jc w:val="both"/>
              <w:textAlignment w:val="baseline"/>
              <w:rPr>
                <w:rFonts w:ascii="Arial" w:hAnsi="Arial" w:cs="Arial"/>
                <w:sz w:val="18"/>
                <w:szCs w:val="18"/>
              </w:rPr>
            </w:pPr>
            <w:r w:rsidRPr="008478BA">
              <w:rPr>
                <w:rFonts w:ascii="Arial" w:hAnsi="Arial" w:cs="Arial"/>
                <w:sz w:val="18"/>
                <w:szCs w:val="18"/>
              </w:rPr>
              <w:t xml:space="preserve">w pomieszczeniach ze stopniem „a”, „b” lub „c” niebezpieczeństwa wybuchu metanu oraz „A” lub „B” niebezpieczeństwa wybuchu pyłu węglowego, </w:t>
            </w:r>
          </w:p>
          <w:p w14:paraId="2D8C4054" w14:textId="77777777" w:rsidR="008478BA" w:rsidRPr="008478BA" w:rsidRDefault="008478BA" w:rsidP="00A8081D">
            <w:pPr>
              <w:widowControl w:val="0"/>
              <w:numPr>
                <w:ilvl w:val="6"/>
                <w:numId w:val="110"/>
              </w:numPr>
              <w:tabs>
                <w:tab w:val="clear" w:pos="4964"/>
                <w:tab w:val="num" w:pos="213"/>
              </w:tabs>
              <w:suppressAutoHyphens/>
              <w:ind w:left="213" w:hanging="213"/>
              <w:jc w:val="both"/>
              <w:textAlignment w:val="baseline"/>
              <w:rPr>
                <w:rFonts w:ascii="Arial" w:hAnsi="Arial" w:cs="Arial"/>
                <w:sz w:val="18"/>
                <w:szCs w:val="18"/>
              </w:rPr>
            </w:pPr>
            <w:r w:rsidRPr="008478BA">
              <w:rPr>
                <w:rFonts w:ascii="Arial" w:hAnsi="Arial" w:cs="Arial"/>
                <w:sz w:val="18"/>
                <w:szCs w:val="18"/>
              </w:rPr>
              <w:t xml:space="preserve">temperatura otoczenia: od 0 </w:t>
            </w:r>
            <w:smartTag w:uri="urn:schemas-microsoft-com:office:smarttags" w:element="metricconverter">
              <w:smartTagPr>
                <w:attr w:name="ProductID" w:val="0C"/>
              </w:smartTagPr>
              <w:r w:rsidRPr="008478BA">
                <w:rPr>
                  <w:rFonts w:ascii="Arial" w:hAnsi="Arial" w:cs="Arial"/>
                  <w:sz w:val="18"/>
                  <w:szCs w:val="18"/>
                  <w:vertAlign w:val="superscript"/>
                </w:rPr>
                <w:t>0</w:t>
              </w:r>
              <w:r w:rsidRPr="008478BA">
                <w:rPr>
                  <w:rFonts w:ascii="Arial" w:hAnsi="Arial" w:cs="Arial"/>
                  <w:sz w:val="18"/>
                  <w:szCs w:val="18"/>
                </w:rPr>
                <w:t>C</w:t>
              </w:r>
            </w:smartTag>
            <w:r w:rsidRPr="008478BA">
              <w:rPr>
                <w:rFonts w:ascii="Arial" w:hAnsi="Arial" w:cs="Arial"/>
                <w:sz w:val="18"/>
                <w:szCs w:val="18"/>
              </w:rPr>
              <w:t xml:space="preserve"> do +40 </w:t>
            </w:r>
            <w:smartTag w:uri="urn:schemas-microsoft-com:office:smarttags" w:element="metricconverter">
              <w:smartTagPr>
                <w:attr w:name="ProductID" w:val="0C"/>
              </w:smartTagPr>
              <w:r w:rsidRPr="008478BA">
                <w:rPr>
                  <w:rFonts w:ascii="Arial" w:hAnsi="Arial" w:cs="Arial"/>
                  <w:sz w:val="18"/>
                  <w:szCs w:val="18"/>
                  <w:vertAlign w:val="superscript"/>
                </w:rPr>
                <w:t>0</w:t>
              </w:r>
              <w:r w:rsidRPr="008478BA">
                <w:rPr>
                  <w:rFonts w:ascii="Arial" w:hAnsi="Arial" w:cs="Arial"/>
                  <w:sz w:val="18"/>
                  <w:szCs w:val="18"/>
                </w:rPr>
                <w:t>C</w:t>
              </w:r>
            </w:smartTag>
          </w:p>
          <w:p w14:paraId="788CA377" w14:textId="77777777" w:rsidR="008478BA" w:rsidRPr="008478BA" w:rsidRDefault="008478BA" w:rsidP="00A8081D">
            <w:pPr>
              <w:widowControl w:val="0"/>
              <w:numPr>
                <w:ilvl w:val="6"/>
                <w:numId w:val="110"/>
              </w:numPr>
              <w:tabs>
                <w:tab w:val="clear" w:pos="4964"/>
                <w:tab w:val="num" w:pos="213"/>
              </w:tabs>
              <w:suppressAutoHyphens/>
              <w:ind w:left="213" w:hanging="213"/>
              <w:jc w:val="both"/>
              <w:textAlignment w:val="baseline"/>
              <w:rPr>
                <w:rFonts w:ascii="Arial" w:hAnsi="Arial" w:cs="Arial"/>
                <w:sz w:val="18"/>
                <w:szCs w:val="18"/>
              </w:rPr>
            </w:pPr>
            <w:r w:rsidRPr="008478BA">
              <w:rPr>
                <w:rFonts w:ascii="Arial" w:hAnsi="Arial" w:cs="Arial"/>
                <w:sz w:val="18"/>
                <w:szCs w:val="18"/>
              </w:rPr>
              <w:t xml:space="preserve">wilgotność względna w temperaturze 40 </w:t>
            </w:r>
            <w:smartTag w:uri="urn:schemas-microsoft-com:office:smarttags" w:element="metricconverter">
              <w:smartTagPr>
                <w:attr w:name="ProductID" w:val="0C"/>
              </w:smartTagPr>
              <w:r w:rsidRPr="008478BA">
                <w:rPr>
                  <w:rFonts w:ascii="Arial" w:hAnsi="Arial" w:cs="Arial"/>
                  <w:sz w:val="18"/>
                  <w:szCs w:val="18"/>
                  <w:vertAlign w:val="superscript"/>
                </w:rPr>
                <w:t>0</w:t>
              </w:r>
              <w:r w:rsidRPr="008478BA">
                <w:rPr>
                  <w:rFonts w:ascii="Arial" w:hAnsi="Arial" w:cs="Arial"/>
                  <w:sz w:val="18"/>
                  <w:szCs w:val="18"/>
                </w:rPr>
                <w:t>C</w:t>
              </w:r>
            </w:smartTag>
            <w:r w:rsidRPr="008478BA">
              <w:rPr>
                <w:rFonts w:ascii="Arial" w:hAnsi="Arial" w:cs="Arial"/>
                <w:sz w:val="18"/>
                <w:szCs w:val="18"/>
              </w:rPr>
              <w:t xml:space="preserve"> do 95%,</w:t>
            </w:r>
          </w:p>
          <w:p w14:paraId="4667FAF9" w14:textId="77777777" w:rsidR="008478BA" w:rsidRPr="008478BA" w:rsidRDefault="008478BA" w:rsidP="00A8081D">
            <w:pPr>
              <w:widowControl w:val="0"/>
              <w:numPr>
                <w:ilvl w:val="6"/>
                <w:numId w:val="110"/>
              </w:numPr>
              <w:tabs>
                <w:tab w:val="clear" w:pos="4964"/>
                <w:tab w:val="num" w:pos="213"/>
              </w:tabs>
              <w:suppressAutoHyphens/>
              <w:ind w:left="213" w:hanging="213"/>
              <w:jc w:val="both"/>
              <w:textAlignment w:val="baseline"/>
              <w:rPr>
                <w:rFonts w:ascii="Arial" w:hAnsi="Arial" w:cs="Arial"/>
                <w:sz w:val="18"/>
                <w:szCs w:val="18"/>
              </w:rPr>
            </w:pPr>
            <w:r w:rsidRPr="008478BA">
              <w:rPr>
                <w:rFonts w:ascii="Arial" w:hAnsi="Arial" w:cs="Arial"/>
                <w:sz w:val="18"/>
                <w:szCs w:val="18"/>
              </w:rPr>
              <w:t xml:space="preserve">wilgotność względna w temperaturze 25 </w:t>
            </w:r>
            <w:smartTag w:uri="urn:schemas-microsoft-com:office:smarttags" w:element="metricconverter">
              <w:smartTagPr>
                <w:attr w:name="ProductID" w:val="0C"/>
              </w:smartTagPr>
              <w:r w:rsidRPr="008478BA">
                <w:rPr>
                  <w:rFonts w:ascii="Arial" w:hAnsi="Arial" w:cs="Arial"/>
                  <w:sz w:val="18"/>
                  <w:szCs w:val="18"/>
                  <w:vertAlign w:val="superscript"/>
                </w:rPr>
                <w:t>0</w:t>
              </w:r>
              <w:r w:rsidRPr="008478BA">
                <w:rPr>
                  <w:rFonts w:ascii="Arial" w:hAnsi="Arial" w:cs="Arial"/>
                  <w:sz w:val="18"/>
                  <w:szCs w:val="18"/>
                </w:rPr>
                <w:t>C</w:t>
              </w:r>
            </w:smartTag>
            <w:r w:rsidRPr="008478BA">
              <w:rPr>
                <w:rFonts w:ascii="Arial" w:hAnsi="Arial" w:cs="Arial"/>
                <w:sz w:val="18"/>
                <w:szCs w:val="18"/>
              </w:rPr>
              <w:t xml:space="preserve"> i niższej 100% z możliwością kondensacji pary wodnej,</w:t>
            </w:r>
          </w:p>
          <w:p w14:paraId="1E140E48" w14:textId="77777777" w:rsidR="008478BA" w:rsidRPr="008478BA" w:rsidRDefault="008478BA" w:rsidP="00A8081D">
            <w:pPr>
              <w:widowControl w:val="0"/>
              <w:numPr>
                <w:ilvl w:val="6"/>
                <w:numId w:val="110"/>
              </w:numPr>
              <w:tabs>
                <w:tab w:val="clear" w:pos="4964"/>
                <w:tab w:val="num" w:pos="213"/>
              </w:tabs>
              <w:suppressAutoHyphens/>
              <w:ind w:left="213" w:hanging="213"/>
              <w:jc w:val="both"/>
              <w:textAlignment w:val="baseline"/>
              <w:rPr>
                <w:rFonts w:ascii="Arial" w:hAnsi="Arial" w:cs="Arial"/>
                <w:sz w:val="18"/>
                <w:szCs w:val="18"/>
              </w:rPr>
            </w:pPr>
            <w:r w:rsidRPr="008478BA">
              <w:rPr>
                <w:rFonts w:ascii="Arial" w:hAnsi="Arial" w:cs="Arial"/>
                <w:sz w:val="18"/>
                <w:szCs w:val="18"/>
              </w:rPr>
              <w:t xml:space="preserve">wysokość zainstalowania </w:t>
            </w:r>
            <w:proofErr w:type="spellStart"/>
            <w:r w:rsidRPr="008478BA">
              <w:rPr>
                <w:rFonts w:ascii="Arial" w:hAnsi="Arial" w:cs="Arial"/>
                <w:sz w:val="18"/>
                <w:szCs w:val="18"/>
              </w:rPr>
              <w:t>npm≤niż</w:t>
            </w:r>
            <w:proofErr w:type="spellEnd"/>
            <w:r w:rsidRPr="008478BA">
              <w:rPr>
                <w:rFonts w:ascii="Arial" w:hAnsi="Arial" w:cs="Arial"/>
                <w:sz w:val="18"/>
                <w:szCs w:val="18"/>
              </w:rPr>
              <w:t xml:space="preserve"> </w:t>
            </w:r>
            <w:smartTag w:uri="urn:schemas-microsoft-com:office:smarttags" w:element="metricconverter">
              <w:smartTagPr>
                <w:attr w:name="ProductID" w:val="1000 m"/>
              </w:smartTagPr>
              <w:r w:rsidRPr="008478BA">
                <w:rPr>
                  <w:rFonts w:ascii="Arial" w:hAnsi="Arial" w:cs="Arial"/>
                  <w:sz w:val="18"/>
                  <w:szCs w:val="18"/>
                </w:rPr>
                <w:t>1000 m</w:t>
              </w:r>
            </w:smartTag>
            <w:r w:rsidRPr="008478BA">
              <w:rPr>
                <w:rFonts w:ascii="Arial" w:hAnsi="Arial" w:cs="Arial"/>
                <w:sz w:val="18"/>
                <w:szCs w:val="18"/>
              </w:rPr>
              <w:t>.</w:t>
            </w:r>
          </w:p>
        </w:tc>
        <w:tc>
          <w:tcPr>
            <w:tcW w:w="3119" w:type="dxa"/>
            <w:vAlign w:val="center"/>
          </w:tcPr>
          <w:p w14:paraId="0274A23F" w14:textId="77777777" w:rsidR="008478BA" w:rsidRPr="008478BA" w:rsidRDefault="008478BA" w:rsidP="008478BA">
            <w:pPr>
              <w:widowControl w:val="0"/>
              <w:suppressAutoHyphens/>
              <w:ind w:left="213"/>
              <w:jc w:val="both"/>
              <w:textAlignment w:val="baseline"/>
              <w:rPr>
                <w:rFonts w:ascii="Arial" w:hAnsi="Arial" w:cs="Arial"/>
                <w:sz w:val="18"/>
                <w:szCs w:val="18"/>
              </w:rPr>
            </w:pPr>
          </w:p>
        </w:tc>
      </w:tr>
      <w:tr w:rsidR="008478BA" w:rsidRPr="008478BA" w14:paraId="21A59F70" w14:textId="77777777" w:rsidTr="00564F5A">
        <w:trPr>
          <w:trHeight w:val="194"/>
        </w:trPr>
        <w:tc>
          <w:tcPr>
            <w:tcW w:w="567" w:type="dxa"/>
            <w:vAlign w:val="center"/>
          </w:tcPr>
          <w:p w14:paraId="23DBB9C1" w14:textId="77777777" w:rsidR="008478BA" w:rsidRPr="008478BA" w:rsidRDefault="008478BA" w:rsidP="008478BA">
            <w:pPr>
              <w:pStyle w:val="Tekstpodstawowy"/>
              <w:spacing w:after="0"/>
              <w:jc w:val="center"/>
              <w:rPr>
                <w:rFonts w:ascii="Arial" w:hAnsi="Arial" w:cs="Arial"/>
                <w:sz w:val="18"/>
                <w:szCs w:val="18"/>
              </w:rPr>
            </w:pPr>
            <w:r w:rsidRPr="008478BA">
              <w:rPr>
                <w:rFonts w:ascii="Arial" w:hAnsi="Arial" w:cs="Arial"/>
                <w:sz w:val="18"/>
                <w:szCs w:val="18"/>
              </w:rPr>
              <w:t>4.</w:t>
            </w:r>
          </w:p>
        </w:tc>
        <w:tc>
          <w:tcPr>
            <w:tcW w:w="3119" w:type="dxa"/>
            <w:vAlign w:val="center"/>
          </w:tcPr>
          <w:p w14:paraId="3F71DC4F" w14:textId="77777777" w:rsidR="008478BA" w:rsidRPr="008478BA" w:rsidRDefault="008478BA" w:rsidP="008478BA">
            <w:pPr>
              <w:pStyle w:val="Tekstpodstawowy"/>
              <w:spacing w:after="0"/>
              <w:rPr>
                <w:rFonts w:ascii="Arial" w:hAnsi="Arial" w:cs="Arial"/>
                <w:bCs/>
                <w:sz w:val="18"/>
                <w:szCs w:val="18"/>
              </w:rPr>
            </w:pPr>
            <w:r w:rsidRPr="008478BA">
              <w:rPr>
                <w:rFonts w:ascii="Arial" w:hAnsi="Arial" w:cs="Arial"/>
                <w:sz w:val="18"/>
                <w:szCs w:val="18"/>
              </w:rPr>
              <w:t>Napięcie znamionowe/Napięcie robocze</w:t>
            </w:r>
          </w:p>
        </w:tc>
        <w:tc>
          <w:tcPr>
            <w:tcW w:w="3118" w:type="dxa"/>
            <w:vAlign w:val="center"/>
          </w:tcPr>
          <w:p w14:paraId="0E1D8936"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6000 V</w:t>
            </w:r>
          </w:p>
        </w:tc>
        <w:tc>
          <w:tcPr>
            <w:tcW w:w="3119" w:type="dxa"/>
            <w:vAlign w:val="center"/>
          </w:tcPr>
          <w:p w14:paraId="1E258D2C"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5EE05490" w14:textId="77777777" w:rsidTr="00564F5A">
        <w:tc>
          <w:tcPr>
            <w:tcW w:w="567" w:type="dxa"/>
            <w:vAlign w:val="center"/>
          </w:tcPr>
          <w:p w14:paraId="69E245FB" w14:textId="77777777" w:rsidR="008478BA" w:rsidRPr="008478BA" w:rsidRDefault="008478BA" w:rsidP="008478BA">
            <w:pPr>
              <w:pStyle w:val="Tekstpodstawowy"/>
              <w:spacing w:after="0"/>
              <w:jc w:val="center"/>
              <w:rPr>
                <w:rFonts w:ascii="Arial" w:hAnsi="Arial" w:cs="Arial"/>
                <w:sz w:val="18"/>
                <w:szCs w:val="18"/>
              </w:rPr>
            </w:pPr>
            <w:r w:rsidRPr="008478BA">
              <w:rPr>
                <w:rFonts w:ascii="Arial" w:hAnsi="Arial" w:cs="Arial"/>
                <w:sz w:val="18"/>
                <w:szCs w:val="18"/>
              </w:rPr>
              <w:t>5.</w:t>
            </w:r>
          </w:p>
        </w:tc>
        <w:tc>
          <w:tcPr>
            <w:tcW w:w="3119" w:type="dxa"/>
            <w:vAlign w:val="center"/>
          </w:tcPr>
          <w:p w14:paraId="28A3942A" w14:textId="77777777" w:rsidR="008478BA" w:rsidRPr="008478BA" w:rsidRDefault="008478BA" w:rsidP="008478BA">
            <w:pPr>
              <w:pStyle w:val="Tekstpodstawowy"/>
              <w:spacing w:after="0"/>
              <w:rPr>
                <w:rFonts w:ascii="Arial" w:hAnsi="Arial" w:cs="Arial"/>
                <w:sz w:val="18"/>
                <w:szCs w:val="18"/>
              </w:rPr>
            </w:pPr>
            <w:r w:rsidRPr="008478BA">
              <w:rPr>
                <w:rFonts w:ascii="Arial" w:hAnsi="Arial" w:cs="Arial"/>
                <w:sz w:val="18"/>
                <w:szCs w:val="18"/>
              </w:rPr>
              <w:t>Kategoria obwodów iskrobezpiecznych</w:t>
            </w:r>
          </w:p>
        </w:tc>
        <w:tc>
          <w:tcPr>
            <w:tcW w:w="3118" w:type="dxa"/>
            <w:vAlign w:val="center"/>
          </w:tcPr>
          <w:p w14:paraId="2677CAE7"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w:t>
            </w:r>
            <w:proofErr w:type="spellStart"/>
            <w:r w:rsidRPr="008478BA">
              <w:rPr>
                <w:rFonts w:ascii="Arial" w:hAnsi="Arial" w:cs="Arial"/>
                <w:bCs/>
                <w:sz w:val="18"/>
                <w:szCs w:val="18"/>
              </w:rPr>
              <w:t>ia</w:t>
            </w:r>
            <w:proofErr w:type="spellEnd"/>
            <w:r w:rsidRPr="008478BA">
              <w:rPr>
                <w:rFonts w:ascii="Arial" w:hAnsi="Arial" w:cs="Arial"/>
                <w:bCs/>
                <w:sz w:val="18"/>
                <w:szCs w:val="18"/>
              </w:rPr>
              <w:t>]</w:t>
            </w:r>
          </w:p>
        </w:tc>
        <w:tc>
          <w:tcPr>
            <w:tcW w:w="3119" w:type="dxa"/>
            <w:vAlign w:val="center"/>
          </w:tcPr>
          <w:p w14:paraId="5CAFC9DF"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6687CB72" w14:textId="77777777" w:rsidTr="00564F5A">
        <w:tc>
          <w:tcPr>
            <w:tcW w:w="567" w:type="dxa"/>
            <w:vAlign w:val="center"/>
          </w:tcPr>
          <w:p w14:paraId="5F190F5F" w14:textId="77777777" w:rsidR="008478BA" w:rsidRPr="008478BA" w:rsidRDefault="008478BA" w:rsidP="008478BA">
            <w:pPr>
              <w:pStyle w:val="Tekstpodstawowy"/>
              <w:spacing w:after="0"/>
              <w:jc w:val="center"/>
              <w:rPr>
                <w:rFonts w:ascii="Arial" w:hAnsi="Arial" w:cs="Arial"/>
                <w:sz w:val="18"/>
                <w:szCs w:val="18"/>
              </w:rPr>
            </w:pPr>
            <w:r w:rsidRPr="008478BA">
              <w:rPr>
                <w:rFonts w:ascii="Arial" w:hAnsi="Arial" w:cs="Arial"/>
                <w:sz w:val="18"/>
                <w:szCs w:val="18"/>
              </w:rPr>
              <w:t>6.</w:t>
            </w:r>
          </w:p>
        </w:tc>
        <w:tc>
          <w:tcPr>
            <w:tcW w:w="3119" w:type="dxa"/>
            <w:vAlign w:val="center"/>
          </w:tcPr>
          <w:p w14:paraId="5F6FA167" w14:textId="77777777" w:rsidR="008478BA" w:rsidRPr="008478BA" w:rsidRDefault="008478BA" w:rsidP="008478BA">
            <w:pPr>
              <w:pStyle w:val="Tekstpodstawowy"/>
              <w:spacing w:after="0"/>
              <w:rPr>
                <w:rFonts w:ascii="Arial" w:hAnsi="Arial" w:cs="Arial"/>
                <w:sz w:val="18"/>
                <w:szCs w:val="18"/>
              </w:rPr>
            </w:pPr>
            <w:r w:rsidRPr="008478BA">
              <w:rPr>
                <w:rFonts w:ascii="Arial" w:hAnsi="Arial" w:cs="Arial"/>
                <w:sz w:val="18"/>
                <w:szCs w:val="18"/>
              </w:rPr>
              <w:t>Stopień ochrony IP</w:t>
            </w:r>
          </w:p>
        </w:tc>
        <w:tc>
          <w:tcPr>
            <w:tcW w:w="3118" w:type="dxa"/>
            <w:vAlign w:val="center"/>
          </w:tcPr>
          <w:p w14:paraId="588FC9DA"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min. IP54</w:t>
            </w:r>
          </w:p>
        </w:tc>
        <w:tc>
          <w:tcPr>
            <w:tcW w:w="3119" w:type="dxa"/>
            <w:vAlign w:val="center"/>
          </w:tcPr>
          <w:p w14:paraId="1F3F9D71"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454CB36D" w14:textId="77777777" w:rsidTr="00564F5A">
        <w:tc>
          <w:tcPr>
            <w:tcW w:w="567" w:type="dxa"/>
            <w:vAlign w:val="center"/>
          </w:tcPr>
          <w:p w14:paraId="0294B4A0" w14:textId="77777777" w:rsidR="008478BA" w:rsidRPr="008478BA" w:rsidRDefault="008478BA" w:rsidP="008478BA">
            <w:pPr>
              <w:pStyle w:val="Tekstpodstawowy"/>
              <w:spacing w:after="0"/>
              <w:jc w:val="center"/>
              <w:rPr>
                <w:rFonts w:ascii="Arial" w:hAnsi="Arial" w:cs="Arial"/>
                <w:sz w:val="18"/>
                <w:szCs w:val="18"/>
              </w:rPr>
            </w:pPr>
            <w:r w:rsidRPr="008478BA">
              <w:rPr>
                <w:rFonts w:ascii="Arial" w:hAnsi="Arial" w:cs="Arial"/>
                <w:sz w:val="18"/>
                <w:szCs w:val="18"/>
              </w:rPr>
              <w:t>7.</w:t>
            </w:r>
          </w:p>
        </w:tc>
        <w:tc>
          <w:tcPr>
            <w:tcW w:w="3119" w:type="dxa"/>
            <w:vAlign w:val="center"/>
          </w:tcPr>
          <w:p w14:paraId="1DE21A4B" w14:textId="77777777" w:rsidR="008478BA" w:rsidRPr="008478BA" w:rsidRDefault="008478BA" w:rsidP="008478BA">
            <w:pPr>
              <w:pStyle w:val="Tekstpodstawowy"/>
              <w:spacing w:after="0"/>
              <w:rPr>
                <w:rFonts w:ascii="Arial" w:hAnsi="Arial" w:cs="Arial"/>
                <w:bCs/>
                <w:sz w:val="18"/>
                <w:szCs w:val="18"/>
              </w:rPr>
            </w:pPr>
            <w:r w:rsidRPr="008478BA">
              <w:rPr>
                <w:rFonts w:ascii="Arial" w:hAnsi="Arial" w:cs="Arial"/>
                <w:bCs/>
                <w:sz w:val="18"/>
                <w:szCs w:val="18"/>
              </w:rPr>
              <w:t>Minimalny prąd znamionowy odpływu</w:t>
            </w:r>
          </w:p>
        </w:tc>
        <w:tc>
          <w:tcPr>
            <w:tcW w:w="3118" w:type="dxa"/>
            <w:vAlign w:val="center"/>
          </w:tcPr>
          <w:p w14:paraId="0617839F" w14:textId="77777777" w:rsidR="008478BA" w:rsidRPr="008478BA" w:rsidRDefault="008478BA" w:rsidP="008478BA">
            <w:pPr>
              <w:pStyle w:val="Tekstpodstawowy"/>
              <w:spacing w:after="0"/>
              <w:jc w:val="center"/>
              <w:rPr>
                <w:rFonts w:ascii="Arial" w:hAnsi="Arial" w:cs="Arial"/>
                <w:bCs/>
                <w:sz w:val="18"/>
                <w:szCs w:val="18"/>
              </w:rPr>
            </w:pPr>
            <w:smartTag w:uri="urn:schemas-microsoft-com:office:smarttags" w:element="metricconverter">
              <w:smartTagPr>
                <w:attr w:name="ProductID" w:val="400 A"/>
              </w:smartTagPr>
              <w:r w:rsidRPr="008478BA">
                <w:rPr>
                  <w:rFonts w:ascii="Arial" w:hAnsi="Arial" w:cs="Arial"/>
                  <w:bCs/>
                  <w:sz w:val="18"/>
                  <w:szCs w:val="18"/>
                </w:rPr>
                <w:t>400 A</w:t>
              </w:r>
            </w:smartTag>
          </w:p>
        </w:tc>
        <w:tc>
          <w:tcPr>
            <w:tcW w:w="3119" w:type="dxa"/>
            <w:vAlign w:val="center"/>
          </w:tcPr>
          <w:p w14:paraId="4F21231B"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6096563E" w14:textId="77777777" w:rsidTr="00564F5A">
        <w:trPr>
          <w:trHeight w:val="126"/>
        </w:trPr>
        <w:tc>
          <w:tcPr>
            <w:tcW w:w="567" w:type="dxa"/>
            <w:vAlign w:val="center"/>
          </w:tcPr>
          <w:p w14:paraId="2A8C36AA" w14:textId="77777777" w:rsidR="008478BA" w:rsidRPr="008478BA" w:rsidRDefault="008478BA" w:rsidP="008478BA">
            <w:pPr>
              <w:snapToGrid w:val="0"/>
              <w:ind w:right="-19" w:hanging="70"/>
              <w:jc w:val="center"/>
              <w:rPr>
                <w:rFonts w:ascii="Arial" w:hAnsi="Arial" w:cs="Arial"/>
                <w:sz w:val="18"/>
                <w:szCs w:val="18"/>
              </w:rPr>
            </w:pPr>
            <w:r w:rsidRPr="008478BA">
              <w:rPr>
                <w:rFonts w:ascii="Arial" w:hAnsi="Arial" w:cs="Arial"/>
                <w:sz w:val="18"/>
                <w:szCs w:val="18"/>
              </w:rPr>
              <w:t>8.</w:t>
            </w:r>
          </w:p>
        </w:tc>
        <w:tc>
          <w:tcPr>
            <w:tcW w:w="3119" w:type="dxa"/>
            <w:vAlign w:val="center"/>
          </w:tcPr>
          <w:p w14:paraId="6019D7F8" w14:textId="77777777" w:rsidR="008478BA" w:rsidRPr="008478BA" w:rsidRDefault="008478BA" w:rsidP="008478BA">
            <w:pPr>
              <w:snapToGrid w:val="0"/>
              <w:ind w:right="-19" w:hanging="70"/>
              <w:rPr>
                <w:rFonts w:ascii="Arial" w:hAnsi="Arial" w:cs="Arial"/>
                <w:i/>
                <w:sz w:val="18"/>
                <w:szCs w:val="18"/>
              </w:rPr>
            </w:pPr>
            <w:r w:rsidRPr="008478BA">
              <w:rPr>
                <w:rFonts w:ascii="Arial" w:hAnsi="Arial" w:cs="Arial"/>
                <w:bCs/>
                <w:sz w:val="18"/>
                <w:szCs w:val="18"/>
              </w:rPr>
              <w:t>Minimalny znamionowy wyłączalny prąd zwarciowy</w:t>
            </w:r>
          </w:p>
        </w:tc>
        <w:tc>
          <w:tcPr>
            <w:tcW w:w="3118" w:type="dxa"/>
            <w:vAlign w:val="center"/>
          </w:tcPr>
          <w:p w14:paraId="5A7F387B"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 xml:space="preserve">10 </w:t>
            </w:r>
            <w:proofErr w:type="spellStart"/>
            <w:r w:rsidRPr="008478BA">
              <w:rPr>
                <w:rFonts w:ascii="Arial" w:hAnsi="Arial" w:cs="Arial"/>
                <w:bCs/>
                <w:sz w:val="18"/>
                <w:szCs w:val="18"/>
              </w:rPr>
              <w:t>kA</w:t>
            </w:r>
            <w:proofErr w:type="spellEnd"/>
          </w:p>
        </w:tc>
        <w:tc>
          <w:tcPr>
            <w:tcW w:w="3119" w:type="dxa"/>
            <w:vAlign w:val="center"/>
          </w:tcPr>
          <w:p w14:paraId="5DA6BC65"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3EBD4716" w14:textId="77777777" w:rsidTr="00564F5A">
        <w:trPr>
          <w:trHeight w:val="126"/>
        </w:trPr>
        <w:tc>
          <w:tcPr>
            <w:tcW w:w="567" w:type="dxa"/>
            <w:vAlign w:val="center"/>
          </w:tcPr>
          <w:p w14:paraId="0277636A" w14:textId="77777777" w:rsidR="008478BA" w:rsidRPr="008478BA" w:rsidRDefault="008478BA" w:rsidP="008478BA">
            <w:pPr>
              <w:snapToGrid w:val="0"/>
              <w:ind w:right="-19" w:hanging="70"/>
              <w:jc w:val="center"/>
              <w:rPr>
                <w:rFonts w:ascii="Arial" w:hAnsi="Arial" w:cs="Arial"/>
                <w:bCs/>
                <w:sz w:val="18"/>
                <w:szCs w:val="18"/>
              </w:rPr>
            </w:pPr>
            <w:r w:rsidRPr="008478BA">
              <w:rPr>
                <w:rFonts w:ascii="Arial" w:hAnsi="Arial" w:cs="Arial"/>
                <w:bCs/>
                <w:sz w:val="18"/>
                <w:szCs w:val="18"/>
              </w:rPr>
              <w:t>9.</w:t>
            </w:r>
          </w:p>
        </w:tc>
        <w:tc>
          <w:tcPr>
            <w:tcW w:w="3119" w:type="dxa"/>
          </w:tcPr>
          <w:p w14:paraId="392D99A6" w14:textId="77777777" w:rsidR="008478BA" w:rsidRPr="008478BA" w:rsidRDefault="008478BA" w:rsidP="008478BA">
            <w:pPr>
              <w:pStyle w:val="Tekstpodstawowy"/>
              <w:spacing w:after="0"/>
              <w:rPr>
                <w:rFonts w:ascii="Arial" w:hAnsi="Arial" w:cs="Arial"/>
                <w:bCs/>
                <w:sz w:val="18"/>
                <w:szCs w:val="18"/>
              </w:rPr>
            </w:pPr>
            <w:r w:rsidRPr="008478BA">
              <w:rPr>
                <w:rFonts w:ascii="Arial" w:hAnsi="Arial" w:cs="Arial"/>
                <w:bCs/>
                <w:sz w:val="18"/>
                <w:szCs w:val="18"/>
              </w:rPr>
              <w:t xml:space="preserve">Minimalny znamionowy </w:t>
            </w:r>
            <w:proofErr w:type="spellStart"/>
            <w:r w:rsidRPr="008478BA">
              <w:rPr>
                <w:rFonts w:ascii="Arial" w:hAnsi="Arial" w:cs="Arial"/>
                <w:bCs/>
                <w:sz w:val="18"/>
                <w:szCs w:val="18"/>
              </w:rPr>
              <w:t>załączalny</w:t>
            </w:r>
            <w:proofErr w:type="spellEnd"/>
            <w:r w:rsidRPr="008478BA">
              <w:rPr>
                <w:rFonts w:ascii="Arial" w:hAnsi="Arial" w:cs="Arial"/>
                <w:bCs/>
                <w:sz w:val="18"/>
                <w:szCs w:val="18"/>
              </w:rPr>
              <w:t xml:space="preserve"> prąd zwarciowy</w:t>
            </w:r>
          </w:p>
        </w:tc>
        <w:tc>
          <w:tcPr>
            <w:tcW w:w="3118" w:type="dxa"/>
            <w:vAlign w:val="center"/>
          </w:tcPr>
          <w:p w14:paraId="256C3B5E"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25kA</w:t>
            </w:r>
          </w:p>
        </w:tc>
        <w:tc>
          <w:tcPr>
            <w:tcW w:w="3119" w:type="dxa"/>
            <w:vAlign w:val="center"/>
          </w:tcPr>
          <w:p w14:paraId="442E4942"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660405F0" w14:textId="77777777" w:rsidTr="00564F5A">
        <w:tc>
          <w:tcPr>
            <w:tcW w:w="567" w:type="dxa"/>
            <w:vAlign w:val="center"/>
          </w:tcPr>
          <w:p w14:paraId="7E5CF639" w14:textId="77777777" w:rsidR="008478BA" w:rsidRPr="008478BA" w:rsidRDefault="008478BA" w:rsidP="008478BA">
            <w:pPr>
              <w:pStyle w:val="Tekstpodstawowy"/>
              <w:spacing w:after="0"/>
              <w:jc w:val="center"/>
              <w:rPr>
                <w:rFonts w:ascii="Arial" w:hAnsi="Arial" w:cs="Arial"/>
                <w:sz w:val="18"/>
                <w:szCs w:val="18"/>
              </w:rPr>
            </w:pPr>
            <w:r w:rsidRPr="008478BA">
              <w:rPr>
                <w:rFonts w:ascii="Arial" w:hAnsi="Arial" w:cs="Arial"/>
                <w:sz w:val="18"/>
                <w:szCs w:val="18"/>
              </w:rPr>
              <w:t>10.</w:t>
            </w:r>
          </w:p>
        </w:tc>
        <w:tc>
          <w:tcPr>
            <w:tcW w:w="3119" w:type="dxa"/>
            <w:vAlign w:val="center"/>
          </w:tcPr>
          <w:p w14:paraId="4F5EE3BD" w14:textId="77777777" w:rsidR="008478BA" w:rsidRPr="008478BA" w:rsidRDefault="008478BA" w:rsidP="008478BA">
            <w:pPr>
              <w:pStyle w:val="Tekstpodstawowy"/>
              <w:spacing w:after="0"/>
              <w:rPr>
                <w:rFonts w:ascii="Arial" w:hAnsi="Arial" w:cs="Arial"/>
                <w:bCs/>
                <w:sz w:val="18"/>
                <w:szCs w:val="18"/>
              </w:rPr>
            </w:pPr>
            <w:r w:rsidRPr="008478BA">
              <w:rPr>
                <w:rFonts w:ascii="Arial" w:hAnsi="Arial" w:cs="Arial"/>
                <w:bCs/>
                <w:sz w:val="18"/>
                <w:szCs w:val="18"/>
              </w:rPr>
              <w:t>Minimalna moc zwarciowa</w:t>
            </w:r>
          </w:p>
        </w:tc>
        <w:tc>
          <w:tcPr>
            <w:tcW w:w="3118" w:type="dxa"/>
            <w:vAlign w:val="center"/>
          </w:tcPr>
          <w:p w14:paraId="0653AD65"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 xml:space="preserve">100 MVA </w:t>
            </w:r>
          </w:p>
        </w:tc>
        <w:tc>
          <w:tcPr>
            <w:tcW w:w="3119" w:type="dxa"/>
            <w:vAlign w:val="center"/>
          </w:tcPr>
          <w:p w14:paraId="532FA61A"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225640C2" w14:textId="77777777" w:rsidTr="00564F5A">
        <w:trPr>
          <w:trHeight w:val="35"/>
        </w:trPr>
        <w:tc>
          <w:tcPr>
            <w:tcW w:w="567" w:type="dxa"/>
            <w:vAlign w:val="center"/>
          </w:tcPr>
          <w:p w14:paraId="4364C7DE" w14:textId="77777777" w:rsidR="008478BA" w:rsidRPr="008478BA" w:rsidRDefault="008478BA" w:rsidP="008478BA">
            <w:pPr>
              <w:snapToGrid w:val="0"/>
              <w:ind w:left="68" w:hanging="68"/>
              <w:jc w:val="center"/>
              <w:rPr>
                <w:rFonts w:ascii="Arial" w:hAnsi="Arial" w:cs="Arial"/>
                <w:sz w:val="18"/>
                <w:szCs w:val="18"/>
              </w:rPr>
            </w:pPr>
            <w:r w:rsidRPr="008478BA">
              <w:rPr>
                <w:rFonts w:ascii="Arial" w:hAnsi="Arial" w:cs="Arial"/>
                <w:sz w:val="18"/>
                <w:szCs w:val="18"/>
              </w:rPr>
              <w:t>11.</w:t>
            </w:r>
          </w:p>
        </w:tc>
        <w:tc>
          <w:tcPr>
            <w:tcW w:w="3119" w:type="dxa"/>
            <w:vAlign w:val="center"/>
          </w:tcPr>
          <w:p w14:paraId="0C5456E9" w14:textId="77777777" w:rsidR="008478BA" w:rsidRPr="008478BA" w:rsidRDefault="008478BA" w:rsidP="008478BA">
            <w:pPr>
              <w:pStyle w:val="Tekstpodstawowy"/>
              <w:spacing w:after="0"/>
              <w:rPr>
                <w:rFonts w:ascii="Arial" w:hAnsi="Arial" w:cs="Arial"/>
                <w:bCs/>
                <w:sz w:val="18"/>
                <w:szCs w:val="18"/>
              </w:rPr>
            </w:pPr>
            <w:r w:rsidRPr="008478BA">
              <w:rPr>
                <w:rFonts w:ascii="Arial" w:hAnsi="Arial" w:cs="Arial"/>
                <w:bCs/>
                <w:sz w:val="18"/>
                <w:szCs w:val="18"/>
              </w:rPr>
              <w:t>Minimalna trwałość mechaniczna łączeniowa</w:t>
            </w:r>
          </w:p>
        </w:tc>
        <w:tc>
          <w:tcPr>
            <w:tcW w:w="3118" w:type="dxa"/>
            <w:vAlign w:val="center"/>
          </w:tcPr>
          <w:p w14:paraId="1A96D228"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30 000 cykli</w:t>
            </w:r>
          </w:p>
        </w:tc>
        <w:tc>
          <w:tcPr>
            <w:tcW w:w="3119" w:type="dxa"/>
            <w:vAlign w:val="center"/>
          </w:tcPr>
          <w:p w14:paraId="27091423"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1D98F62E" w14:textId="77777777" w:rsidTr="00564F5A">
        <w:tc>
          <w:tcPr>
            <w:tcW w:w="567" w:type="dxa"/>
            <w:vAlign w:val="center"/>
          </w:tcPr>
          <w:p w14:paraId="61FF153C" w14:textId="77777777" w:rsidR="008478BA" w:rsidRPr="008478BA" w:rsidRDefault="008478BA" w:rsidP="008478BA">
            <w:pPr>
              <w:pStyle w:val="Tekstpodstawowy"/>
              <w:spacing w:after="0"/>
              <w:jc w:val="center"/>
              <w:rPr>
                <w:rFonts w:ascii="Arial" w:hAnsi="Arial" w:cs="Arial"/>
                <w:sz w:val="18"/>
                <w:szCs w:val="18"/>
              </w:rPr>
            </w:pPr>
            <w:r w:rsidRPr="008478BA">
              <w:rPr>
                <w:rFonts w:ascii="Arial" w:hAnsi="Arial" w:cs="Arial"/>
                <w:sz w:val="18"/>
                <w:szCs w:val="18"/>
              </w:rPr>
              <w:t>12.</w:t>
            </w:r>
          </w:p>
        </w:tc>
        <w:tc>
          <w:tcPr>
            <w:tcW w:w="3119" w:type="dxa"/>
            <w:vAlign w:val="center"/>
          </w:tcPr>
          <w:p w14:paraId="11DE98EF" w14:textId="77777777" w:rsidR="008478BA" w:rsidRPr="008478BA" w:rsidRDefault="008478BA" w:rsidP="008478BA">
            <w:pPr>
              <w:pStyle w:val="Tekstpodstawowy"/>
              <w:spacing w:after="0"/>
              <w:rPr>
                <w:rFonts w:ascii="Arial" w:hAnsi="Arial" w:cs="Arial"/>
                <w:bCs/>
                <w:sz w:val="18"/>
                <w:szCs w:val="18"/>
              </w:rPr>
            </w:pPr>
            <w:r w:rsidRPr="008478BA">
              <w:rPr>
                <w:rFonts w:ascii="Arial" w:hAnsi="Arial" w:cs="Arial"/>
                <w:bCs/>
                <w:sz w:val="18"/>
                <w:szCs w:val="18"/>
              </w:rPr>
              <w:t>Rodzaj sterowania (lokalne/zdalne)</w:t>
            </w:r>
          </w:p>
        </w:tc>
        <w:tc>
          <w:tcPr>
            <w:tcW w:w="3118" w:type="dxa"/>
            <w:vAlign w:val="center"/>
          </w:tcPr>
          <w:p w14:paraId="239DBF26"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zdalne i lokalne</w:t>
            </w:r>
          </w:p>
        </w:tc>
        <w:tc>
          <w:tcPr>
            <w:tcW w:w="3119" w:type="dxa"/>
            <w:vAlign w:val="center"/>
          </w:tcPr>
          <w:p w14:paraId="75BAE2BA"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1970E52C" w14:textId="77777777" w:rsidTr="00564F5A">
        <w:tc>
          <w:tcPr>
            <w:tcW w:w="567" w:type="dxa"/>
            <w:vAlign w:val="center"/>
          </w:tcPr>
          <w:p w14:paraId="1028F8E3" w14:textId="77777777" w:rsidR="008478BA" w:rsidRPr="008478BA" w:rsidRDefault="008478BA" w:rsidP="008478BA">
            <w:pPr>
              <w:pStyle w:val="Tekstpodstawowy"/>
              <w:spacing w:after="0"/>
              <w:jc w:val="center"/>
              <w:rPr>
                <w:rFonts w:ascii="Arial" w:hAnsi="Arial" w:cs="Arial"/>
                <w:sz w:val="18"/>
                <w:szCs w:val="18"/>
              </w:rPr>
            </w:pPr>
            <w:r w:rsidRPr="008478BA">
              <w:rPr>
                <w:rFonts w:ascii="Arial" w:hAnsi="Arial" w:cs="Arial"/>
                <w:sz w:val="18"/>
                <w:szCs w:val="18"/>
              </w:rPr>
              <w:t>13.</w:t>
            </w:r>
          </w:p>
        </w:tc>
        <w:tc>
          <w:tcPr>
            <w:tcW w:w="3119" w:type="dxa"/>
            <w:vAlign w:val="center"/>
          </w:tcPr>
          <w:p w14:paraId="0EE0DC75" w14:textId="77777777" w:rsidR="008478BA" w:rsidRPr="008478BA" w:rsidRDefault="008478BA" w:rsidP="008478BA">
            <w:pPr>
              <w:pStyle w:val="Tekstpodstawowy"/>
              <w:spacing w:after="0"/>
              <w:rPr>
                <w:rFonts w:ascii="Arial" w:hAnsi="Arial" w:cs="Arial"/>
                <w:bCs/>
                <w:sz w:val="18"/>
                <w:szCs w:val="18"/>
              </w:rPr>
            </w:pPr>
            <w:r w:rsidRPr="008478BA">
              <w:rPr>
                <w:rFonts w:ascii="Arial" w:hAnsi="Arial" w:cs="Arial"/>
                <w:bCs/>
                <w:sz w:val="18"/>
                <w:szCs w:val="18"/>
              </w:rPr>
              <w:t>Wizualizacja i sterowania z zewnętrznego systemu (za pomocą linii telefonicznej/magistrali RS/magistrali światłowodowej)  stosowanego na danej kopalni - wskazany na etapie zamówienia</w:t>
            </w:r>
          </w:p>
        </w:tc>
        <w:tc>
          <w:tcPr>
            <w:tcW w:w="3118" w:type="dxa"/>
            <w:vAlign w:val="center"/>
          </w:tcPr>
          <w:p w14:paraId="63762CA0"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TAK</w:t>
            </w:r>
          </w:p>
        </w:tc>
        <w:tc>
          <w:tcPr>
            <w:tcW w:w="3119" w:type="dxa"/>
            <w:vAlign w:val="center"/>
          </w:tcPr>
          <w:p w14:paraId="479AD1D6"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5743CB3A" w14:textId="77777777" w:rsidTr="00564F5A">
        <w:tc>
          <w:tcPr>
            <w:tcW w:w="567" w:type="dxa"/>
            <w:vAlign w:val="center"/>
          </w:tcPr>
          <w:p w14:paraId="1B148814" w14:textId="77777777" w:rsidR="008478BA" w:rsidRPr="008478BA" w:rsidRDefault="008478BA" w:rsidP="008478BA">
            <w:pPr>
              <w:pStyle w:val="Tekstpodstawowy"/>
              <w:spacing w:after="0"/>
              <w:jc w:val="center"/>
              <w:rPr>
                <w:rFonts w:ascii="Arial" w:hAnsi="Arial" w:cs="Arial"/>
                <w:sz w:val="18"/>
                <w:szCs w:val="18"/>
              </w:rPr>
            </w:pPr>
            <w:r w:rsidRPr="008478BA">
              <w:rPr>
                <w:rFonts w:ascii="Arial" w:hAnsi="Arial" w:cs="Arial"/>
                <w:sz w:val="18"/>
                <w:szCs w:val="18"/>
              </w:rPr>
              <w:t>14.</w:t>
            </w:r>
          </w:p>
        </w:tc>
        <w:tc>
          <w:tcPr>
            <w:tcW w:w="3119" w:type="dxa"/>
            <w:vAlign w:val="center"/>
          </w:tcPr>
          <w:p w14:paraId="7DB5187D" w14:textId="77777777" w:rsidR="008478BA" w:rsidRPr="008478BA" w:rsidRDefault="008478BA" w:rsidP="008478BA">
            <w:pPr>
              <w:pStyle w:val="Tekstpodstawowy"/>
              <w:spacing w:after="0"/>
              <w:rPr>
                <w:rFonts w:ascii="Arial" w:hAnsi="Arial" w:cs="Arial"/>
                <w:bCs/>
                <w:sz w:val="18"/>
                <w:szCs w:val="18"/>
              </w:rPr>
            </w:pPr>
            <w:r w:rsidRPr="008478BA">
              <w:rPr>
                <w:rFonts w:ascii="Arial" w:hAnsi="Arial" w:cs="Arial"/>
                <w:bCs/>
                <w:sz w:val="18"/>
                <w:szCs w:val="18"/>
              </w:rPr>
              <w:t xml:space="preserve">Demontaż/montaż, regeneracja/naprawa/wymiana </w:t>
            </w:r>
            <w:proofErr w:type="spellStart"/>
            <w:r w:rsidRPr="008478BA">
              <w:rPr>
                <w:rFonts w:ascii="Arial" w:hAnsi="Arial" w:cs="Arial"/>
                <w:bCs/>
                <w:sz w:val="18"/>
                <w:szCs w:val="18"/>
              </w:rPr>
              <w:t>wypo</w:t>
            </w:r>
            <w:proofErr w:type="spellEnd"/>
            <w:r w:rsidRPr="008478BA">
              <w:rPr>
                <w:rFonts w:ascii="Arial" w:hAnsi="Arial" w:cs="Arial"/>
                <w:bCs/>
                <w:sz w:val="18"/>
                <w:szCs w:val="18"/>
              </w:rPr>
              <w:t xml:space="preserve"> </w:t>
            </w:r>
            <w:proofErr w:type="spellStart"/>
            <w:r w:rsidRPr="008478BA">
              <w:rPr>
                <w:rFonts w:ascii="Arial" w:hAnsi="Arial" w:cs="Arial"/>
                <w:bCs/>
                <w:sz w:val="18"/>
                <w:szCs w:val="18"/>
              </w:rPr>
              <w:t>sażenia</w:t>
            </w:r>
            <w:proofErr w:type="spellEnd"/>
            <w:r w:rsidRPr="008478BA">
              <w:rPr>
                <w:rFonts w:ascii="Arial" w:hAnsi="Arial" w:cs="Arial"/>
                <w:bCs/>
                <w:sz w:val="18"/>
                <w:szCs w:val="18"/>
              </w:rPr>
              <w:t xml:space="preserve"> elektrycznego</w:t>
            </w:r>
          </w:p>
        </w:tc>
        <w:tc>
          <w:tcPr>
            <w:tcW w:w="3118" w:type="dxa"/>
            <w:vAlign w:val="center"/>
          </w:tcPr>
          <w:p w14:paraId="27798094"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 xml:space="preserve">TAK </w:t>
            </w:r>
            <w:r w:rsidRPr="008478BA">
              <w:rPr>
                <w:rFonts w:ascii="Arial" w:hAnsi="Arial" w:cs="Arial"/>
                <w:bCs/>
                <w:i/>
                <w:sz w:val="18"/>
                <w:szCs w:val="18"/>
              </w:rPr>
              <w:t>– zgodnie z przewidzianym zakresem</w:t>
            </w:r>
          </w:p>
        </w:tc>
        <w:tc>
          <w:tcPr>
            <w:tcW w:w="3119" w:type="dxa"/>
            <w:vAlign w:val="center"/>
          </w:tcPr>
          <w:p w14:paraId="7B466955"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4BEDA6B8" w14:textId="77777777" w:rsidTr="00564F5A">
        <w:tc>
          <w:tcPr>
            <w:tcW w:w="567" w:type="dxa"/>
            <w:vAlign w:val="center"/>
          </w:tcPr>
          <w:p w14:paraId="5ED858E5" w14:textId="77777777" w:rsidR="008478BA" w:rsidRPr="008478BA" w:rsidRDefault="008478BA" w:rsidP="008478BA">
            <w:pPr>
              <w:pStyle w:val="Tekstpodstawowy"/>
              <w:spacing w:after="0"/>
              <w:jc w:val="center"/>
              <w:rPr>
                <w:rFonts w:ascii="Arial" w:hAnsi="Arial" w:cs="Arial"/>
                <w:sz w:val="18"/>
                <w:szCs w:val="18"/>
              </w:rPr>
            </w:pPr>
            <w:r w:rsidRPr="008478BA">
              <w:rPr>
                <w:rFonts w:ascii="Arial" w:hAnsi="Arial" w:cs="Arial"/>
                <w:sz w:val="18"/>
                <w:szCs w:val="18"/>
              </w:rPr>
              <w:t>15.</w:t>
            </w:r>
          </w:p>
        </w:tc>
        <w:tc>
          <w:tcPr>
            <w:tcW w:w="3119" w:type="dxa"/>
            <w:vAlign w:val="center"/>
          </w:tcPr>
          <w:p w14:paraId="2CD72774" w14:textId="77777777" w:rsidR="008478BA" w:rsidRPr="008478BA" w:rsidRDefault="008478BA" w:rsidP="008478BA">
            <w:pPr>
              <w:pStyle w:val="Tekstpodstawowy"/>
              <w:spacing w:after="0"/>
              <w:rPr>
                <w:rFonts w:ascii="Arial" w:hAnsi="Arial" w:cs="Arial"/>
                <w:sz w:val="18"/>
                <w:szCs w:val="18"/>
              </w:rPr>
            </w:pPr>
            <w:r w:rsidRPr="008478BA">
              <w:rPr>
                <w:rFonts w:ascii="Arial" w:hAnsi="Arial" w:cs="Arial"/>
                <w:bCs/>
                <w:sz w:val="18"/>
                <w:szCs w:val="18"/>
              </w:rPr>
              <w:t>Demontaż/montaż nowego wyposażenia elektrycznego (zintegrowanego zabezpieczenia cyfrowego)</w:t>
            </w:r>
          </w:p>
        </w:tc>
        <w:tc>
          <w:tcPr>
            <w:tcW w:w="3118" w:type="dxa"/>
            <w:vAlign w:val="center"/>
          </w:tcPr>
          <w:p w14:paraId="551153F2"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 xml:space="preserve">TAK </w:t>
            </w:r>
            <w:r w:rsidRPr="008478BA">
              <w:rPr>
                <w:rFonts w:ascii="Arial" w:hAnsi="Arial" w:cs="Arial"/>
                <w:bCs/>
                <w:i/>
                <w:sz w:val="18"/>
                <w:szCs w:val="18"/>
              </w:rPr>
              <w:t>– zgodnie z przewidzianym zakresem</w:t>
            </w:r>
          </w:p>
        </w:tc>
        <w:tc>
          <w:tcPr>
            <w:tcW w:w="3119" w:type="dxa"/>
            <w:vAlign w:val="center"/>
          </w:tcPr>
          <w:p w14:paraId="14CE5DB5"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585DEC6B" w14:textId="77777777" w:rsidTr="00564F5A">
        <w:tc>
          <w:tcPr>
            <w:tcW w:w="567" w:type="dxa"/>
            <w:vAlign w:val="center"/>
          </w:tcPr>
          <w:p w14:paraId="7721C2FF" w14:textId="77777777" w:rsidR="008478BA" w:rsidRPr="008478BA" w:rsidRDefault="008478BA" w:rsidP="008478BA">
            <w:pPr>
              <w:pStyle w:val="Tekstpodstawowy"/>
              <w:spacing w:after="0"/>
              <w:jc w:val="center"/>
              <w:rPr>
                <w:rFonts w:ascii="Arial" w:hAnsi="Arial" w:cs="Arial"/>
                <w:sz w:val="18"/>
                <w:szCs w:val="18"/>
              </w:rPr>
            </w:pPr>
            <w:r w:rsidRPr="008478BA">
              <w:rPr>
                <w:rFonts w:ascii="Arial" w:hAnsi="Arial" w:cs="Arial"/>
                <w:sz w:val="18"/>
                <w:szCs w:val="18"/>
              </w:rPr>
              <w:t>16.</w:t>
            </w:r>
          </w:p>
        </w:tc>
        <w:tc>
          <w:tcPr>
            <w:tcW w:w="3119" w:type="dxa"/>
            <w:vAlign w:val="center"/>
          </w:tcPr>
          <w:p w14:paraId="6542AEE4" w14:textId="77777777" w:rsidR="008478BA" w:rsidRPr="008478BA" w:rsidRDefault="008478BA" w:rsidP="008478BA">
            <w:pPr>
              <w:pStyle w:val="Tekstpodstawowy"/>
              <w:spacing w:after="0"/>
              <w:rPr>
                <w:rFonts w:ascii="Arial" w:hAnsi="Arial" w:cs="Arial"/>
                <w:bCs/>
                <w:sz w:val="18"/>
                <w:szCs w:val="18"/>
              </w:rPr>
            </w:pPr>
            <w:r w:rsidRPr="008478BA">
              <w:rPr>
                <w:rFonts w:ascii="Arial" w:hAnsi="Arial" w:cs="Arial"/>
                <w:bCs/>
                <w:sz w:val="18"/>
                <w:szCs w:val="18"/>
              </w:rPr>
              <w:t xml:space="preserve">Zabudowa wyposażenia do zdalnego sterownia polami z </w:t>
            </w:r>
            <w:r w:rsidRPr="008478BA">
              <w:rPr>
                <w:rFonts w:ascii="Arial" w:hAnsi="Arial" w:cs="Arial"/>
                <w:bCs/>
                <w:sz w:val="18"/>
                <w:szCs w:val="18"/>
              </w:rPr>
              <w:br/>
              <w:t>powierzchniowego systemu nadzoru</w:t>
            </w:r>
          </w:p>
        </w:tc>
        <w:tc>
          <w:tcPr>
            <w:tcW w:w="3118" w:type="dxa"/>
            <w:vAlign w:val="center"/>
          </w:tcPr>
          <w:p w14:paraId="4A3C3D37"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 xml:space="preserve">TAK </w:t>
            </w:r>
            <w:r w:rsidRPr="008478BA">
              <w:rPr>
                <w:rFonts w:ascii="Arial" w:hAnsi="Arial" w:cs="Arial"/>
                <w:bCs/>
                <w:i/>
                <w:sz w:val="18"/>
                <w:szCs w:val="18"/>
              </w:rPr>
              <w:t>– zgodnie z przewidzianym zakresem</w:t>
            </w:r>
          </w:p>
        </w:tc>
        <w:tc>
          <w:tcPr>
            <w:tcW w:w="3119" w:type="dxa"/>
            <w:vAlign w:val="center"/>
          </w:tcPr>
          <w:p w14:paraId="04053F66"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3790B9D2" w14:textId="77777777" w:rsidTr="00564F5A">
        <w:tc>
          <w:tcPr>
            <w:tcW w:w="567" w:type="dxa"/>
            <w:vAlign w:val="center"/>
          </w:tcPr>
          <w:p w14:paraId="26439FD6" w14:textId="77777777" w:rsidR="008478BA" w:rsidRPr="008478BA" w:rsidRDefault="008478BA" w:rsidP="008478BA">
            <w:pPr>
              <w:pStyle w:val="Tekstpodstawowy"/>
              <w:spacing w:after="0"/>
              <w:jc w:val="center"/>
              <w:rPr>
                <w:rFonts w:ascii="Arial" w:hAnsi="Arial" w:cs="Arial"/>
                <w:sz w:val="18"/>
                <w:szCs w:val="18"/>
              </w:rPr>
            </w:pPr>
            <w:r w:rsidRPr="008478BA">
              <w:rPr>
                <w:rFonts w:ascii="Arial" w:hAnsi="Arial" w:cs="Arial"/>
                <w:sz w:val="18"/>
                <w:szCs w:val="18"/>
              </w:rPr>
              <w:t>17.</w:t>
            </w:r>
          </w:p>
        </w:tc>
        <w:tc>
          <w:tcPr>
            <w:tcW w:w="3119" w:type="dxa"/>
            <w:vAlign w:val="center"/>
          </w:tcPr>
          <w:p w14:paraId="0B579BDA" w14:textId="77777777" w:rsidR="008478BA" w:rsidRPr="008478BA" w:rsidRDefault="008478BA" w:rsidP="008478BA">
            <w:pPr>
              <w:pStyle w:val="Tekstpodstawowy"/>
              <w:spacing w:after="0"/>
              <w:rPr>
                <w:rFonts w:ascii="Arial" w:hAnsi="Arial" w:cs="Arial"/>
                <w:bCs/>
                <w:sz w:val="18"/>
                <w:szCs w:val="18"/>
              </w:rPr>
            </w:pPr>
            <w:r w:rsidRPr="008478BA">
              <w:rPr>
                <w:rFonts w:ascii="Arial" w:hAnsi="Arial" w:cs="Arial"/>
                <w:color w:val="000000"/>
                <w:sz w:val="18"/>
                <w:szCs w:val="18"/>
              </w:rPr>
              <w:t xml:space="preserve">Co najmniej dwa obwody blokad technologicznych uniemożliwiających załączenie oraz przystosowanych do współpracy z 18.systemem </w:t>
            </w:r>
            <w:proofErr w:type="spellStart"/>
            <w:r w:rsidRPr="008478BA">
              <w:rPr>
                <w:rFonts w:ascii="Arial" w:hAnsi="Arial" w:cs="Arial"/>
                <w:color w:val="000000"/>
                <w:sz w:val="18"/>
                <w:szCs w:val="18"/>
              </w:rPr>
              <w:t>metanometrii</w:t>
            </w:r>
            <w:proofErr w:type="spellEnd"/>
            <w:r w:rsidRPr="008478BA">
              <w:rPr>
                <w:rFonts w:ascii="Arial" w:hAnsi="Arial" w:cs="Arial"/>
                <w:color w:val="000000"/>
                <w:sz w:val="18"/>
                <w:szCs w:val="18"/>
              </w:rPr>
              <w:t xml:space="preserve"> automatycznej z sygnalizacją zadziałania każdej </w:t>
            </w:r>
            <w:r w:rsidRPr="008478BA">
              <w:rPr>
                <w:rFonts w:ascii="Arial" w:hAnsi="Arial" w:cs="Arial"/>
                <w:color w:val="000000"/>
                <w:sz w:val="18"/>
                <w:szCs w:val="18"/>
              </w:rPr>
              <w:lastRenderedPageBreak/>
              <w:t>blokady (obwody iskrobezpieczne kategorii M1)</w:t>
            </w:r>
          </w:p>
        </w:tc>
        <w:tc>
          <w:tcPr>
            <w:tcW w:w="3118" w:type="dxa"/>
            <w:vAlign w:val="center"/>
          </w:tcPr>
          <w:p w14:paraId="3B02BC22"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lastRenderedPageBreak/>
              <w:t xml:space="preserve">TAK </w:t>
            </w:r>
          </w:p>
        </w:tc>
        <w:tc>
          <w:tcPr>
            <w:tcW w:w="3119" w:type="dxa"/>
            <w:vAlign w:val="center"/>
          </w:tcPr>
          <w:p w14:paraId="72F83832"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7AE8FCE4" w14:textId="77777777" w:rsidTr="00564F5A">
        <w:tc>
          <w:tcPr>
            <w:tcW w:w="567" w:type="dxa"/>
            <w:vAlign w:val="center"/>
          </w:tcPr>
          <w:p w14:paraId="4635773E" w14:textId="77777777" w:rsidR="008478BA" w:rsidRPr="008478BA" w:rsidRDefault="008478BA" w:rsidP="008478BA">
            <w:pPr>
              <w:pStyle w:val="Tekstpodstawowy"/>
              <w:spacing w:after="0"/>
              <w:jc w:val="center"/>
              <w:rPr>
                <w:rFonts w:ascii="Arial" w:hAnsi="Arial" w:cs="Arial"/>
                <w:sz w:val="18"/>
                <w:szCs w:val="18"/>
              </w:rPr>
            </w:pPr>
            <w:r w:rsidRPr="008478BA">
              <w:rPr>
                <w:rFonts w:ascii="Arial" w:hAnsi="Arial" w:cs="Arial"/>
                <w:sz w:val="18"/>
                <w:szCs w:val="18"/>
              </w:rPr>
              <w:t>18.</w:t>
            </w:r>
          </w:p>
        </w:tc>
        <w:tc>
          <w:tcPr>
            <w:tcW w:w="3119" w:type="dxa"/>
            <w:vAlign w:val="center"/>
          </w:tcPr>
          <w:p w14:paraId="0C2C6A15" w14:textId="77777777" w:rsidR="008478BA" w:rsidRPr="008478BA" w:rsidRDefault="008478BA" w:rsidP="008478BA">
            <w:pPr>
              <w:rPr>
                <w:rFonts w:ascii="Arial" w:hAnsi="Arial" w:cs="Arial"/>
                <w:color w:val="000000"/>
                <w:sz w:val="18"/>
                <w:szCs w:val="18"/>
              </w:rPr>
            </w:pPr>
            <w:r w:rsidRPr="008478BA">
              <w:rPr>
                <w:rFonts w:ascii="Arial" w:hAnsi="Arial" w:cs="Arial"/>
                <w:color w:val="000000"/>
                <w:sz w:val="18"/>
                <w:szCs w:val="18"/>
              </w:rPr>
              <w:t>Zastosowane zabezpieczenie elektroenergetyczne musi:</w:t>
            </w:r>
          </w:p>
          <w:p w14:paraId="1EEE51F7"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wizualizacji parametrów i stanów pracy na powierzchni kopalni,</w:t>
            </w:r>
          </w:p>
          <w:p w14:paraId="37CB3C42"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posiadać i realizować funkcję czasowego sprawdzania całego układu pomiarowego dla zabezpieczenia ziemnozwarciowego,</w:t>
            </w:r>
          </w:p>
          <w:p w14:paraId="0AD38D6A"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zabezpieczenia prądowego zwarciowego bezzwłocznego,</w:t>
            </w:r>
          </w:p>
          <w:p w14:paraId="70E4E263"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zabezpieczenia prądowego przeciążeniowego niezależnego i zależnego,</w:t>
            </w:r>
          </w:p>
          <w:p w14:paraId="17CDE9BA" w14:textId="77777777" w:rsidR="008478BA" w:rsidRPr="008478BA" w:rsidRDefault="008478BA" w:rsidP="00A8081D">
            <w:pPr>
              <w:pStyle w:val="Akapitzlist"/>
              <w:widowControl w:val="0"/>
              <w:numPr>
                <w:ilvl w:val="0"/>
                <w:numId w:val="109"/>
              </w:numPr>
              <w:ind w:left="116" w:hanging="116"/>
              <w:rPr>
                <w:rFonts w:ascii="Arial" w:hAnsi="Arial" w:cs="Arial"/>
                <w:color w:val="000000"/>
                <w:sz w:val="18"/>
                <w:szCs w:val="18"/>
              </w:rPr>
            </w:pPr>
            <w:r w:rsidRPr="008478BA">
              <w:rPr>
                <w:rFonts w:ascii="Arial" w:hAnsi="Arial" w:cs="Arial"/>
                <w:color w:val="000000"/>
                <w:sz w:val="18"/>
                <w:szCs w:val="18"/>
              </w:rPr>
              <w:t>umożliwiać realizację zabezpieczenia ziemnozwarciowego kierunkowego z możliwością blokowania zwłoki czasowej</w:t>
            </w:r>
          </w:p>
        </w:tc>
        <w:tc>
          <w:tcPr>
            <w:tcW w:w="3118" w:type="dxa"/>
            <w:vAlign w:val="center"/>
          </w:tcPr>
          <w:p w14:paraId="518C3E7D"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 xml:space="preserve">TAK </w:t>
            </w:r>
          </w:p>
        </w:tc>
        <w:tc>
          <w:tcPr>
            <w:tcW w:w="3119" w:type="dxa"/>
            <w:vAlign w:val="center"/>
          </w:tcPr>
          <w:p w14:paraId="0C462AEA" w14:textId="77777777" w:rsidR="008478BA" w:rsidRPr="008478BA" w:rsidRDefault="008478BA" w:rsidP="008478BA">
            <w:pPr>
              <w:pStyle w:val="Tekstpodstawowy"/>
              <w:spacing w:after="0"/>
              <w:jc w:val="center"/>
              <w:rPr>
                <w:rFonts w:ascii="Arial" w:hAnsi="Arial" w:cs="Arial"/>
                <w:bCs/>
                <w:sz w:val="18"/>
                <w:szCs w:val="18"/>
              </w:rPr>
            </w:pPr>
          </w:p>
        </w:tc>
      </w:tr>
      <w:tr w:rsidR="008478BA" w:rsidRPr="008478BA" w14:paraId="7F9EF1EC" w14:textId="77777777" w:rsidTr="00564F5A">
        <w:tc>
          <w:tcPr>
            <w:tcW w:w="567" w:type="dxa"/>
            <w:vAlign w:val="center"/>
          </w:tcPr>
          <w:p w14:paraId="573AA545" w14:textId="77777777" w:rsidR="008478BA" w:rsidRPr="008478BA" w:rsidRDefault="008478BA" w:rsidP="008478BA">
            <w:pPr>
              <w:pStyle w:val="Tekstpodstawowy"/>
              <w:spacing w:after="0"/>
              <w:jc w:val="center"/>
              <w:rPr>
                <w:rFonts w:ascii="Arial" w:hAnsi="Arial" w:cs="Arial"/>
                <w:sz w:val="18"/>
                <w:szCs w:val="18"/>
              </w:rPr>
            </w:pPr>
            <w:r w:rsidRPr="008478BA">
              <w:rPr>
                <w:rFonts w:ascii="Arial" w:hAnsi="Arial" w:cs="Arial"/>
                <w:sz w:val="18"/>
                <w:szCs w:val="18"/>
              </w:rPr>
              <w:t>19.</w:t>
            </w:r>
          </w:p>
        </w:tc>
        <w:tc>
          <w:tcPr>
            <w:tcW w:w="3119" w:type="dxa"/>
            <w:vAlign w:val="center"/>
          </w:tcPr>
          <w:p w14:paraId="7FE33E60" w14:textId="77777777" w:rsidR="008478BA" w:rsidRPr="008478BA" w:rsidRDefault="008478BA" w:rsidP="008478BA">
            <w:pPr>
              <w:rPr>
                <w:rFonts w:ascii="Arial" w:hAnsi="Arial" w:cs="Arial"/>
                <w:sz w:val="18"/>
                <w:szCs w:val="18"/>
              </w:rPr>
            </w:pPr>
            <w:r w:rsidRPr="008478BA">
              <w:rPr>
                <w:rFonts w:ascii="Arial" w:hAnsi="Arial" w:cs="Arial"/>
                <w:sz w:val="18"/>
                <w:szCs w:val="18"/>
              </w:rPr>
              <w:t>sygnalizacja: położenia łącznika głównego (stycznik, wyłącznik), zadziałania zabezpieczeń, rodzaju sterowania, aktywności blokad technologicznych, położenia odłącznika za pomocą iskrobezpiecznego styku z możliwością jego wyprowadzenia na zewnątrz pola, położenia uziemnika za pomocą iskrobezpiecznego styku z możliwością jego wyprowadzenia na zewnątrz pola</w:t>
            </w:r>
          </w:p>
        </w:tc>
        <w:tc>
          <w:tcPr>
            <w:tcW w:w="3118" w:type="dxa"/>
            <w:vAlign w:val="center"/>
          </w:tcPr>
          <w:p w14:paraId="4BDCE1CF" w14:textId="77777777" w:rsidR="008478BA" w:rsidRPr="008478BA" w:rsidRDefault="008478BA" w:rsidP="008478BA">
            <w:pPr>
              <w:pStyle w:val="Tekstpodstawowy"/>
              <w:spacing w:after="0"/>
              <w:jc w:val="center"/>
              <w:rPr>
                <w:rFonts w:ascii="Arial" w:hAnsi="Arial" w:cs="Arial"/>
                <w:bCs/>
                <w:sz w:val="18"/>
                <w:szCs w:val="18"/>
              </w:rPr>
            </w:pPr>
            <w:r w:rsidRPr="008478BA">
              <w:rPr>
                <w:rFonts w:ascii="Arial" w:hAnsi="Arial" w:cs="Arial"/>
                <w:bCs/>
                <w:sz w:val="18"/>
                <w:szCs w:val="18"/>
              </w:rPr>
              <w:t xml:space="preserve">TAK </w:t>
            </w:r>
          </w:p>
        </w:tc>
        <w:tc>
          <w:tcPr>
            <w:tcW w:w="3119" w:type="dxa"/>
            <w:vAlign w:val="center"/>
          </w:tcPr>
          <w:p w14:paraId="73CFA2A1" w14:textId="77777777" w:rsidR="008478BA" w:rsidRPr="008478BA" w:rsidRDefault="008478BA" w:rsidP="008478BA">
            <w:pPr>
              <w:pStyle w:val="Tekstpodstawowy"/>
              <w:spacing w:after="0"/>
              <w:jc w:val="center"/>
              <w:rPr>
                <w:rFonts w:ascii="Arial" w:hAnsi="Arial" w:cs="Arial"/>
                <w:bCs/>
                <w:sz w:val="18"/>
                <w:szCs w:val="18"/>
              </w:rPr>
            </w:pPr>
          </w:p>
        </w:tc>
      </w:tr>
    </w:tbl>
    <w:p w14:paraId="0FB3D942" w14:textId="77777777" w:rsidR="008478BA" w:rsidRPr="008478BA" w:rsidRDefault="008478BA" w:rsidP="008478BA">
      <w:pPr>
        <w:autoSpaceDE w:val="0"/>
        <w:autoSpaceDN w:val="0"/>
        <w:adjustRightInd w:val="0"/>
        <w:jc w:val="both"/>
        <w:rPr>
          <w:rFonts w:ascii="Arial" w:hAnsi="Arial" w:cs="Arial"/>
          <w:b/>
          <w:color w:val="000000"/>
          <w:sz w:val="18"/>
          <w:szCs w:val="18"/>
        </w:rPr>
      </w:pPr>
    </w:p>
    <w:p w14:paraId="01A26976" w14:textId="77777777" w:rsidR="008478BA" w:rsidRPr="008478BA" w:rsidRDefault="008478BA" w:rsidP="008478BA">
      <w:pPr>
        <w:autoSpaceDE w:val="0"/>
        <w:autoSpaceDN w:val="0"/>
        <w:adjustRightInd w:val="0"/>
        <w:jc w:val="both"/>
        <w:rPr>
          <w:rFonts w:ascii="Arial" w:hAnsi="Arial" w:cs="Arial"/>
          <w:color w:val="000000"/>
          <w:sz w:val="18"/>
          <w:szCs w:val="18"/>
        </w:rPr>
      </w:pPr>
    </w:p>
    <w:p w14:paraId="4EB474FC" w14:textId="77777777" w:rsidR="008478BA" w:rsidRPr="008478BA" w:rsidRDefault="008478BA" w:rsidP="008478BA">
      <w:pPr>
        <w:widowControl w:val="0"/>
        <w:jc w:val="right"/>
        <w:rPr>
          <w:rFonts w:ascii="Arial" w:hAnsi="Arial" w:cs="Arial"/>
          <w:b/>
          <w:bCs/>
          <w:sz w:val="18"/>
          <w:szCs w:val="18"/>
        </w:rPr>
      </w:pPr>
    </w:p>
    <w:p w14:paraId="7BF8CC53" w14:textId="77777777" w:rsidR="008478BA" w:rsidRDefault="008478BA" w:rsidP="008478BA">
      <w:pPr>
        <w:rPr>
          <w:rFonts w:ascii="Arial" w:hAnsi="Arial" w:cs="Arial"/>
          <w:b/>
          <w:sz w:val="18"/>
          <w:szCs w:val="18"/>
          <w:u w:val="single"/>
        </w:rPr>
      </w:pPr>
      <w:r w:rsidRPr="008478BA">
        <w:rPr>
          <w:rFonts w:ascii="Arial" w:hAnsi="Arial" w:cs="Arial"/>
          <w:b/>
          <w:sz w:val="18"/>
          <w:szCs w:val="18"/>
          <w:u w:val="single"/>
        </w:rPr>
        <w:br w:type="page"/>
      </w:r>
    </w:p>
    <w:p w14:paraId="49B60D6B" w14:textId="02929F8E" w:rsidR="00B91958" w:rsidRPr="00CC127A" w:rsidRDefault="00B91958" w:rsidP="008478BA">
      <w:pPr>
        <w:rPr>
          <w:rFonts w:ascii="Arial" w:hAnsi="Arial" w:cs="Arial"/>
          <w:b/>
          <w:sz w:val="18"/>
          <w:szCs w:val="18"/>
          <w:u w:val="single"/>
        </w:rPr>
      </w:pPr>
      <w:r w:rsidRPr="00CC127A">
        <w:rPr>
          <w:rFonts w:ascii="Arial" w:hAnsi="Arial" w:cs="Arial"/>
          <w:b/>
          <w:sz w:val="18"/>
          <w:szCs w:val="18"/>
          <w:u w:val="single"/>
        </w:rPr>
        <w:lastRenderedPageBreak/>
        <w:t xml:space="preserve">Zadanie nr 4 </w:t>
      </w:r>
    </w:p>
    <w:p w14:paraId="35036B72" w14:textId="51077C36" w:rsidR="00B91958" w:rsidRPr="00CC127A" w:rsidRDefault="00B91958" w:rsidP="008478BA">
      <w:pPr>
        <w:rPr>
          <w:rFonts w:ascii="Arial" w:hAnsi="Arial" w:cs="Arial"/>
          <w:b/>
          <w:strike/>
          <w:sz w:val="18"/>
          <w:szCs w:val="18"/>
          <w:highlight w:val="yellow"/>
          <w:u w:val="single"/>
        </w:rPr>
      </w:pPr>
      <w:r w:rsidRPr="00CC127A">
        <w:rPr>
          <w:rFonts w:ascii="Arial" w:hAnsi="Arial" w:cs="Arial"/>
          <w:b/>
          <w:strike/>
          <w:sz w:val="18"/>
          <w:szCs w:val="18"/>
          <w:highlight w:val="yellow"/>
          <w:u w:val="single"/>
        </w:rPr>
        <w:t>Ruch Bielszowice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497"/>
        <w:gridCol w:w="3235"/>
        <w:gridCol w:w="2374"/>
      </w:tblGrid>
      <w:tr w:rsidR="008478BA" w:rsidRPr="00CC127A" w14:paraId="6A89BABA" w14:textId="77777777" w:rsidTr="008478BA">
        <w:tc>
          <w:tcPr>
            <w:tcW w:w="817" w:type="dxa"/>
            <w:shd w:val="clear" w:color="auto" w:fill="auto"/>
            <w:vAlign w:val="center"/>
          </w:tcPr>
          <w:p w14:paraId="6B554147" w14:textId="77777777" w:rsidR="008478BA" w:rsidRPr="00CC127A" w:rsidRDefault="008478BA" w:rsidP="008478BA">
            <w:pPr>
              <w:jc w:val="center"/>
              <w:rPr>
                <w:rFonts w:ascii="Arial" w:hAnsi="Arial" w:cs="Arial"/>
                <w:b/>
                <w:strike/>
                <w:sz w:val="18"/>
                <w:szCs w:val="18"/>
                <w:highlight w:val="yellow"/>
              </w:rPr>
            </w:pPr>
            <w:r w:rsidRPr="00CC127A">
              <w:rPr>
                <w:rFonts w:ascii="Arial" w:hAnsi="Arial" w:cs="Arial"/>
                <w:b/>
                <w:strike/>
                <w:sz w:val="18"/>
                <w:szCs w:val="18"/>
                <w:highlight w:val="yellow"/>
              </w:rPr>
              <w:t>Lp.</w:t>
            </w:r>
          </w:p>
        </w:tc>
        <w:tc>
          <w:tcPr>
            <w:tcW w:w="3544" w:type="dxa"/>
            <w:shd w:val="clear" w:color="auto" w:fill="auto"/>
            <w:vAlign w:val="center"/>
          </w:tcPr>
          <w:p w14:paraId="40B6324F" w14:textId="77777777" w:rsidR="008478BA" w:rsidRPr="00CC127A" w:rsidRDefault="008478BA" w:rsidP="008478BA">
            <w:pPr>
              <w:jc w:val="center"/>
              <w:rPr>
                <w:rFonts w:ascii="Arial" w:hAnsi="Arial" w:cs="Arial"/>
                <w:b/>
                <w:strike/>
                <w:sz w:val="18"/>
                <w:szCs w:val="18"/>
                <w:highlight w:val="yellow"/>
              </w:rPr>
            </w:pPr>
            <w:r w:rsidRPr="00CC127A">
              <w:rPr>
                <w:rFonts w:ascii="Arial" w:hAnsi="Arial" w:cs="Arial"/>
                <w:b/>
                <w:strike/>
                <w:sz w:val="18"/>
                <w:szCs w:val="18"/>
                <w:highlight w:val="yellow"/>
              </w:rPr>
              <w:t>Zakres techniczny</w:t>
            </w:r>
          </w:p>
        </w:tc>
        <w:tc>
          <w:tcPr>
            <w:tcW w:w="3289" w:type="dxa"/>
            <w:shd w:val="clear" w:color="auto" w:fill="auto"/>
            <w:vAlign w:val="center"/>
          </w:tcPr>
          <w:p w14:paraId="28B4E1BC" w14:textId="77777777" w:rsidR="008478BA" w:rsidRPr="00CC127A" w:rsidRDefault="008478BA" w:rsidP="008478BA">
            <w:pPr>
              <w:jc w:val="center"/>
              <w:rPr>
                <w:rFonts w:ascii="Arial" w:hAnsi="Arial" w:cs="Arial"/>
                <w:b/>
                <w:strike/>
                <w:sz w:val="18"/>
                <w:szCs w:val="18"/>
                <w:highlight w:val="yellow"/>
              </w:rPr>
            </w:pPr>
            <w:r w:rsidRPr="00CC127A">
              <w:rPr>
                <w:rFonts w:ascii="Arial" w:hAnsi="Arial" w:cs="Arial"/>
                <w:b/>
                <w:strike/>
                <w:sz w:val="18"/>
                <w:szCs w:val="18"/>
                <w:highlight w:val="yellow"/>
              </w:rPr>
              <w:t xml:space="preserve">Parametry wymagany przez Zamawiającego </w:t>
            </w:r>
          </w:p>
        </w:tc>
        <w:tc>
          <w:tcPr>
            <w:tcW w:w="2410" w:type="dxa"/>
            <w:vAlign w:val="center"/>
          </w:tcPr>
          <w:p w14:paraId="3E44A564" w14:textId="77777777" w:rsidR="008478BA" w:rsidRPr="00CC127A" w:rsidRDefault="008478BA" w:rsidP="008478BA">
            <w:pPr>
              <w:jc w:val="center"/>
              <w:rPr>
                <w:rFonts w:ascii="Arial" w:hAnsi="Arial" w:cs="Arial"/>
                <w:b/>
                <w:bCs/>
                <w:strike/>
                <w:color w:val="000000"/>
                <w:sz w:val="18"/>
                <w:szCs w:val="18"/>
                <w:highlight w:val="yellow"/>
              </w:rPr>
            </w:pPr>
            <w:r w:rsidRPr="00CC127A">
              <w:rPr>
                <w:rFonts w:ascii="Arial" w:hAnsi="Arial" w:cs="Arial"/>
                <w:b/>
                <w:bCs/>
                <w:strike/>
                <w:color w:val="000000"/>
                <w:sz w:val="18"/>
                <w:szCs w:val="18"/>
                <w:highlight w:val="yellow"/>
              </w:rPr>
              <w:t>Parametr oferowany przez Wykonawcę</w:t>
            </w:r>
          </w:p>
        </w:tc>
      </w:tr>
      <w:tr w:rsidR="008478BA" w:rsidRPr="00CC127A" w14:paraId="05178959" w14:textId="77777777" w:rsidTr="008478BA">
        <w:tc>
          <w:tcPr>
            <w:tcW w:w="817" w:type="dxa"/>
            <w:shd w:val="clear" w:color="auto" w:fill="auto"/>
            <w:vAlign w:val="center"/>
          </w:tcPr>
          <w:p w14:paraId="40CD63C3"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227902CA" w14:textId="77777777" w:rsidR="008478BA" w:rsidRPr="00CC127A" w:rsidRDefault="008478BA" w:rsidP="008478BA">
            <w:pPr>
              <w:pStyle w:val="Tekstpodstawowy"/>
              <w:spacing w:after="0"/>
              <w:rPr>
                <w:rFonts w:ascii="Arial" w:hAnsi="Arial" w:cs="Arial"/>
                <w:strike/>
                <w:sz w:val="18"/>
                <w:szCs w:val="18"/>
                <w:highlight w:val="yellow"/>
              </w:rPr>
            </w:pPr>
            <w:r w:rsidRPr="00CC127A">
              <w:rPr>
                <w:rFonts w:ascii="Arial" w:hAnsi="Arial" w:cs="Arial"/>
                <w:strike/>
                <w:sz w:val="18"/>
                <w:szCs w:val="18"/>
                <w:highlight w:val="yellow"/>
              </w:rPr>
              <w:t>Nazwa urządzenia - typ</w:t>
            </w:r>
          </w:p>
        </w:tc>
        <w:tc>
          <w:tcPr>
            <w:tcW w:w="3289" w:type="dxa"/>
            <w:shd w:val="clear" w:color="auto" w:fill="auto"/>
            <w:vAlign w:val="center"/>
          </w:tcPr>
          <w:p w14:paraId="176CB5C9"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strike/>
                <w:sz w:val="18"/>
                <w:szCs w:val="18"/>
                <w:highlight w:val="yellow"/>
              </w:rPr>
              <w:t>Dwuodpływowy zespół kompaktowy</w:t>
            </w:r>
          </w:p>
        </w:tc>
        <w:tc>
          <w:tcPr>
            <w:tcW w:w="2410" w:type="dxa"/>
            <w:vAlign w:val="center"/>
          </w:tcPr>
          <w:p w14:paraId="40868E8D"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46FCE93C" w14:textId="77777777" w:rsidTr="008478BA">
        <w:trPr>
          <w:trHeight w:val="334"/>
        </w:trPr>
        <w:tc>
          <w:tcPr>
            <w:tcW w:w="817" w:type="dxa"/>
            <w:shd w:val="clear" w:color="auto" w:fill="auto"/>
            <w:vAlign w:val="center"/>
          </w:tcPr>
          <w:p w14:paraId="72FCD1CD"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6809A7B2" w14:textId="77777777" w:rsidR="008478BA" w:rsidRPr="00CC127A" w:rsidRDefault="008478BA" w:rsidP="008478BA">
            <w:pPr>
              <w:pStyle w:val="Tekstpodstawowy"/>
              <w:spacing w:after="0"/>
              <w:rPr>
                <w:rFonts w:ascii="Arial" w:hAnsi="Arial" w:cs="Arial"/>
                <w:bCs/>
                <w:strike/>
                <w:sz w:val="18"/>
                <w:szCs w:val="18"/>
                <w:highlight w:val="yellow"/>
              </w:rPr>
            </w:pPr>
            <w:r w:rsidRPr="00CC127A">
              <w:rPr>
                <w:rFonts w:ascii="Arial" w:hAnsi="Arial" w:cs="Arial"/>
                <w:strike/>
                <w:sz w:val="18"/>
                <w:szCs w:val="18"/>
                <w:highlight w:val="yellow"/>
              </w:rPr>
              <w:t>Przeznaczenie</w:t>
            </w:r>
          </w:p>
        </w:tc>
        <w:tc>
          <w:tcPr>
            <w:tcW w:w="3289" w:type="dxa"/>
            <w:shd w:val="clear" w:color="auto" w:fill="auto"/>
            <w:vAlign w:val="center"/>
          </w:tcPr>
          <w:p w14:paraId="55734C2D"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strike/>
                <w:sz w:val="18"/>
                <w:szCs w:val="18"/>
                <w:highlight w:val="yellow"/>
              </w:rPr>
              <w:t>Do rozdziału energii elektrycznej oraz bezpośredniego sterowania odbiornikami w sieci z izolowanym punktem gwiazdowym o znamionowym napięciu 6kV</w:t>
            </w:r>
          </w:p>
        </w:tc>
        <w:tc>
          <w:tcPr>
            <w:tcW w:w="2410" w:type="dxa"/>
            <w:vAlign w:val="center"/>
          </w:tcPr>
          <w:p w14:paraId="433E457F"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223FCE60" w14:textId="77777777" w:rsidTr="008478BA">
        <w:tc>
          <w:tcPr>
            <w:tcW w:w="817" w:type="dxa"/>
            <w:shd w:val="clear" w:color="auto" w:fill="auto"/>
            <w:vAlign w:val="center"/>
          </w:tcPr>
          <w:p w14:paraId="6F8C834D"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7C961F60" w14:textId="77777777" w:rsidR="008478BA" w:rsidRPr="00CC127A" w:rsidRDefault="008478BA" w:rsidP="008478BA">
            <w:pPr>
              <w:pStyle w:val="Tekstpodstawowy"/>
              <w:spacing w:after="0"/>
              <w:rPr>
                <w:rFonts w:ascii="Arial" w:hAnsi="Arial" w:cs="Arial"/>
                <w:strike/>
                <w:sz w:val="18"/>
                <w:szCs w:val="18"/>
                <w:highlight w:val="yellow"/>
              </w:rPr>
            </w:pPr>
            <w:r w:rsidRPr="00CC127A">
              <w:rPr>
                <w:rFonts w:ascii="Arial" w:hAnsi="Arial" w:cs="Arial"/>
                <w:strike/>
                <w:sz w:val="18"/>
                <w:szCs w:val="18"/>
                <w:highlight w:val="yellow"/>
              </w:rPr>
              <w:t>Cecha pola</w:t>
            </w:r>
          </w:p>
        </w:tc>
        <w:tc>
          <w:tcPr>
            <w:tcW w:w="3289" w:type="dxa"/>
            <w:shd w:val="clear" w:color="auto" w:fill="auto"/>
            <w:vAlign w:val="center"/>
          </w:tcPr>
          <w:p w14:paraId="263E9033"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strike/>
                <w:sz w:val="18"/>
                <w:szCs w:val="18"/>
                <w:highlight w:val="yellow"/>
              </w:rPr>
              <w:t xml:space="preserve">CE I M2 Ex d I </w:t>
            </w:r>
            <w:proofErr w:type="spellStart"/>
            <w:r w:rsidRPr="00CC127A">
              <w:rPr>
                <w:rFonts w:ascii="Arial" w:hAnsi="Arial" w:cs="Arial"/>
                <w:strike/>
                <w:sz w:val="18"/>
                <w:szCs w:val="18"/>
                <w:highlight w:val="yellow"/>
              </w:rPr>
              <w:t>Mb</w:t>
            </w:r>
            <w:proofErr w:type="spellEnd"/>
          </w:p>
        </w:tc>
        <w:tc>
          <w:tcPr>
            <w:tcW w:w="2410" w:type="dxa"/>
            <w:vAlign w:val="center"/>
          </w:tcPr>
          <w:p w14:paraId="492EC4C6"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6D877BA7" w14:textId="77777777" w:rsidTr="008478BA">
        <w:tc>
          <w:tcPr>
            <w:tcW w:w="817" w:type="dxa"/>
            <w:shd w:val="clear" w:color="auto" w:fill="auto"/>
            <w:vAlign w:val="center"/>
          </w:tcPr>
          <w:p w14:paraId="04DD08AD"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2EA2997C" w14:textId="77777777" w:rsidR="008478BA" w:rsidRPr="00CC127A" w:rsidRDefault="008478BA" w:rsidP="008478BA">
            <w:pPr>
              <w:pStyle w:val="Tekstpodstawowy"/>
              <w:spacing w:after="0"/>
              <w:rPr>
                <w:rFonts w:ascii="Arial" w:hAnsi="Arial" w:cs="Arial"/>
                <w:bCs/>
                <w:strike/>
                <w:sz w:val="18"/>
                <w:szCs w:val="18"/>
                <w:highlight w:val="yellow"/>
              </w:rPr>
            </w:pPr>
            <w:r w:rsidRPr="00CC127A">
              <w:rPr>
                <w:rFonts w:ascii="Arial" w:hAnsi="Arial" w:cs="Arial"/>
                <w:strike/>
                <w:sz w:val="18"/>
                <w:szCs w:val="18"/>
                <w:highlight w:val="yellow"/>
              </w:rPr>
              <w:t>Środowisko pracy</w:t>
            </w:r>
          </w:p>
        </w:tc>
        <w:tc>
          <w:tcPr>
            <w:tcW w:w="3289" w:type="dxa"/>
            <w:shd w:val="clear" w:color="auto" w:fill="auto"/>
            <w:vAlign w:val="center"/>
          </w:tcPr>
          <w:p w14:paraId="2EE6EC36"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strike/>
                <w:sz w:val="18"/>
                <w:szCs w:val="18"/>
                <w:highlight w:val="yellow"/>
              </w:rPr>
              <w:t xml:space="preserve">Przestrzeń zagrożona wybuchem metanu </w:t>
            </w:r>
            <w:r w:rsidRPr="00CC127A">
              <w:rPr>
                <w:rFonts w:ascii="Arial" w:hAnsi="Arial" w:cs="Arial"/>
                <w:strike/>
                <w:sz w:val="18"/>
                <w:szCs w:val="18"/>
                <w:highlight w:val="yellow"/>
              </w:rPr>
              <w:br/>
              <w:t>i pyłu węglowego w podziemiach kopalń</w:t>
            </w:r>
          </w:p>
        </w:tc>
        <w:tc>
          <w:tcPr>
            <w:tcW w:w="2410" w:type="dxa"/>
            <w:vAlign w:val="center"/>
          </w:tcPr>
          <w:p w14:paraId="6C009600"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2DE20C1D" w14:textId="77777777" w:rsidTr="008478BA">
        <w:tc>
          <w:tcPr>
            <w:tcW w:w="817" w:type="dxa"/>
            <w:shd w:val="clear" w:color="auto" w:fill="auto"/>
            <w:vAlign w:val="center"/>
          </w:tcPr>
          <w:p w14:paraId="019FA70A"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64D7D75D" w14:textId="77777777" w:rsidR="008478BA" w:rsidRPr="00CC127A" w:rsidRDefault="008478BA" w:rsidP="008478BA">
            <w:pPr>
              <w:pStyle w:val="Tekstpodstawowy"/>
              <w:spacing w:after="0"/>
              <w:rPr>
                <w:rFonts w:ascii="Arial" w:hAnsi="Arial" w:cs="Arial"/>
                <w:bCs/>
                <w:strike/>
                <w:sz w:val="18"/>
                <w:szCs w:val="18"/>
                <w:highlight w:val="yellow"/>
              </w:rPr>
            </w:pPr>
            <w:r w:rsidRPr="00CC127A">
              <w:rPr>
                <w:rFonts w:ascii="Arial" w:hAnsi="Arial" w:cs="Arial"/>
                <w:bCs/>
                <w:strike/>
                <w:sz w:val="18"/>
                <w:szCs w:val="18"/>
                <w:highlight w:val="yellow"/>
              </w:rPr>
              <w:t>Znamionowe napięcie robocze</w:t>
            </w:r>
          </w:p>
        </w:tc>
        <w:tc>
          <w:tcPr>
            <w:tcW w:w="3289" w:type="dxa"/>
            <w:shd w:val="clear" w:color="auto" w:fill="auto"/>
            <w:vAlign w:val="center"/>
          </w:tcPr>
          <w:p w14:paraId="476DF57C"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bCs/>
                <w:strike/>
                <w:sz w:val="18"/>
                <w:szCs w:val="18"/>
                <w:highlight w:val="yellow"/>
              </w:rPr>
              <w:t>min. 6kV</w:t>
            </w:r>
          </w:p>
        </w:tc>
        <w:tc>
          <w:tcPr>
            <w:tcW w:w="2410" w:type="dxa"/>
            <w:vAlign w:val="center"/>
          </w:tcPr>
          <w:p w14:paraId="606F6E29"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17AF21DD" w14:textId="77777777" w:rsidTr="008478BA">
        <w:tc>
          <w:tcPr>
            <w:tcW w:w="817" w:type="dxa"/>
            <w:shd w:val="clear" w:color="auto" w:fill="auto"/>
            <w:vAlign w:val="center"/>
          </w:tcPr>
          <w:p w14:paraId="53F7799E"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58018E5E" w14:textId="77777777" w:rsidR="008478BA" w:rsidRPr="00CC127A" w:rsidRDefault="008478BA" w:rsidP="008478BA">
            <w:pPr>
              <w:pStyle w:val="Tekstpodstawowy"/>
              <w:spacing w:after="0"/>
              <w:rPr>
                <w:rFonts w:ascii="Arial" w:hAnsi="Arial" w:cs="Arial"/>
                <w:strike/>
                <w:sz w:val="18"/>
                <w:szCs w:val="18"/>
                <w:highlight w:val="yellow"/>
              </w:rPr>
            </w:pPr>
            <w:r w:rsidRPr="00CC127A">
              <w:rPr>
                <w:rFonts w:ascii="Arial" w:hAnsi="Arial" w:cs="Arial"/>
                <w:strike/>
                <w:sz w:val="18"/>
                <w:szCs w:val="18"/>
                <w:highlight w:val="yellow"/>
              </w:rPr>
              <w:t>Częstotliwość</w:t>
            </w:r>
          </w:p>
        </w:tc>
        <w:tc>
          <w:tcPr>
            <w:tcW w:w="3289" w:type="dxa"/>
            <w:shd w:val="clear" w:color="auto" w:fill="auto"/>
            <w:vAlign w:val="center"/>
          </w:tcPr>
          <w:p w14:paraId="4EBFA289"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bCs/>
                <w:strike/>
                <w:sz w:val="18"/>
                <w:szCs w:val="18"/>
                <w:highlight w:val="yellow"/>
              </w:rPr>
              <w:t>50 - 60Hz</w:t>
            </w:r>
          </w:p>
        </w:tc>
        <w:tc>
          <w:tcPr>
            <w:tcW w:w="2410" w:type="dxa"/>
            <w:vAlign w:val="center"/>
          </w:tcPr>
          <w:p w14:paraId="28CB3B50"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23D39A04" w14:textId="77777777" w:rsidTr="008478BA">
        <w:tc>
          <w:tcPr>
            <w:tcW w:w="817" w:type="dxa"/>
            <w:shd w:val="clear" w:color="auto" w:fill="auto"/>
            <w:vAlign w:val="center"/>
          </w:tcPr>
          <w:p w14:paraId="34B2DECC"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4D1A04D6" w14:textId="77777777" w:rsidR="008478BA" w:rsidRPr="00CC127A" w:rsidRDefault="008478BA" w:rsidP="008478BA">
            <w:pPr>
              <w:pStyle w:val="Tekstpodstawowy"/>
              <w:spacing w:after="0"/>
              <w:rPr>
                <w:rFonts w:ascii="Arial" w:hAnsi="Arial" w:cs="Arial"/>
                <w:strike/>
                <w:sz w:val="18"/>
                <w:szCs w:val="18"/>
                <w:highlight w:val="yellow"/>
              </w:rPr>
            </w:pPr>
            <w:r w:rsidRPr="00CC127A">
              <w:rPr>
                <w:rFonts w:ascii="Arial" w:hAnsi="Arial" w:cs="Arial"/>
                <w:strike/>
                <w:sz w:val="18"/>
                <w:szCs w:val="18"/>
                <w:highlight w:val="yellow"/>
              </w:rPr>
              <w:t>Znamionowy prąd ciągły jednego odpływu</w:t>
            </w:r>
          </w:p>
        </w:tc>
        <w:tc>
          <w:tcPr>
            <w:tcW w:w="3289" w:type="dxa"/>
            <w:shd w:val="clear" w:color="auto" w:fill="auto"/>
            <w:vAlign w:val="center"/>
          </w:tcPr>
          <w:p w14:paraId="7A385F94"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strike/>
                <w:sz w:val="18"/>
                <w:szCs w:val="18"/>
                <w:highlight w:val="yellow"/>
              </w:rPr>
              <w:t>min. 400A</w:t>
            </w:r>
          </w:p>
        </w:tc>
        <w:tc>
          <w:tcPr>
            <w:tcW w:w="2410" w:type="dxa"/>
            <w:vAlign w:val="center"/>
          </w:tcPr>
          <w:p w14:paraId="5FB7A8CD"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7E5B8570" w14:textId="77777777" w:rsidTr="008478BA">
        <w:tc>
          <w:tcPr>
            <w:tcW w:w="817" w:type="dxa"/>
            <w:shd w:val="clear" w:color="auto" w:fill="auto"/>
            <w:vAlign w:val="center"/>
          </w:tcPr>
          <w:p w14:paraId="07C84141"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287C1E20" w14:textId="77777777" w:rsidR="008478BA" w:rsidRPr="00CC127A" w:rsidRDefault="008478BA" w:rsidP="008478BA">
            <w:pPr>
              <w:pStyle w:val="Tekstpodstawowy"/>
              <w:spacing w:after="0"/>
              <w:rPr>
                <w:rFonts w:ascii="Arial" w:hAnsi="Arial" w:cs="Arial"/>
                <w:bCs/>
                <w:strike/>
                <w:sz w:val="18"/>
                <w:szCs w:val="18"/>
                <w:highlight w:val="yellow"/>
              </w:rPr>
            </w:pPr>
            <w:r w:rsidRPr="00CC127A">
              <w:rPr>
                <w:rFonts w:ascii="Arial" w:hAnsi="Arial" w:cs="Arial"/>
                <w:strike/>
                <w:sz w:val="18"/>
                <w:szCs w:val="18"/>
                <w:highlight w:val="yellow"/>
              </w:rPr>
              <w:t>Sumaryczna ilość zabezpieczonych odpływów</w:t>
            </w:r>
          </w:p>
        </w:tc>
        <w:tc>
          <w:tcPr>
            <w:tcW w:w="3289" w:type="dxa"/>
            <w:shd w:val="clear" w:color="auto" w:fill="auto"/>
            <w:vAlign w:val="center"/>
          </w:tcPr>
          <w:p w14:paraId="3C9C7E5A"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strike/>
                <w:sz w:val="18"/>
                <w:szCs w:val="18"/>
                <w:highlight w:val="yellow"/>
              </w:rPr>
              <w:t>min. 2</w:t>
            </w:r>
          </w:p>
        </w:tc>
        <w:tc>
          <w:tcPr>
            <w:tcW w:w="2410" w:type="dxa"/>
            <w:vAlign w:val="center"/>
          </w:tcPr>
          <w:p w14:paraId="5AA81C88"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1FE671E8" w14:textId="77777777" w:rsidTr="008478BA">
        <w:tc>
          <w:tcPr>
            <w:tcW w:w="817" w:type="dxa"/>
            <w:shd w:val="clear" w:color="auto" w:fill="auto"/>
            <w:vAlign w:val="center"/>
          </w:tcPr>
          <w:p w14:paraId="181B1971"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62ABD259" w14:textId="77777777" w:rsidR="008478BA" w:rsidRPr="00CC127A" w:rsidRDefault="008478BA" w:rsidP="008478BA">
            <w:pPr>
              <w:pStyle w:val="Tekstpodstawowy"/>
              <w:spacing w:after="0"/>
              <w:rPr>
                <w:rFonts w:ascii="Arial" w:hAnsi="Arial" w:cs="Arial"/>
                <w:bCs/>
                <w:strike/>
                <w:sz w:val="18"/>
                <w:szCs w:val="18"/>
                <w:highlight w:val="yellow"/>
              </w:rPr>
            </w:pPr>
            <w:r w:rsidRPr="00CC127A">
              <w:rPr>
                <w:rFonts w:ascii="Arial" w:hAnsi="Arial" w:cs="Arial"/>
                <w:strike/>
                <w:sz w:val="18"/>
                <w:szCs w:val="18"/>
                <w:highlight w:val="yellow"/>
              </w:rPr>
              <w:t xml:space="preserve">Rodzaj wyłącznika elektromagnetycznego  </w:t>
            </w:r>
          </w:p>
        </w:tc>
        <w:tc>
          <w:tcPr>
            <w:tcW w:w="3289" w:type="dxa"/>
            <w:shd w:val="clear" w:color="auto" w:fill="auto"/>
            <w:vAlign w:val="center"/>
          </w:tcPr>
          <w:p w14:paraId="74B1996A"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strike/>
                <w:sz w:val="18"/>
                <w:szCs w:val="18"/>
                <w:highlight w:val="yellow"/>
              </w:rPr>
              <w:t>400A, 12kV</w:t>
            </w:r>
          </w:p>
        </w:tc>
        <w:tc>
          <w:tcPr>
            <w:tcW w:w="2410" w:type="dxa"/>
            <w:vAlign w:val="center"/>
          </w:tcPr>
          <w:p w14:paraId="5C5765BA"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6021CDDB" w14:textId="77777777" w:rsidTr="008478BA">
        <w:tc>
          <w:tcPr>
            <w:tcW w:w="817" w:type="dxa"/>
            <w:shd w:val="clear" w:color="auto" w:fill="auto"/>
            <w:vAlign w:val="center"/>
          </w:tcPr>
          <w:p w14:paraId="66AC82E2"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0325FB63" w14:textId="77777777" w:rsidR="008478BA" w:rsidRPr="00CC127A" w:rsidRDefault="008478BA" w:rsidP="008478BA">
            <w:pPr>
              <w:pStyle w:val="Tekstpodstawowy"/>
              <w:spacing w:after="0"/>
              <w:rPr>
                <w:rFonts w:ascii="Arial" w:hAnsi="Arial" w:cs="Arial"/>
                <w:bCs/>
                <w:strike/>
                <w:sz w:val="18"/>
                <w:szCs w:val="18"/>
                <w:highlight w:val="yellow"/>
              </w:rPr>
            </w:pPr>
            <w:r w:rsidRPr="00CC127A">
              <w:rPr>
                <w:rFonts w:ascii="Arial" w:hAnsi="Arial" w:cs="Arial"/>
                <w:strike/>
                <w:sz w:val="18"/>
                <w:szCs w:val="18"/>
                <w:highlight w:val="yellow"/>
              </w:rPr>
              <w:t>Prąd znamionowy wyłączalny</w:t>
            </w:r>
          </w:p>
        </w:tc>
        <w:tc>
          <w:tcPr>
            <w:tcW w:w="3289" w:type="dxa"/>
            <w:shd w:val="clear" w:color="auto" w:fill="auto"/>
            <w:vAlign w:val="center"/>
          </w:tcPr>
          <w:p w14:paraId="6329ABED"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strike/>
                <w:sz w:val="18"/>
                <w:szCs w:val="18"/>
                <w:highlight w:val="yellow"/>
              </w:rPr>
              <w:t xml:space="preserve">20 </w:t>
            </w:r>
            <w:proofErr w:type="spellStart"/>
            <w:r w:rsidRPr="00CC127A">
              <w:rPr>
                <w:rFonts w:ascii="Arial" w:hAnsi="Arial" w:cs="Arial"/>
                <w:strike/>
                <w:sz w:val="18"/>
                <w:szCs w:val="18"/>
                <w:highlight w:val="yellow"/>
              </w:rPr>
              <w:t>kA</w:t>
            </w:r>
            <w:proofErr w:type="spellEnd"/>
          </w:p>
        </w:tc>
        <w:tc>
          <w:tcPr>
            <w:tcW w:w="2410" w:type="dxa"/>
            <w:vAlign w:val="center"/>
          </w:tcPr>
          <w:p w14:paraId="50B58E52"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092F9BCC" w14:textId="77777777" w:rsidTr="008478BA">
        <w:tc>
          <w:tcPr>
            <w:tcW w:w="817" w:type="dxa"/>
            <w:shd w:val="clear" w:color="auto" w:fill="auto"/>
            <w:vAlign w:val="center"/>
          </w:tcPr>
          <w:p w14:paraId="0BE3443F"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28BDD7C4" w14:textId="77777777" w:rsidR="008478BA" w:rsidRPr="00CC127A" w:rsidRDefault="008478BA" w:rsidP="008478BA">
            <w:pPr>
              <w:pStyle w:val="Tekstpodstawowy"/>
              <w:spacing w:after="0"/>
              <w:rPr>
                <w:rFonts w:ascii="Arial" w:hAnsi="Arial" w:cs="Arial"/>
                <w:bCs/>
                <w:strike/>
                <w:sz w:val="18"/>
                <w:szCs w:val="18"/>
                <w:highlight w:val="yellow"/>
              </w:rPr>
            </w:pPr>
            <w:r w:rsidRPr="00CC127A">
              <w:rPr>
                <w:rFonts w:ascii="Arial" w:hAnsi="Arial" w:cs="Arial"/>
                <w:strike/>
                <w:sz w:val="18"/>
                <w:szCs w:val="18"/>
                <w:highlight w:val="yellow"/>
              </w:rPr>
              <w:t>Ilość wyłączników w jednej obudowie</w:t>
            </w:r>
          </w:p>
        </w:tc>
        <w:tc>
          <w:tcPr>
            <w:tcW w:w="3289" w:type="dxa"/>
            <w:shd w:val="clear" w:color="auto" w:fill="auto"/>
            <w:vAlign w:val="center"/>
          </w:tcPr>
          <w:p w14:paraId="160B3A7F"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bCs/>
                <w:strike/>
                <w:sz w:val="18"/>
                <w:szCs w:val="18"/>
                <w:highlight w:val="yellow"/>
              </w:rPr>
              <w:t>2</w:t>
            </w:r>
          </w:p>
        </w:tc>
        <w:tc>
          <w:tcPr>
            <w:tcW w:w="2410" w:type="dxa"/>
            <w:vAlign w:val="center"/>
          </w:tcPr>
          <w:p w14:paraId="47CFC7C5"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77DE98D3" w14:textId="77777777" w:rsidTr="008478BA">
        <w:tc>
          <w:tcPr>
            <w:tcW w:w="817" w:type="dxa"/>
            <w:shd w:val="clear" w:color="auto" w:fill="auto"/>
            <w:vAlign w:val="center"/>
          </w:tcPr>
          <w:p w14:paraId="0278A2AD"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690577D9" w14:textId="77777777" w:rsidR="008478BA" w:rsidRPr="00CC127A" w:rsidRDefault="008478BA" w:rsidP="008478BA">
            <w:pPr>
              <w:pStyle w:val="Tekstpodstawowy"/>
              <w:spacing w:after="0"/>
              <w:rPr>
                <w:rFonts w:ascii="Arial" w:hAnsi="Arial" w:cs="Arial"/>
                <w:bCs/>
                <w:strike/>
                <w:sz w:val="18"/>
                <w:szCs w:val="18"/>
                <w:highlight w:val="yellow"/>
              </w:rPr>
            </w:pPr>
            <w:r w:rsidRPr="00CC127A">
              <w:rPr>
                <w:rFonts w:ascii="Arial" w:hAnsi="Arial" w:cs="Arial"/>
                <w:strike/>
                <w:sz w:val="18"/>
                <w:szCs w:val="18"/>
                <w:highlight w:val="yellow"/>
              </w:rPr>
              <w:t>Prąd znamionowy 1-sekundowy wytrzymywany</w:t>
            </w:r>
          </w:p>
        </w:tc>
        <w:tc>
          <w:tcPr>
            <w:tcW w:w="3289" w:type="dxa"/>
            <w:shd w:val="clear" w:color="auto" w:fill="auto"/>
            <w:vAlign w:val="center"/>
          </w:tcPr>
          <w:p w14:paraId="11D3B819"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strike/>
                <w:sz w:val="18"/>
                <w:szCs w:val="18"/>
                <w:highlight w:val="yellow"/>
              </w:rPr>
              <w:t xml:space="preserve">min. 25 </w:t>
            </w:r>
            <w:proofErr w:type="spellStart"/>
            <w:r w:rsidRPr="00CC127A">
              <w:rPr>
                <w:rFonts w:ascii="Arial" w:hAnsi="Arial" w:cs="Arial"/>
                <w:strike/>
                <w:sz w:val="18"/>
                <w:szCs w:val="18"/>
                <w:highlight w:val="yellow"/>
              </w:rPr>
              <w:t>kA</w:t>
            </w:r>
            <w:proofErr w:type="spellEnd"/>
            <w:r w:rsidRPr="00CC127A">
              <w:rPr>
                <w:rFonts w:ascii="Arial" w:hAnsi="Arial" w:cs="Arial"/>
                <w:strike/>
                <w:sz w:val="18"/>
                <w:szCs w:val="18"/>
                <w:highlight w:val="yellow"/>
              </w:rPr>
              <w:t>/1s</w:t>
            </w:r>
          </w:p>
        </w:tc>
        <w:tc>
          <w:tcPr>
            <w:tcW w:w="2410" w:type="dxa"/>
            <w:vAlign w:val="center"/>
          </w:tcPr>
          <w:p w14:paraId="024A4FA8"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180078B5" w14:textId="77777777" w:rsidTr="008478BA">
        <w:tc>
          <w:tcPr>
            <w:tcW w:w="817" w:type="dxa"/>
            <w:shd w:val="clear" w:color="auto" w:fill="auto"/>
            <w:vAlign w:val="center"/>
          </w:tcPr>
          <w:p w14:paraId="3199CAB8"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7402CD2E" w14:textId="77777777" w:rsidR="008478BA" w:rsidRPr="00CC127A" w:rsidRDefault="008478BA" w:rsidP="008478BA">
            <w:pPr>
              <w:pStyle w:val="Tekstpodstawowy"/>
              <w:spacing w:after="0"/>
              <w:rPr>
                <w:rFonts w:ascii="Arial" w:hAnsi="Arial" w:cs="Arial"/>
                <w:bCs/>
                <w:strike/>
                <w:sz w:val="18"/>
                <w:szCs w:val="18"/>
                <w:highlight w:val="yellow"/>
              </w:rPr>
            </w:pPr>
            <w:r w:rsidRPr="00CC127A">
              <w:rPr>
                <w:rFonts w:ascii="Arial" w:hAnsi="Arial" w:cs="Arial"/>
                <w:strike/>
                <w:sz w:val="18"/>
                <w:szCs w:val="18"/>
                <w:highlight w:val="yellow"/>
              </w:rPr>
              <w:t>Stopień ochrony</w:t>
            </w:r>
          </w:p>
        </w:tc>
        <w:tc>
          <w:tcPr>
            <w:tcW w:w="3289" w:type="dxa"/>
            <w:shd w:val="clear" w:color="auto" w:fill="auto"/>
            <w:vAlign w:val="center"/>
          </w:tcPr>
          <w:p w14:paraId="2A8663D6"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strike/>
                <w:sz w:val="18"/>
                <w:szCs w:val="18"/>
                <w:highlight w:val="yellow"/>
              </w:rPr>
              <w:t>min. IP54</w:t>
            </w:r>
          </w:p>
        </w:tc>
        <w:tc>
          <w:tcPr>
            <w:tcW w:w="2410" w:type="dxa"/>
            <w:vAlign w:val="center"/>
          </w:tcPr>
          <w:p w14:paraId="00B0C19E"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600FD703" w14:textId="77777777" w:rsidTr="008478BA">
        <w:tc>
          <w:tcPr>
            <w:tcW w:w="817" w:type="dxa"/>
            <w:shd w:val="clear" w:color="auto" w:fill="auto"/>
            <w:vAlign w:val="center"/>
          </w:tcPr>
          <w:p w14:paraId="652374F8"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1C4B42CC" w14:textId="77777777" w:rsidR="008478BA" w:rsidRPr="00CC127A" w:rsidRDefault="008478BA" w:rsidP="008478BA">
            <w:pPr>
              <w:pStyle w:val="Tekstpodstawowy"/>
              <w:spacing w:after="0"/>
              <w:rPr>
                <w:rFonts w:ascii="Arial" w:hAnsi="Arial" w:cs="Arial"/>
                <w:bCs/>
                <w:strike/>
                <w:sz w:val="18"/>
                <w:szCs w:val="18"/>
                <w:highlight w:val="yellow"/>
              </w:rPr>
            </w:pPr>
            <w:r w:rsidRPr="00CC127A">
              <w:rPr>
                <w:rFonts w:ascii="Arial" w:hAnsi="Arial" w:cs="Arial"/>
                <w:strike/>
                <w:sz w:val="18"/>
                <w:szCs w:val="18"/>
                <w:highlight w:val="yellow"/>
              </w:rPr>
              <w:t>Zewnętrzny obwód sterowania iskrobezpieczny</w:t>
            </w:r>
          </w:p>
        </w:tc>
        <w:tc>
          <w:tcPr>
            <w:tcW w:w="3289" w:type="dxa"/>
            <w:shd w:val="clear" w:color="auto" w:fill="auto"/>
            <w:vAlign w:val="center"/>
          </w:tcPr>
          <w:p w14:paraId="0E4E4F19"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strike/>
                <w:sz w:val="18"/>
                <w:szCs w:val="18"/>
                <w:highlight w:val="yellow"/>
              </w:rPr>
              <w:t>Tak</w:t>
            </w:r>
          </w:p>
        </w:tc>
        <w:tc>
          <w:tcPr>
            <w:tcW w:w="2410" w:type="dxa"/>
            <w:vAlign w:val="center"/>
          </w:tcPr>
          <w:p w14:paraId="6D3D3464"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2EAA61BD" w14:textId="77777777" w:rsidTr="008478BA">
        <w:tc>
          <w:tcPr>
            <w:tcW w:w="817" w:type="dxa"/>
            <w:shd w:val="clear" w:color="auto" w:fill="auto"/>
            <w:vAlign w:val="center"/>
          </w:tcPr>
          <w:p w14:paraId="5AB88380"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7399B78A" w14:textId="77777777" w:rsidR="008478BA" w:rsidRPr="00CC127A" w:rsidRDefault="008478BA" w:rsidP="008478BA">
            <w:pPr>
              <w:pStyle w:val="Tekstpodstawowy"/>
              <w:spacing w:after="0"/>
              <w:rPr>
                <w:rFonts w:ascii="Arial" w:hAnsi="Arial" w:cs="Arial"/>
                <w:bCs/>
                <w:strike/>
                <w:sz w:val="18"/>
                <w:szCs w:val="18"/>
                <w:highlight w:val="yellow"/>
              </w:rPr>
            </w:pPr>
            <w:r w:rsidRPr="00CC127A">
              <w:rPr>
                <w:rFonts w:ascii="Arial" w:hAnsi="Arial" w:cs="Arial"/>
                <w:strike/>
                <w:sz w:val="18"/>
                <w:szCs w:val="18"/>
                <w:highlight w:val="yellow"/>
              </w:rPr>
              <w:t>Wyłącznik awaryjnego wyłączenie umieszczony na zewnątrz obudowy</w:t>
            </w:r>
          </w:p>
        </w:tc>
        <w:tc>
          <w:tcPr>
            <w:tcW w:w="3289" w:type="dxa"/>
            <w:shd w:val="clear" w:color="auto" w:fill="auto"/>
            <w:vAlign w:val="center"/>
          </w:tcPr>
          <w:p w14:paraId="6B231481" w14:textId="77777777" w:rsidR="008478BA" w:rsidRPr="00CC127A" w:rsidRDefault="008478BA" w:rsidP="008478BA">
            <w:pPr>
              <w:pStyle w:val="Tekstpodstawowy"/>
              <w:spacing w:after="0"/>
              <w:jc w:val="center"/>
              <w:rPr>
                <w:rFonts w:ascii="Arial" w:hAnsi="Arial" w:cs="Arial"/>
                <w:bCs/>
                <w:strike/>
                <w:sz w:val="18"/>
                <w:szCs w:val="18"/>
                <w:highlight w:val="yellow"/>
              </w:rPr>
            </w:pPr>
            <w:r w:rsidRPr="00CC127A">
              <w:rPr>
                <w:rFonts w:ascii="Arial" w:hAnsi="Arial" w:cs="Arial"/>
                <w:strike/>
                <w:sz w:val="18"/>
                <w:szCs w:val="18"/>
                <w:highlight w:val="yellow"/>
              </w:rPr>
              <w:t>Tak</w:t>
            </w:r>
          </w:p>
        </w:tc>
        <w:tc>
          <w:tcPr>
            <w:tcW w:w="2410" w:type="dxa"/>
            <w:vAlign w:val="center"/>
          </w:tcPr>
          <w:p w14:paraId="3BD67DF1" w14:textId="77777777" w:rsidR="008478BA" w:rsidRPr="00CC127A" w:rsidRDefault="008478BA" w:rsidP="008478BA">
            <w:pPr>
              <w:pStyle w:val="Tekstpodstawowy"/>
              <w:spacing w:after="0"/>
              <w:jc w:val="center"/>
              <w:rPr>
                <w:rFonts w:ascii="Arial" w:hAnsi="Arial" w:cs="Arial"/>
                <w:bCs/>
                <w:strike/>
                <w:sz w:val="18"/>
                <w:szCs w:val="18"/>
                <w:highlight w:val="yellow"/>
              </w:rPr>
            </w:pPr>
          </w:p>
        </w:tc>
      </w:tr>
      <w:tr w:rsidR="008478BA" w:rsidRPr="00CC127A" w14:paraId="2F0955E6" w14:textId="77777777" w:rsidTr="008478BA">
        <w:tc>
          <w:tcPr>
            <w:tcW w:w="817" w:type="dxa"/>
            <w:shd w:val="clear" w:color="auto" w:fill="auto"/>
            <w:vAlign w:val="center"/>
          </w:tcPr>
          <w:p w14:paraId="59746BAC"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6253816B" w14:textId="77777777" w:rsidR="008478BA" w:rsidRPr="00CC127A" w:rsidRDefault="008478BA" w:rsidP="008478BA">
            <w:pPr>
              <w:pStyle w:val="Tekstpodstawowy"/>
              <w:spacing w:after="0"/>
              <w:rPr>
                <w:rFonts w:ascii="Arial" w:hAnsi="Arial" w:cs="Arial"/>
                <w:strike/>
                <w:sz w:val="18"/>
                <w:szCs w:val="18"/>
                <w:highlight w:val="yellow"/>
              </w:rPr>
            </w:pPr>
            <w:r w:rsidRPr="00CC127A">
              <w:rPr>
                <w:rFonts w:ascii="Arial" w:hAnsi="Arial" w:cs="Arial"/>
                <w:strike/>
                <w:sz w:val="18"/>
                <w:szCs w:val="18"/>
                <w:highlight w:val="yellow"/>
              </w:rPr>
              <w:t>Kontrolowany obwód pomocniczy 42V</w:t>
            </w:r>
          </w:p>
        </w:tc>
        <w:tc>
          <w:tcPr>
            <w:tcW w:w="3289" w:type="dxa"/>
            <w:shd w:val="clear" w:color="auto" w:fill="auto"/>
            <w:vAlign w:val="center"/>
          </w:tcPr>
          <w:p w14:paraId="3898E134" w14:textId="77777777" w:rsidR="008478BA" w:rsidRPr="00CC127A" w:rsidRDefault="008478BA" w:rsidP="008478BA">
            <w:pPr>
              <w:pStyle w:val="Tekstpodstawowy"/>
              <w:spacing w:after="0"/>
              <w:jc w:val="center"/>
              <w:rPr>
                <w:rFonts w:ascii="Arial" w:hAnsi="Arial" w:cs="Arial"/>
                <w:strike/>
                <w:sz w:val="18"/>
                <w:szCs w:val="18"/>
                <w:highlight w:val="yellow"/>
              </w:rPr>
            </w:pPr>
            <w:r w:rsidRPr="00CC127A">
              <w:rPr>
                <w:rFonts w:ascii="Arial" w:hAnsi="Arial" w:cs="Arial"/>
                <w:strike/>
                <w:sz w:val="18"/>
                <w:szCs w:val="18"/>
                <w:highlight w:val="yellow"/>
              </w:rPr>
              <w:t>Tak</w:t>
            </w:r>
          </w:p>
        </w:tc>
        <w:tc>
          <w:tcPr>
            <w:tcW w:w="2410" w:type="dxa"/>
            <w:vAlign w:val="center"/>
          </w:tcPr>
          <w:p w14:paraId="5C0460FB" w14:textId="77777777" w:rsidR="008478BA" w:rsidRPr="00CC127A" w:rsidRDefault="008478BA" w:rsidP="008478BA">
            <w:pPr>
              <w:pStyle w:val="Tekstpodstawowy"/>
              <w:spacing w:after="0"/>
              <w:jc w:val="center"/>
              <w:rPr>
                <w:rFonts w:ascii="Arial" w:hAnsi="Arial" w:cs="Arial"/>
                <w:strike/>
                <w:sz w:val="18"/>
                <w:szCs w:val="18"/>
                <w:highlight w:val="yellow"/>
              </w:rPr>
            </w:pPr>
          </w:p>
        </w:tc>
      </w:tr>
      <w:tr w:rsidR="008478BA" w:rsidRPr="00CC127A" w14:paraId="330001F7" w14:textId="77777777" w:rsidTr="008478BA">
        <w:tc>
          <w:tcPr>
            <w:tcW w:w="817" w:type="dxa"/>
            <w:shd w:val="clear" w:color="auto" w:fill="auto"/>
            <w:vAlign w:val="center"/>
          </w:tcPr>
          <w:p w14:paraId="143134CB"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3EC31A3A" w14:textId="77777777" w:rsidR="008478BA" w:rsidRPr="00CC127A" w:rsidRDefault="008478BA" w:rsidP="008478BA">
            <w:pPr>
              <w:pStyle w:val="Tekstpodstawowy"/>
              <w:spacing w:after="0"/>
              <w:rPr>
                <w:rFonts w:ascii="Arial" w:hAnsi="Arial" w:cs="Arial"/>
                <w:strike/>
                <w:sz w:val="18"/>
                <w:szCs w:val="18"/>
                <w:highlight w:val="yellow"/>
              </w:rPr>
            </w:pPr>
            <w:r w:rsidRPr="00CC127A">
              <w:rPr>
                <w:rFonts w:ascii="Arial" w:hAnsi="Arial" w:cs="Arial"/>
                <w:strike/>
                <w:sz w:val="18"/>
                <w:szCs w:val="18"/>
                <w:highlight w:val="yellow"/>
              </w:rPr>
              <w:t>Możliwość zasilania maszyn ruchomych</w:t>
            </w:r>
          </w:p>
        </w:tc>
        <w:tc>
          <w:tcPr>
            <w:tcW w:w="3289" w:type="dxa"/>
            <w:shd w:val="clear" w:color="auto" w:fill="auto"/>
            <w:vAlign w:val="center"/>
          </w:tcPr>
          <w:p w14:paraId="5DD1EBAD" w14:textId="77777777" w:rsidR="008478BA" w:rsidRPr="00CC127A" w:rsidRDefault="008478BA" w:rsidP="008478BA">
            <w:pPr>
              <w:ind w:left="-70"/>
              <w:jc w:val="center"/>
              <w:rPr>
                <w:rFonts w:ascii="Arial" w:hAnsi="Arial" w:cs="Arial"/>
                <w:strike/>
                <w:sz w:val="18"/>
                <w:szCs w:val="18"/>
                <w:highlight w:val="yellow"/>
              </w:rPr>
            </w:pPr>
            <w:r w:rsidRPr="00CC127A">
              <w:rPr>
                <w:rFonts w:ascii="Arial" w:hAnsi="Arial" w:cs="Arial"/>
                <w:strike/>
                <w:sz w:val="18"/>
                <w:szCs w:val="18"/>
                <w:highlight w:val="yellow"/>
              </w:rPr>
              <w:t>Tak</w:t>
            </w:r>
          </w:p>
        </w:tc>
        <w:tc>
          <w:tcPr>
            <w:tcW w:w="2410" w:type="dxa"/>
            <w:vAlign w:val="center"/>
          </w:tcPr>
          <w:p w14:paraId="594B260F" w14:textId="77777777" w:rsidR="008478BA" w:rsidRPr="00CC127A" w:rsidRDefault="008478BA" w:rsidP="008478BA">
            <w:pPr>
              <w:ind w:left="-70"/>
              <w:jc w:val="center"/>
              <w:rPr>
                <w:rFonts w:ascii="Arial" w:hAnsi="Arial" w:cs="Arial"/>
                <w:strike/>
                <w:sz w:val="18"/>
                <w:szCs w:val="18"/>
                <w:highlight w:val="yellow"/>
              </w:rPr>
            </w:pPr>
          </w:p>
        </w:tc>
      </w:tr>
      <w:tr w:rsidR="008478BA" w:rsidRPr="00CC127A" w14:paraId="2EA07748" w14:textId="77777777" w:rsidTr="008478BA">
        <w:tc>
          <w:tcPr>
            <w:tcW w:w="817" w:type="dxa"/>
            <w:shd w:val="clear" w:color="auto" w:fill="auto"/>
            <w:vAlign w:val="center"/>
          </w:tcPr>
          <w:p w14:paraId="22582584"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2AA4090E" w14:textId="77777777" w:rsidR="008478BA" w:rsidRPr="00CC127A" w:rsidRDefault="008478BA" w:rsidP="008478BA">
            <w:pPr>
              <w:pStyle w:val="Tekstpodstawowy"/>
              <w:spacing w:after="0"/>
              <w:rPr>
                <w:rFonts w:ascii="Arial" w:hAnsi="Arial" w:cs="Arial"/>
                <w:strike/>
                <w:color w:val="FF6600"/>
                <w:sz w:val="18"/>
                <w:szCs w:val="18"/>
                <w:highlight w:val="yellow"/>
              </w:rPr>
            </w:pPr>
            <w:r w:rsidRPr="00CC127A">
              <w:rPr>
                <w:rFonts w:ascii="Arial" w:hAnsi="Arial" w:cs="Arial"/>
                <w:strike/>
                <w:sz w:val="18"/>
                <w:szCs w:val="18"/>
                <w:highlight w:val="yellow"/>
              </w:rPr>
              <w:t>Znamionowy prąd ciągły</w:t>
            </w:r>
          </w:p>
        </w:tc>
        <w:tc>
          <w:tcPr>
            <w:tcW w:w="3289" w:type="dxa"/>
            <w:shd w:val="clear" w:color="auto" w:fill="auto"/>
            <w:vAlign w:val="center"/>
          </w:tcPr>
          <w:p w14:paraId="71FC183A" w14:textId="77777777" w:rsidR="008478BA" w:rsidRPr="00CC127A" w:rsidRDefault="008478BA" w:rsidP="008478BA">
            <w:pPr>
              <w:pStyle w:val="Tekstpodstawowy"/>
              <w:spacing w:after="0"/>
              <w:jc w:val="center"/>
              <w:rPr>
                <w:rFonts w:ascii="Arial" w:hAnsi="Arial" w:cs="Arial"/>
                <w:strike/>
                <w:sz w:val="18"/>
                <w:szCs w:val="18"/>
                <w:highlight w:val="yellow"/>
              </w:rPr>
            </w:pPr>
            <w:r w:rsidRPr="00CC127A">
              <w:rPr>
                <w:rFonts w:ascii="Arial" w:hAnsi="Arial" w:cs="Arial"/>
                <w:strike/>
                <w:sz w:val="18"/>
                <w:szCs w:val="18"/>
                <w:highlight w:val="yellow"/>
              </w:rPr>
              <w:t>min. 630A</w:t>
            </w:r>
          </w:p>
        </w:tc>
        <w:tc>
          <w:tcPr>
            <w:tcW w:w="2410" w:type="dxa"/>
            <w:vAlign w:val="center"/>
          </w:tcPr>
          <w:p w14:paraId="6F3A6779" w14:textId="77777777" w:rsidR="008478BA" w:rsidRPr="00CC127A" w:rsidRDefault="008478BA" w:rsidP="008478BA">
            <w:pPr>
              <w:pStyle w:val="Tekstpodstawowy"/>
              <w:spacing w:after="0"/>
              <w:jc w:val="center"/>
              <w:rPr>
                <w:rFonts w:ascii="Arial" w:hAnsi="Arial" w:cs="Arial"/>
                <w:strike/>
                <w:sz w:val="18"/>
                <w:szCs w:val="18"/>
                <w:highlight w:val="yellow"/>
              </w:rPr>
            </w:pPr>
          </w:p>
        </w:tc>
      </w:tr>
      <w:tr w:rsidR="008478BA" w:rsidRPr="00CC127A" w14:paraId="3C8346A7" w14:textId="77777777" w:rsidTr="008478BA">
        <w:tc>
          <w:tcPr>
            <w:tcW w:w="817" w:type="dxa"/>
            <w:shd w:val="clear" w:color="auto" w:fill="auto"/>
            <w:vAlign w:val="center"/>
          </w:tcPr>
          <w:p w14:paraId="5D0CD567"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5063BEDD" w14:textId="77777777" w:rsidR="008478BA" w:rsidRPr="00CC127A" w:rsidRDefault="008478BA" w:rsidP="008478BA">
            <w:pPr>
              <w:pStyle w:val="Tekstpodstawowy"/>
              <w:spacing w:after="0"/>
              <w:rPr>
                <w:rFonts w:ascii="Arial" w:hAnsi="Arial" w:cs="Arial"/>
                <w:strike/>
                <w:color w:val="FF6600"/>
                <w:sz w:val="18"/>
                <w:szCs w:val="18"/>
                <w:highlight w:val="yellow"/>
              </w:rPr>
            </w:pPr>
            <w:r w:rsidRPr="00CC127A">
              <w:rPr>
                <w:rFonts w:ascii="Arial" w:hAnsi="Arial" w:cs="Arial"/>
                <w:strike/>
                <w:sz w:val="18"/>
                <w:szCs w:val="18"/>
                <w:highlight w:val="yellow"/>
              </w:rPr>
              <w:t>Wydzielone komory dla poszczególnych odpływów łączeniowych</w:t>
            </w:r>
          </w:p>
        </w:tc>
        <w:tc>
          <w:tcPr>
            <w:tcW w:w="3289" w:type="dxa"/>
            <w:shd w:val="clear" w:color="auto" w:fill="auto"/>
            <w:vAlign w:val="center"/>
          </w:tcPr>
          <w:p w14:paraId="1D9DF416" w14:textId="77777777" w:rsidR="008478BA" w:rsidRPr="00CC127A" w:rsidRDefault="008478BA" w:rsidP="008478BA">
            <w:pPr>
              <w:jc w:val="center"/>
              <w:rPr>
                <w:rFonts w:ascii="Arial" w:hAnsi="Arial" w:cs="Arial"/>
                <w:strike/>
                <w:sz w:val="18"/>
                <w:szCs w:val="18"/>
                <w:highlight w:val="yellow"/>
              </w:rPr>
            </w:pPr>
            <w:r w:rsidRPr="00CC127A">
              <w:rPr>
                <w:rFonts w:ascii="Arial" w:hAnsi="Arial" w:cs="Arial"/>
                <w:strike/>
                <w:sz w:val="18"/>
                <w:szCs w:val="18"/>
                <w:highlight w:val="yellow"/>
              </w:rPr>
              <w:t>Tak</w:t>
            </w:r>
          </w:p>
        </w:tc>
        <w:tc>
          <w:tcPr>
            <w:tcW w:w="2410" w:type="dxa"/>
            <w:vAlign w:val="center"/>
          </w:tcPr>
          <w:p w14:paraId="4FA9B4A0" w14:textId="77777777" w:rsidR="008478BA" w:rsidRPr="00CC127A" w:rsidRDefault="008478BA" w:rsidP="008478BA">
            <w:pPr>
              <w:jc w:val="center"/>
              <w:rPr>
                <w:rFonts w:ascii="Arial" w:hAnsi="Arial" w:cs="Arial"/>
                <w:strike/>
                <w:sz w:val="18"/>
                <w:szCs w:val="18"/>
                <w:highlight w:val="yellow"/>
              </w:rPr>
            </w:pPr>
          </w:p>
        </w:tc>
      </w:tr>
      <w:tr w:rsidR="008478BA" w:rsidRPr="00CC127A" w14:paraId="6F1D6255" w14:textId="77777777" w:rsidTr="008478BA">
        <w:tc>
          <w:tcPr>
            <w:tcW w:w="817" w:type="dxa"/>
            <w:shd w:val="clear" w:color="auto" w:fill="auto"/>
            <w:vAlign w:val="center"/>
          </w:tcPr>
          <w:p w14:paraId="133A370F"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3B5EEB61" w14:textId="77777777" w:rsidR="008478BA" w:rsidRPr="00CC127A" w:rsidRDefault="008478BA" w:rsidP="008478BA">
            <w:pPr>
              <w:pStyle w:val="Tekstpodstawowy"/>
              <w:spacing w:after="0"/>
              <w:rPr>
                <w:rFonts w:ascii="Arial" w:hAnsi="Arial" w:cs="Arial"/>
                <w:strike/>
                <w:color w:val="FF6600"/>
                <w:sz w:val="18"/>
                <w:szCs w:val="18"/>
                <w:highlight w:val="yellow"/>
              </w:rPr>
            </w:pPr>
            <w:r w:rsidRPr="00CC127A">
              <w:rPr>
                <w:rFonts w:ascii="Arial" w:hAnsi="Arial" w:cs="Arial"/>
                <w:strike/>
                <w:sz w:val="18"/>
                <w:szCs w:val="18"/>
                <w:highlight w:val="yellow"/>
              </w:rPr>
              <w:t>Rozłącznik z uziemnikami szybkimi od strony zasilania i od strony aparatury</w:t>
            </w:r>
          </w:p>
        </w:tc>
        <w:tc>
          <w:tcPr>
            <w:tcW w:w="3289" w:type="dxa"/>
            <w:shd w:val="clear" w:color="auto" w:fill="auto"/>
            <w:vAlign w:val="center"/>
          </w:tcPr>
          <w:p w14:paraId="4378B32B" w14:textId="77777777" w:rsidR="008478BA" w:rsidRPr="00CC127A" w:rsidRDefault="008478BA" w:rsidP="008478BA">
            <w:pPr>
              <w:pStyle w:val="Tekstpodstawowy"/>
              <w:spacing w:after="0"/>
              <w:jc w:val="center"/>
              <w:rPr>
                <w:rFonts w:ascii="Arial" w:hAnsi="Arial" w:cs="Arial"/>
                <w:strike/>
                <w:sz w:val="18"/>
                <w:szCs w:val="18"/>
                <w:highlight w:val="yellow"/>
              </w:rPr>
            </w:pPr>
            <w:r w:rsidRPr="00CC127A">
              <w:rPr>
                <w:rFonts w:ascii="Arial" w:hAnsi="Arial" w:cs="Arial"/>
                <w:strike/>
                <w:sz w:val="18"/>
                <w:szCs w:val="18"/>
                <w:highlight w:val="yellow"/>
              </w:rPr>
              <w:t>Tak</w:t>
            </w:r>
          </w:p>
        </w:tc>
        <w:tc>
          <w:tcPr>
            <w:tcW w:w="2410" w:type="dxa"/>
            <w:vAlign w:val="center"/>
          </w:tcPr>
          <w:p w14:paraId="087E44AD" w14:textId="77777777" w:rsidR="008478BA" w:rsidRPr="00CC127A" w:rsidRDefault="008478BA" w:rsidP="008478BA">
            <w:pPr>
              <w:pStyle w:val="Tekstpodstawowy"/>
              <w:spacing w:after="0"/>
              <w:jc w:val="center"/>
              <w:rPr>
                <w:rFonts w:ascii="Arial" w:hAnsi="Arial" w:cs="Arial"/>
                <w:strike/>
                <w:sz w:val="18"/>
                <w:szCs w:val="18"/>
                <w:highlight w:val="yellow"/>
              </w:rPr>
            </w:pPr>
          </w:p>
        </w:tc>
      </w:tr>
      <w:tr w:rsidR="008478BA" w:rsidRPr="00CC127A" w14:paraId="0ED9298E" w14:textId="77777777" w:rsidTr="008478BA">
        <w:tc>
          <w:tcPr>
            <w:tcW w:w="817" w:type="dxa"/>
            <w:shd w:val="clear" w:color="auto" w:fill="auto"/>
            <w:vAlign w:val="center"/>
          </w:tcPr>
          <w:p w14:paraId="55524DA4"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517962AC" w14:textId="77777777" w:rsidR="008478BA" w:rsidRPr="00CC127A" w:rsidRDefault="008478BA" w:rsidP="008478BA">
            <w:pPr>
              <w:pStyle w:val="Tekstpodstawowy"/>
              <w:spacing w:after="0"/>
              <w:rPr>
                <w:rFonts w:ascii="Arial" w:hAnsi="Arial" w:cs="Arial"/>
                <w:strike/>
                <w:color w:val="FF6600"/>
                <w:sz w:val="18"/>
                <w:szCs w:val="18"/>
                <w:highlight w:val="yellow"/>
              </w:rPr>
            </w:pPr>
            <w:r w:rsidRPr="00CC127A">
              <w:rPr>
                <w:rFonts w:ascii="Arial" w:hAnsi="Arial" w:cs="Arial"/>
                <w:strike/>
                <w:sz w:val="18"/>
                <w:szCs w:val="18"/>
                <w:highlight w:val="yellow"/>
              </w:rPr>
              <w:t>Każdy odpływ wyposażony w wyłącznik, uziemnik szybki oraz zespół zabezpieczeń nadmiarowo-prądowych i ziemnozwarciowych,</w:t>
            </w:r>
          </w:p>
        </w:tc>
        <w:tc>
          <w:tcPr>
            <w:tcW w:w="3289" w:type="dxa"/>
            <w:shd w:val="clear" w:color="auto" w:fill="auto"/>
            <w:vAlign w:val="center"/>
          </w:tcPr>
          <w:p w14:paraId="38CB2F03" w14:textId="77777777" w:rsidR="008478BA" w:rsidRPr="00CC127A" w:rsidRDefault="008478BA" w:rsidP="008478BA">
            <w:pPr>
              <w:jc w:val="center"/>
              <w:rPr>
                <w:rFonts w:ascii="Arial" w:hAnsi="Arial" w:cs="Arial"/>
                <w:strike/>
                <w:sz w:val="18"/>
                <w:szCs w:val="18"/>
                <w:highlight w:val="yellow"/>
              </w:rPr>
            </w:pPr>
            <w:r w:rsidRPr="00CC127A">
              <w:rPr>
                <w:rFonts w:ascii="Arial" w:hAnsi="Arial" w:cs="Arial"/>
                <w:strike/>
                <w:sz w:val="18"/>
                <w:szCs w:val="18"/>
                <w:highlight w:val="yellow"/>
              </w:rPr>
              <w:t>Tak</w:t>
            </w:r>
          </w:p>
        </w:tc>
        <w:tc>
          <w:tcPr>
            <w:tcW w:w="2410" w:type="dxa"/>
            <w:vAlign w:val="center"/>
          </w:tcPr>
          <w:p w14:paraId="65D7475A" w14:textId="77777777" w:rsidR="008478BA" w:rsidRPr="00CC127A" w:rsidRDefault="008478BA" w:rsidP="008478BA">
            <w:pPr>
              <w:jc w:val="center"/>
              <w:rPr>
                <w:rFonts w:ascii="Arial" w:hAnsi="Arial" w:cs="Arial"/>
                <w:strike/>
                <w:sz w:val="18"/>
                <w:szCs w:val="18"/>
                <w:highlight w:val="yellow"/>
              </w:rPr>
            </w:pPr>
          </w:p>
        </w:tc>
      </w:tr>
      <w:tr w:rsidR="008478BA" w:rsidRPr="00CC127A" w14:paraId="67DC93D3" w14:textId="77777777" w:rsidTr="008478BA">
        <w:tc>
          <w:tcPr>
            <w:tcW w:w="817" w:type="dxa"/>
            <w:shd w:val="clear" w:color="auto" w:fill="auto"/>
            <w:vAlign w:val="center"/>
          </w:tcPr>
          <w:p w14:paraId="3C1BE89B"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15B748BE" w14:textId="77777777" w:rsidR="008478BA" w:rsidRPr="00CC127A" w:rsidRDefault="008478BA" w:rsidP="008478BA">
            <w:pPr>
              <w:pStyle w:val="Tekstpodstawowy"/>
              <w:spacing w:after="0"/>
              <w:rPr>
                <w:rFonts w:ascii="Arial" w:hAnsi="Arial" w:cs="Arial"/>
                <w:strike/>
                <w:color w:val="FF6600"/>
                <w:sz w:val="18"/>
                <w:szCs w:val="18"/>
                <w:highlight w:val="yellow"/>
              </w:rPr>
            </w:pPr>
            <w:r w:rsidRPr="00CC127A">
              <w:rPr>
                <w:rFonts w:ascii="Arial" w:hAnsi="Arial" w:cs="Arial"/>
                <w:strike/>
                <w:sz w:val="18"/>
                <w:szCs w:val="18"/>
                <w:highlight w:val="yellow"/>
              </w:rPr>
              <w:t>Urządzenie wyposażone we wszystkie niezbędne podzespoły umożliwiające pełny monitoring stanów pracy oraz możliwość zdalnego sterowania urządzeniem</w:t>
            </w:r>
          </w:p>
        </w:tc>
        <w:tc>
          <w:tcPr>
            <w:tcW w:w="3289" w:type="dxa"/>
            <w:shd w:val="clear" w:color="auto" w:fill="auto"/>
            <w:vAlign w:val="center"/>
          </w:tcPr>
          <w:p w14:paraId="336E70F9" w14:textId="77777777" w:rsidR="008478BA" w:rsidRPr="00CC127A" w:rsidRDefault="008478BA" w:rsidP="008478BA">
            <w:pPr>
              <w:pStyle w:val="Tekstpodstawowy"/>
              <w:spacing w:after="0"/>
              <w:jc w:val="center"/>
              <w:rPr>
                <w:rFonts w:ascii="Arial" w:hAnsi="Arial" w:cs="Arial"/>
                <w:strike/>
                <w:sz w:val="18"/>
                <w:szCs w:val="18"/>
                <w:highlight w:val="yellow"/>
              </w:rPr>
            </w:pPr>
            <w:r w:rsidRPr="00CC127A">
              <w:rPr>
                <w:rFonts w:ascii="Arial" w:hAnsi="Arial" w:cs="Arial"/>
                <w:strike/>
                <w:sz w:val="18"/>
                <w:szCs w:val="18"/>
                <w:highlight w:val="yellow"/>
              </w:rPr>
              <w:t>Tak</w:t>
            </w:r>
          </w:p>
        </w:tc>
        <w:tc>
          <w:tcPr>
            <w:tcW w:w="2410" w:type="dxa"/>
            <w:vAlign w:val="center"/>
          </w:tcPr>
          <w:p w14:paraId="2EF0D308" w14:textId="77777777" w:rsidR="008478BA" w:rsidRPr="00CC127A" w:rsidRDefault="008478BA" w:rsidP="008478BA">
            <w:pPr>
              <w:pStyle w:val="Tekstpodstawowy"/>
              <w:spacing w:after="0"/>
              <w:jc w:val="center"/>
              <w:rPr>
                <w:rFonts w:ascii="Arial" w:hAnsi="Arial" w:cs="Arial"/>
                <w:strike/>
                <w:sz w:val="18"/>
                <w:szCs w:val="18"/>
                <w:highlight w:val="yellow"/>
              </w:rPr>
            </w:pPr>
          </w:p>
        </w:tc>
      </w:tr>
      <w:tr w:rsidR="008478BA" w:rsidRPr="00CC127A" w14:paraId="49554AAF" w14:textId="77777777" w:rsidTr="008478BA">
        <w:tc>
          <w:tcPr>
            <w:tcW w:w="817" w:type="dxa"/>
            <w:shd w:val="clear" w:color="auto" w:fill="auto"/>
            <w:vAlign w:val="center"/>
          </w:tcPr>
          <w:p w14:paraId="141FEF28"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28267B6B" w14:textId="77777777" w:rsidR="008478BA" w:rsidRPr="00CC127A" w:rsidRDefault="008478BA" w:rsidP="008478BA">
            <w:pPr>
              <w:rPr>
                <w:rFonts w:ascii="Arial" w:hAnsi="Arial" w:cs="Arial"/>
                <w:strike/>
                <w:sz w:val="18"/>
                <w:szCs w:val="18"/>
                <w:highlight w:val="yellow"/>
              </w:rPr>
            </w:pPr>
            <w:r w:rsidRPr="00CC127A">
              <w:rPr>
                <w:rFonts w:ascii="Arial" w:hAnsi="Arial" w:cs="Arial"/>
                <w:strike/>
                <w:sz w:val="18"/>
                <w:szCs w:val="18"/>
                <w:highlight w:val="yellow"/>
              </w:rPr>
              <w:t>Urządzenie wyposażone we wszystkie niezbędne podzespoły umożliwiające transmisji danych na powierzchnię</w:t>
            </w:r>
          </w:p>
        </w:tc>
        <w:tc>
          <w:tcPr>
            <w:tcW w:w="3289" w:type="dxa"/>
            <w:shd w:val="clear" w:color="auto" w:fill="auto"/>
            <w:vAlign w:val="center"/>
          </w:tcPr>
          <w:p w14:paraId="67597FF3" w14:textId="77777777" w:rsidR="008478BA" w:rsidRPr="00CC127A" w:rsidRDefault="008478BA" w:rsidP="008478BA">
            <w:pPr>
              <w:pStyle w:val="Tekstpodstawowy"/>
              <w:spacing w:after="0"/>
              <w:jc w:val="center"/>
              <w:rPr>
                <w:rFonts w:ascii="Arial" w:hAnsi="Arial" w:cs="Arial"/>
                <w:strike/>
                <w:sz w:val="18"/>
                <w:szCs w:val="18"/>
                <w:highlight w:val="yellow"/>
              </w:rPr>
            </w:pPr>
            <w:r w:rsidRPr="00CC127A">
              <w:rPr>
                <w:rFonts w:ascii="Arial" w:hAnsi="Arial" w:cs="Arial"/>
                <w:strike/>
                <w:sz w:val="18"/>
                <w:szCs w:val="18"/>
                <w:highlight w:val="yellow"/>
              </w:rPr>
              <w:t>Tak</w:t>
            </w:r>
          </w:p>
        </w:tc>
        <w:tc>
          <w:tcPr>
            <w:tcW w:w="2410" w:type="dxa"/>
            <w:vAlign w:val="center"/>
          </w:tcPr>
          <w:p w14:paraId="6F8E8370" w14:textId="77777777" w:rsidR="008478BA" w:rsidRPr="00CC127A" w:rsidRDefault="008478BA" w:rsidP="008478BA">
            <w:pPr>
              <w:pStyle w:val="Tekstpodstawowy"/>
              <w:spacing w:after="0"/>
              <w:jc w:val="center"/>
              <w:rPr>
                <w:rFonts w:ascii="Arial" w:hAnsi="Arial" w:cs="Arial"/>
                <w:strike/>
                <w:sz w:val="18"/>
                <w:szCs w:val="18"/>
                <w:highlight w:val="yellow"/>
              </w:rPr>
            </w:pPr>
          </w:p>
        </w:tc>
      </w:tr>
      <w:tr w:rsidR="008478BA" w:rsidRPr="00CC127A" w14:paraId="7BBD348F" w14:textId="77777777" w:rsidTr="008478BA">
        <w:tc>
          <w:tcPr>
            <w:tcW w:w="817" w:type="dxa"/>
            <w:shd w:val="clear" w:color="auto" w:fill="auto"/>
            <w:vAlign w:val="center"/>
          </w:tcPr>
          <w:p w14:paraId="681F0419"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08ED1BD6" w14:textId="77777777" w:rsidR="008478BA" w:rsidRPr="00CC127A" w:rsidRDefault="008478BA" w:rsidP="008478BA">
            <w:pPr>
              <w:tabs>
                <w:tab w:val="num" w:pos="720"/>
              </w:tabs>
              <w:rPr>
                <w:rFonts w:ascii="Arial" w:hAnsi="Arial" w:cs="Arial"/>
                <w:strike/>
                <w:sz w:val="18"/>
                <w:szCs w:val="18"/>
                <w:highlight w:val="yellow"/>
              </w:rPr>
            </w:pPr>
            <w:r w:rsidRPr="00CC127A">
              <w:rPr>
                <w:rFonts w:ascii="Arial" w:hAnsi="Arial" w:cs="Arial"/>
                <w:strike/>
                <w:sz w:val="18"/>
                <w:szCs w:val="18"/>
                <w:highlight w:val="yellow"/>
              </w:rPr>
              <w:t>Napięcie pomocnicze</w:t>
            </w:r>
          </w:p>
        </w:tc>
        <w:tc>
          <w:tcPr>
            <w:tcW w:w="3289" w:type="dxa"/>
            <w:shd w:val="clear" w:color="auto" w:fill="auto"/>
            <w:vAlign w:val="center"/>
          </w:tcPr>
          <w:p w14:paraId="0B5191AD" w14:textId="77777777" w:rsidR="008478BA" w:rsidRPr="00CC127A" w:rsidRDefault="008478BA" w:rsidP="008478BA">
            <w:pPr>
              <w:pStyle w:val="Tekstpodstawowy"/>
              <w:spacing w:after="0"/>
              <w:jc w:val="center"/>
              <w:rPr>
                <w:rFonts w:ascii="Arial" w:hAnsi="Arial" w:cs="Arial"/>
                <w:strike/>
                <w:sz w:val="18"/>
                <w:szCs w:val="18"/>
                <w:highlight w:val="yellow"/>
              </w:rPr>
            </w:pPr>
            <w:r w:rsidRPr="00CC127A">
              <w:rPr>
                <w:rFonts w:ascii="Arial" w:hAnsi="Arial" w:cs="Arial"/>
                <w:strike/>
                <w:sz w:val="18"/>
                <w:szCs w:val="18"/>
                <w:highlight w:val="yellow"/>
              </w:rPr>
              <w:t>42V</w:t>
            </w:r>
          </w:p>
        </w:tc>
        <w:tc>
          <w:tcPr>
            <w:tcW w:w="2410" w:type="dxa"/>
            <w:vAlign w:val="center"/>
          </w:tcPr>
          <w:p w14:paraId="534E3E69" w14:textId="77777777" w:rsidR="008478BA" w:rsidRPr="00CC127A" w:rsidRDefault="008478BA" w:rsidP="008478BA">
            <w:pPr>
              <w:pStyle w:val="Tekstpodstawowy"/>
              <w:spacing w:after="0"/>
              <w:jc w:val="center"/>
              <w:rPr>
                <w:rFonts w:ascii="Arial" w:hAnsi="Arial" w:cs="Arial"/>
                <w:strike/>
                <w:sz w:val="18"/>
                <w:szCs w:val="18"/>
                <w:highlight w:val="yellow"/>
              </w:rPr>
            </w:pPr>
          </w:p>
        </w:tc>
      </w:tr>
      <w:tr w:rsidR="008478BA" w:rsidRPr="00CC127A" w14:paraId="16E24706" w14:textId="77777777" w:rsidTr="008478BA">
        <w:tc>
          <w:tcPr>
            <w:tcW w:w="817" w:type="dxa"/>
            <w:shd w:val="clear" w:color="auto" w:fill="auto"/>
            <w:vAlign w:val="center"/>
          </w:tcPr>
          <w:p w14:paraId="249639CD"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32343E06" w14:textId="77777777" w:rsidR="008478BA" w:rsidRPr="00CC127A" w:rsidRDefault="008478BA" w:rsidP="008478BA">
            <w:pPr>
              <w:pStyle w:val="Tekstpodstawowy"/>
              <w:spacing w:after="0"/>
              <w:rPr>
                <w:rFonts w:ascii="Arial" w:hAnsi="Arial" w:cs="Arial"/>
                <w:strike/>
                <w:color w:val="FF6600"/>
                <w:sz w:val="18"/>
                <w:szCs w:val="18"/>
                <w:highlight w:val="yellow"/>
              </w:rPr>
            </w:pPr>
            <w:r w:rsidRPr="00CC127A">
              <w:rPr>
                <w:rFonts w:ascii="Arial" w:hAnsi="Arial" w:cs="Arial"/>
                <w:strike/>
                <w:sz w:val="18"/>
                <w:szCs w:val="18"/>
                <w:highlight w:val="yellow"/>
              </w:rPr>
              <w:t>Moc zwarciowa przyłączanej sieci</w:t>
            </w:r>
          </w:p>
        </w:tc>
        <w:tc>
          <w:tcPr>
            <w:tcW w:w="3289" w:type="dxa"/>
            <w:shd w:val="clear" w:color="auto" w:fill="auto"/>
            <w:vAlign w:val="center"/>
          </w:tcPr>
          <w:p w14:paraId="193C29C6" w14:textId="77777777" w:rsidR="008478BA" w:rsidRPr="00CC127A" w:rsidRDefault="008478BA" w:rsidP="008478BA">
            <w:pPr>
              <w:ind w:left="-70"/>
              <w:jc w:val="center"/>
              <w:rPr>
                <w:rFonts w:ascii="Arial" w:hAnsi="Arial" w:cs="Arial"/>
                <w:strike/>
                <w:sz w:val="18"/>
                <w:szCs w:val="18"/>
                <w:highlight w:val="yellow"/>
              </w:rPr>
            </w:pPr>
            <w:r w:rsidRPr="00CC127A">
              <w:rPr>
                <w:rFonts w:ascii="Arial" w:hAnsi="Arial" w:cs="Arial"/>
                <w:strike/>
                <w:sz w:val="18"/>
                <w:szCs w:val="18"/>
                <w:highlight w:val="yellow"/>
              </w:rPr>
              <w:t>100 MVA</w:t>
            </w:r>
          </w:p>
        </w:tc>
        <w:tc>
          <w:tcPr>
            <w:tcW w:w="2410" w:type="dxa"/>
            <w:vAlign w:val="center"/>
          </w:tcPr>
          <w:p w14:paraId="341B503F" w14:textId="77777777" w:rsidR="008478BA" w:rsidRPr="00CC127A" w:rsidRDefault="008478BA" w:rsidP="008478BA">
            <w:pPr>
              <w:ind w:left="-70"/>
              <w:jc w:val="center"/>
              <w:rPr>
                <w:rFonts w:ascii="Arial" w:hAnsi="Arial" w:cs="Arial"/>
                <w:strike/>
                <w:sz w:val="18"/>
                <w:szCs w:val="18"/>
                <w:highlight w:val="yellow"/>
              </w:rPr>
            </w:pPr>
          </w:p>
        </w:tc>
      </w:tr>
      <w:tr w:rsidR="008478BA" w:rsidRPr="00CC127A" w14:paraId="4E5A471A" w14:textId="77777777" w:rsidTr="008478BA">
        <w:tc>
          <w:tcPr>
            <w:tcW w:w="817" w:type="dxa"/>
            <w:shd w:val="clear" w:color="auto" w:fill="auto"/>
            <w:vAlign w:val="center"/>
          </w:tcPr>
          <w:p w14:paraId="01CB6542" w14:textId="77777777" w:rsidR="008478BA" w:rsidRPr="00CC127A" w:rsidRDefault="008478BA" w:rsidP="00A8081D">
            <w:pPr>
              <w:pStyle w:val="Akapitzlist"/>
              <w:numPr>
                <w:ilvl w:val="0"/>
                <w:numId w:val="111"/>
              </w:numPr>
              <w:jc w:val="center"/>
              <w:rPr>
                <w:rFonts w:ascii="Arial" w:hAnsi="Arial" w:cs="Arial"/>
                <w:strike/>
                <w:sz w:val="18"/>
                <w:szCs w:val="18"/>
                <w:highlight w:val="yellow"/>
              </w:rPr>
            </w:pPr>
          </w:p>
        </w:tc>
        <w:tc>
          <w:tcPr>
            <w:tcW w:w="3544" w:type="dxa"/>
            <w:shd w:val="clear" w:color="auto" w:fill="auto"/>
            <w:vAlign w:val="center"/>
          </w:tcPr>
          <w:p w14:paraId="72F851AA" w14:textId="77777777" w:rsidR="008478BA" w:rsidRPr="00CC127A" w:rsidRDefault="008478BA" w:rsidP="008478BA">
            <w:pPr>
              <w:pStyle w:val="Tekstpodstawowy"/>
              <w:spacing w:after="0"/>
              <w:rPr>
                <w:rFonts w:ascii="Arial" w:hAnsi="Arial" w:cs="Arial"/>
                <w:strike/>
                <w:color w:val="FF6600"/>
                <w:sz w:val="18"/>
                <w:szCs w:val="18"/>
                <w:highlight w:val="yellow"/>
              </w:rPr>
            </w:pPr>
            <w:r w:rsidRPr="00CC127A">
              <w:rPr>
                <w:rFonts w:ascii="Arial" w:hAnsi="Arial" w:cs="Arial"/>
                <w:strike/>
                <w:sz w:val="18"/>
                <w:szCs w:val="18"/>
                <w:highlight w:val="yellow"/>
              </w:rPr>
              <w:t>Serwis gwarancyjny i jednorazowe szkolenie pracowników na terenie kopalni</w:t>
            </w:r>
          </w:p>
        </w:tc>
        <w:tc>
          <w:tcPr>
            <w:tcW w:w="3289" w:type="dxa"/>
            <w:shd w:val="clear" w:color="auto" w:fill="auto"/>
            <w:vAlign w:val="center"/>
          </w:tcPr>
          <w:p w14:paraId="3B61EBE9" w14:textId="77777777" w:rsidR="008478BA" w:rsidRPr="00CC127A" w:rsidRDefault="008478BA" w:rsidP="008478BA">
            <w:pPr>
              <w:pStyle w:val="Tekstpodstawowy"/>
              <w:spacing w:after="0"/>
              <w:jc w:val="center"/>
              <w:rPr>
                <w:rFonts w:ascii="Arial" w:hAnsi="Arial" w:cs="Arial"/>
                <w:strike/>
                <w:sz w:val="18"/>
                <w:szCs w:val="18"/>
              </w:rPr>
            </w:pPr>
            <w:r w:rsidRPr="00CC127A">
              <w:rPr>
                <w:rFonts w:ascii="Arial" w:hAnsi="Arial" w:cs="Arial"/>
                <w:strike/>
                <w:sz w:val="18"/>
                <w:szCs w:val="18"/>
                <w:highlight w:val="yellow"/>
              </w:rPr>
              <w:t>Tak</w:t>
            </w:r>
          </w:p>
        </w:tc>
        <w:tc>
          <w:tcPr>
            <w:tcW w:w="2410" w:type="dxa"/>
            <w:vAlign w:val="center"/>
          </w:tcPr>
          <w:p w14:paraId="36A40B82" w14:textId="77777777" w:rsidR="008478BA" w:rsidRPr="00CC127A" w:rsidRDefault="008478BA" w:rsidP="008478BA">
            <w:pPr>
              <w:pStyle w:val="Tekstpodstawowy"/>
              <w:spacing w:after="0"/>
              <w:jc w:val="center"/>
              <w:rPr>
                <w:rFonts w:ascii="Arial" w:hAnsi="Arial" w:cs="Arial"/>
                <w:strike/>
                <w:sz w:val="18"/>
                <w:szCs w:val="18"/>
              </w:rPr>
            </w:pPr>
          </w:p>
        </w:tc>
      </w:tr>
    </w:tbl>
    <w:p w14:paraId="78669838" w14:textId="77777777" w:rsidR="008478BA" w:rsidRPr="00CC127A" w:rsidRDefault="008478BA" w:rsidP="008478BA">
      <w:pPr>
        <w:jc w:val="center"/>
        <w:rPr>
          <w:rFonts w:ascii="Arial" w:hAnsi="Arial" w:cs="Arial"/>
          <w:b/>
          <w:strike/>
          <w:sz w:val="18"/>
          <w:szCs w:val="18"/>
        </w:rPr>
      </w:pPr>
    </w:p>
    <w:p w14:paraId="6C8682B9" w14:textId="77777777" w:rsidR="00B91958" w:rsidRPr="00CC127A" w:rsidRDefault="00B91958" w:rsidP="008478BA">
      <w:pPr>
        <w:jc w:val="center"/>
        <w:rPr>
          <w:rFonts w:ascii="Arial" w:hAnsi="Arial" w:cs="Arial"/>
          <w:b/>
          <w:strike/>
          <w:sz w:val="18"/>
          <w:szCs w:val="18"/>
        </w:rPr>
      </w:pPr>
    </w:p>
    <w:p w14:paraId="7CE74F95" w14:textId="77777777" w:rsidR="00B91958" w:rsidRPr="00CC127A" w:rsidRDefault="00B91958" w:rsidP="008478BA">
      <w:pPr>
        <w:jc w:val="center"/>
        <w:rPr>
          <w:rFonts w:ascii="Arial" w:hAnsi="Arial" w:cs="Arial"/>
          <w:b/>
          <w:strike/>
          <w:sz w:val="18"/>
          <w:szCs w:val="18"/>
        </w:rPr>
      </w:pPr>
    </w:p>
    <w:p w14:paraId="05AFF2FF" w14:textId="77777777" w:rsidR="00B91958" w:rsidRPr="00CC127A" w:rsidRDefault="00B91958" w:rsidP="008478BA">
      <w:pPr>
        <w:jc w:val="center"/>
        <w:rPr>
          <w:rFonts w:ascii="Arial" w:hAnsi="Arial" w:cs="Arial"/>
          <w:b/>
          <w:strike/>
          <w:sz w:val="18"/>
          <w:szCs w:val="18"/>
        </w:rPr>
      </w:pPr>
    </w:p>
    <w:p w14:paraId="23B41D52" w14:textId="77777777" w:rsidR="00B91958" w:rsidRDefault="00B91958" w:rsidP="008478BA">
      <w:pPr>
        <w:jc w:val="center"/>
        <w:rPr>
          <w:rFonts w:ascii="Arial" w:hAnsi="Arial" w:cs="Arial"/>
          <w:b/>
          <w:sz w:val="18"/>
          <w:szCs w:val="18"/>
        </w:rPr>
      </w:pPr>
    </w:p>
    <w:p w14:paraId="77FDD6D4" w14:textId="77777777" w:rsidR="00B91958" w:rsidRDefault="00B91958" w:rsidP="008478BA">
      <w:pPr>
        <w:jc w:val="center"/>
        <w:rPr>
          <w:rFonts w:ascii="Arial" w:hAnsi="Arial" w:cs="Arial"/>
          <w:b/>
          <w:sz w:val="18"/>
          <w:szCs w:val="18"/>
        </w:rPr>
      </w:pPr>
    </w:p>
    <w:p w14:paraId="2854F01F" w14:textId="77777777" w:rsidR="00B91958" w:rsidRDefault="00B91958" w:rsidP="008478BA">
      <w:pPr>
        <w:jc w:val="center"/>
        <w:rPr>
          <w:rFonts w:ascii="Arial" w:hAnsi="Arial" w:cs="Arial"/>
          <w:b/>
          <w:sz w:val="18"/>
          <w:szCs w:val="18"/>
        </w:rPr>
      </w:pPr>
    </w:p>
    <w:p w14:paraId="48B2826B" w14:textId="77777777" w:rsidR="00B91958" w:rsidRDefault="00B91958" w:rsidP="008478BA">
      <w:pPr>
        <w:jc w:val="center"/>
        <w:rPr>
          <w:rFonts w:ascii="Arial" w:hAnsi="Arial" w:cs="Arial"/>
          <w:b/>
          <w:sz w:val="18"/>
          <w:szCs w:val="18"/>
        </w:rPr>
      </w:pPr>
    </w:p>
    <w:p w14:paraId="6BB3D67E" w14:textId="77777777" w:rsidR="00B91958" w:rsidRDefault="00B91958" w:rsidP="008478BA">
      <w:pPr>
        <w:jc w:val="center"/>
        <w:rPr>
          <w:rFonts w:ascii="Arial" w:hAnsi="Arial" w:cs="Arial"/>
          <w:b/>
          <w:sz w:val="18"/>
          <w:szCs w:val="18"/>
        </w:rPr>
      </w:pPr>
    </w:p>
    <w:p w14:paraId="522E85C8" w14:textId="77777777" w:rsidR="00B91958" w:rsidRDefault="00B91958" w:rsidP="008478BA">
      <w:pPr>
        <w:jc w:val="center"/>
        <w:rPr>
          <w:rFonts w:ascii="Arial" w:hAnsi="Arial" w:cs="Arial"/>
          <w:b/>
          <w:sz w:val="18"/>
          <w:szCs w:val="18"/>
        </w:rPr>
      </w:pPr>
    </w:p>
    <w:p w14:paraId="5C54F8AC" w14:textId="78C8D43D" w:rsidR="00B91958" w:rsidRPr="008478BA" w:rsidRDefault="00B91958" w:rsidP="00B91958">
      <w:pPr>
        <w:rPr>
          <w:rFonts w:ascii="Arial" w:hAnsi="Arial" w:cs="Arial"/>
          <w:b/>
          <w:sz w:val="18"/>
          <w:szCs w:val="18"/>
        </w:rPr>
      </w:pPr>
      <w:r>
        <w:rPr>
          <w:rFonts w:ascii="Arial" w:hAnsi="Arial" w:cs="Arial"/>
          <w:b/>
          <w:sz w:val="18"/>
          <w:szCs w:val="18"/>
        </w:rPr>
        <w:lastRenderedPageBreak/>
        <w:t>Ruch Piast</w:t>
      </w:r>
    </w:p>
    <w:tbl>
      <w:tblPr>
        <w:tblpPr w:leftFromText="141" w:rightFromText="141" w:vertAnchor="text" w:horzAnchor="margin" w:tblpY="156"/>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
        <w:gridCol w:w="6322"/>
        <w:gridCol w:w="1471"/>
        <w:gridCol w:w="1418"/>
      </w:tblGrid>
      <w:tr w:rsidR="008478BA" w:rsidRPr="008478BA" w14:paraId="63229696" w14:textId="77777777" w:rsidTr="00564F5A">
        <w:trPr>
          <w:trHeight w:val="699"/>
        </w:trPr>
        <w:tc>
          <w:tcPr>
            <w:tcW w:w="6821" w:type="dxa"/>
            <w:gridSpan w:val="2"/>
            <w:tcBorders>
              <w:top w:val="single" w:sz="4" w:space="0" w:color="auto"/>
              <w:left w:val="single" w:sz="4" w:space="0" w:color="auto"/>
              <w:bottom w:val="single" w:sz="4" w:space="0" w:color="auto"/>
              <w:right w:val="single" w:sz="4" w:space="0" w:color="auto"/>
            </w:tcBorders>
            <w:vAlign w:val="center"/>
            <w:hideMark/>
          </w:tcPr>
          <w:p w14:paraId="2B05C71B" w14:textId="77777777" w:rsidR="008478BA" w:rsidRPr="008478BA" w:rsidRDefault="008478BA" w:rsidP="008478BA">
            <w:pPr>
              <w:jc w:val="center"/>
              <w:rPr>
                <w:rFonts w:ascii="Arial" w:hAnsi="Arial" w:cs="Arial"/>
                <w:sz w:val="18"/>
                <w:szCs w:val="18"/>
              </w:rPr>
            </w:pPr>
            <w:r w:rsidRPr="008478BA">
              <w:rPr>
                <w:rFonts w:ascii="Arial" w:hAnsi="Arial" w:cs="Arial"/>
                <w:b/>
                <w:bCs/>
                <w:color w:val="000000"/>
                <w:sz w:val="18"/>
                <w:szCs w:val="18"/>
              </w:rPr>
              <w:t>Opis wymagania / parametru</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17B41B25" w14:textId="77777777" w:rsidR="008478BA" w:rsidRPr="008478BA" w:rsidRDefault="008478BA" w:rsidP="008478BA">
            <w:pPr>
              <w:jc w:val="center"/>
              <w:rPr>
                <w:rFonts w:ascii="Arial" w:hAnsi="Arial" w:cs="Arial"/>
                <w:sz w:val="18"/>
                <w:szCs w:val="18"/>
              </w:rPr>
            </w:pPr>
            <w:r w:rsidRPr="008478BA">
              <w:rPr>
                <w:rFonts w:ascii="Arial" w:hAnsi="Arial" w:cs="Arial"/>
                <w:b/>
                <w:bCs/>
                <w:color w:val="000000"/>
                <w:sz w:val="18"/>
                <w:szCs w:val="18"/>
              </w:rPr>
              <w:t xml:space="preserve">Wymagany parametr przez Zamawiającego </w:t>
            </w:r>
          </w:p>
        </w:tc>
        <w:tc>
          <w:tcPr>
            <w:tcW w:w="1418" w:type="dxa"/>
            <w:tcBorders>
              <w:top w:val="single" w:sz="4" w:space="0" w:color="auto"/>
              <w:left w:val="single" w:sz="4" w:space="0" w:color="auto"/>
              <w:bottom w:val="single" w:sz="4" w:space="0" w:color="auto"/>
              <w:right w:val="single" w:sz="4" w:space="0" w:color="auto"/>
            </w:tcBorders>
            <w:vAlign w:val="center"/>
          </w:tcPr>
          <w:p w14:paraId="73822717" w14:textId="77777777" w:rsidR="008478BA" w:rsidRPr="008478BA" w:rsidRDefault="008478BA" w:rsidP="008478BA">
            <w:pPr>
              <w:jc w:val="center"/>
              <w:rPr>
                <w:rFonts w:ascii="Arial" w:hAnsi="Arial" w:cs="Arial"/>
                <w:b/>
                <w:bCs/>
                <w:color w:val="000000"/>
                <w:sz w:val="18"/>
                <w:szCs w:val="18"/>
              </w:rPr>
            </w:pPr>
            <w:r w:rsidRPr="008478BA">
              <w:rPr>
                <w:rFonts w:ascii="Arial" w:hAnsi="Arial" w:cs="Arial"/>
                <w:b/>
                <w:bCs/>
                <w:color w:val="000000"/>
                <w:sz w:val="18"/>
                <w:szCs w:val="18"/>
              </w:rPr>
              <w:t>Parametr oferowany przez Wykonawcę</w:t>
            </w:r>
          </w:p>
        </w:tc>
      </w:tr>
      <w:tr w:rsidR="008478BA" w:rsidRPr="008478BA" w14:paraId="366A36D5" w14:textId="77777777" w:rsidTr="00564F5A">
        <w:trPr>
          <w:trHeight w:val="699"/>
        </w:trPr>
        <w:tc>
          <w:tcPr>
            <w:tcW w:w="499" w:type="dxa"/>
            <w:tcBorders>
              <w:top w:val="single" w:sz="4" w:space="0" w:color="auto"/>
              <w:left w:val="single" w:sz="4" w:space="0" w:color="auto"/>
              <w:bottom w:val="single" w:sz="4" w:space="0" w:color="auto"/>
              <w:right w:val="single" w:sz="4" w:space="0" w:color="auto"/>
            </w:tcBorders>
            <w:vAlign w:val="center"/>
            <w:hideMark/>
          </w:tcPr>
          <w:p w14:paraId="40F7F4CC" w14:textId="77777777" w:rsidR="008478BA" w:rsidRPr="008478BA" w:rsidRDefault="008478BA" w:rsidP="008478BA">
            <w:pPr>
              <w:rPr>
                <w:rFonts w:ascii="Arial" w:hAnsi="Arial" w:cs="Arial"/>
                <w:sz w:val="18"/>
                <w:szCs w:val="18"/>
              </w:rPr>
            </w:pPr>
            <w:r w:rsidRPr="008478BA">
              <w:rPr>
                <w:rFonts w:ascii="Arial" w:hAnsi="Arial" w:cs="Arial"/>
                <w:sz w:val="18"/>
                <w:szCs w:val="18"/>
              </w:rPr>
              <w:t>1</w:t>
            </w:r>
          </w:p>
        </w:tc>
        <w:tc>
          <w:tcPr>
            <w:tcW w:w="6322" w:type="dxa"/>
            <w:tcBorders>
              <w:top w:val="single" w:sz="4" w:space="0" w:color="auto"/>
              <w:left w:val="single" w:sz="4" w:space="0" w:color="auto"/>
              <w:bottom w:val="single" w:sz="4" w:space="0" w:color="auto"/>
              <w:right w:val="single" w:sz="4" w:space="0" w:color="auto"/>
            </w:tcBorders>
            <w:vAlign w:val="center"/>
          </w:tcPr>
          <w:p w14:paraId="03771D11" w14:textId="77777777" w:rsidR="008478BA" w:rsidRPr="008478BA" w:rsidRDefault="008478BA" w:rsidP="008478BA">
            <w:pPr>
              <w:rPr>
                <w:rFonts w:ascii="Arial" w:hAnsi="Arial" w:cs="Arial"/>
                <w:sz w:val="18"/>
                <w:szCs w:val="18"/>
              </w:rPr>
            </w:pPr>
            <w:r w:rsidRPr="008478BA">
              <w:rPr>
                <w:rFonts w:ascii="Arial" w:hAnsi="Arial" w:cs="Arial"/>
                <w:sz w:val="18"/>
                <w:szCs w:val="18"/>
              </w:rPr>
              <w:t>Dostawa stacji kompaktowej w osłonie ognioszczelnej w układzie wyłącznika 6kV dwu odpływowej, jedno dopływowej</w:t>
            </w:r>
          </w:p>
        </w:tc>
        <w:tc>
          <w:tcPr>
            <w:tcW w:w="1471" w:type="dxa"/>
            <w:tcBorders>
              <w:top w:val="single" w:sz="4" w:space="0" w:color="auto"/>
              <w:left w:val="single" w:sz="4" w:space="0" w:color="auto"/>
              <w:bottom w:val="single" w:sz="4" w:space="0" w:color="auto"/>
              <w:right w:val="single" w:sz="4" w:space="0" w:color="auto"/>
            </w:tcBorders>
            <w:vAlign w:val="center"/>
          </w:tcPr>
          <w:p w14:paraId="0BA2B852"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2szt.</w:t>
            </w:r>
          </w:p>
        </w:tc>
        <w:tc>
          <w:tcPr>
            <w:tcW w:w="1418" w:type="dxa"/>
            <w:tcBorders>
              <w:top w:val="single" w:sz="4" w:space="0" w:color="auto"/>
              <w:left w:val="single" w:sz="4" w:space="0" w:color="auto"/>
              <w:bottom w:val="single" w:sz="4" w:space="0" w:color="auto"/>
              <w:right w:val="single" w:sz="4" w:space="0" w:color="auto"/>
            </w:tcBorders>
            <w:noWrap/>
            <w:vAlign w:val="center"/>
          </w:tcPr>
          <w:p w14:paraId="7C85DC88" w14:textId="77777777" w:rsidR="008478BA" w:rsidRPr="008478BA" w:rsidRDefault="008478BA" w:rsidP="008478BA">
            <w:pPr>
              <w:jc w:val="center"/>
              <w:rPr>
                <w:rFonts w:ascii="Arial" w:hAnsi="Arial" w:cs="Arial"/>
                <w:sz w:val="18"/>
                <w:szCs w:val="18"/>
              </w:rPr>
            </w:pPr>
          </w:p>
        </w:tc>
      </w:tr>
      <w:tr w:rsidR="008478BA" w:rsidRPr="008478BA" w14:paraId="1D11706F" w14:textId="77777777" w:rsidTr="00564F5A">
        <w:trPr>
          <w:trHeight w:val="400"/>
        </w:trPr>
        <w:tc>
          <w:tcPr>
            <w:tcW w:w="499" w:type="dxa"/>
            <w:tcBorders>
              <w:top w:val="single" w:sz="4" w:space="0" w:color="auto"/>
              <w:left w:val="single" w:sz="4" w:space="0" w:color="auto"/>
              <w:bottom w:val="single" w:sz="4" w:space="0" w:color="auto"/>
              <w:right w:val="single" w:sz="4" w:space="0" w:color="auto"/>
            </w:tcBorders>
            <w:vAlign w:val="center"/>
            <w:hideMark/>
          </w:tcPr>
          <w:p w14:paraId="23C652BC" w14:textId="77777777" w:rsidR="008478BA" w:rsidRPr="008478BA" w:rsidRDefault="008478BA" w:rsidP="008478BA">
            <w:pPr>
              <w:rPr>
                <w:rFonts w:ascii="Arial" w:hAnsi="Arial" w:cs="Arial"/>
                <w:sz w:val="18"/>
                <w:szCs w:val="18"/>
              </w:rPr>
            </w:pPr>
            <w:r w:rsidRPr="008478BA">
              <w:rPr>
                <w:rFonts w:ascii="Arial" w:hAnsi="Arial" w:cs="Arial"/>
                <w:sz w:val="18"/>
                <w:szCs w:val="18"/>
              </w:rPr>
              <w:t>2</w:t>
            </w:r>
          </w:p>
        </w:tc>
        <w:tc>
          <w:tcPr>
            <w:tcW w:w="6322" w:type="dxa"/>
            <w:tcBorders>
              <w:top w:val="single" w:sz="4" w:space="0" w:color="auto"/>
              <w:left w:val="single" w:sz="4" w:space="0" w:color="auto"/>
              <w:bottom w:val="single" w:sz="4" w:space="0" w:color="auto"/>
              <w:right w:val="single" w:sz="4" w:space="0" w:color="auto"/>
            </w:tcBorders>
            <w:vAlign w:val="center"/>
          </w:tcPr>
          <w:p w14:paraId="0A60C979" w14:textId="77777777" w:rsidR="008478BA" w:rsidRPr="008478BA" w:rsidRDefault="008478BA" w:rsidP="008478BA">
            <w:pPr>
              <w:rPr>
                <w:rFonts w:ascii="Arial" w:hAnsi="Arial" w:cs="Arial"/>
                <w:sz w:val="18"/>
                <w:szCs w:val="18"/>
              </w:rPr>
            </w:pPr>
            <w:r w:rsidRPr="008478BA">
              <w:rPr>
                <w:rFonts w:ascii="Arial" w:hAnsi="Arial" w:cs="Arial"/>
                <w:sz w:val="18"/>
                <w:szCs w:val="18"/>
              </w:rPr>
              <w:t>Przeznaczenie:</w:t>
            </w:r>
          </w:p>
          <w:p w14:paraId="3E1DCBE6" w14:textId="77777777" w:rsidR="008478BA" w:rsidRPr="008478BA" w:rsidRDefault="008478BA" w:rsidP="008478BA">
            <w:pPr>
              <w:rPr>
                <w:rFonts w:ascii="Arial" w:hAnsi="Arial" w:cs="Arial"/>
                <w:sz w:val="18"/>
                <w:szCs w:val="18"/>
              </w:rPr>
            </w:pPr>
            <w:r w:rsidRPr="008478BA">
              <w:rPr>
                <w:rFonts w:ascii="Arial" w:hAnsi="Arial" w:cs="Arial"/>
                <w:sz w:val="18"/>
                <w:szCs w:val="18"/>
              </w:rPr>
              <w:t>Łącznik elektroenergetyczny przeznaczony do rozdziału energii elektrycznej oraz bezpośredniego sterowania odbiornikami w sieci z izolowanym punktem gwiazdowym transformatora zasilającego o znamionowym napięciu 6kV</w:t>
            </w:r>
          </w:p>
        </w:tc>
        <w:tc>
          <w:tcPr>
            <w:tcW w:w="1471" w:type="dxa"/>
            <w:tcBorders>
              <w:top w:val="single" w:sz="4" w:space="0" w:color="auto"/>
              <w:left w:val="single" w:sz="4" w:space="0" w:color="auto"/>
              <w:bottom w:val="single" w:sz="4" w:space="0" w:color="auto"/>
              <w:right w:val="single" w:sz="4" w:space="0" w:color="auto"/>
            </w:tcBorders>
            <w:vAlign w:val="center"/>
          </w:tcPr>
          <w:p w14:paraId="1823FF17"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37FDC23D" w14:textId="77777777" w:rsidR="008478BA" w:rsidRPr="008478BA" w:rsidRDefault="008478BA" w:rsidP="008478BA">
            <w:pPr>
              <w:jc w:val="center"/>
              <w:rPr>
                <w:rFonts w:ascii="Arial" w:hAnsi="Arial" w:cs="Arial"/>
                <w:sz w:val="18"/>
                <w:szCs w:val="18"/>
              </w:rPr>
            </w:pPr>
          </w:p>
        </w:tc>
      </w:tr>
      <w:tr w:rsidR="008478BA" w:rsidRPr="008478BA" w14:paraId="1A4FA775" w14:textId="77777777" w:rsidTr="008478BA">
        <w:trPr>
          <w:trHeight w:val="160"/>
        </w:trPr>
        <w:tc>
          <w:tcPr>
            <w:tcW w:w="499" w:type="dxa"/>
            <w:tcBorders>
              <w:top w:val="single" w:sz="4" w:space="0" w:color="auto"/>
              <w:left w:val="single" w:sz="4" w:space="0" w:color="auto"/>
              <w:bottom w:val="single" w:sz="4" w:space="0" w:color="auto"/>
              <w:right w:val="single" w:sz="4" w:space="0" w:color="auto"/>
            </w:tcBorders>
            <w:vAlign w:val="center"/>
            <w:hideMark/>
          </w:tcPr>
          <w:p w14:paraId="411316BC" w14:textId="77777777" w:rsidR="008478BA" w:rsidRPr="008478BA" w:rsidRDefault="008478BA" w:rsidP="008478BA">
            <w:pPr>
              <w:rPr>
                <w:rFonts w:ascii="Arial" w:hAnsi="Arial" w:cs="Arial"/>
                <w:sz w:val="18"/>
                <w:szCs w:val="18"/>
              </w:rPr>
            </w:pPr>
            <w:r w:rsidRPr="008478BA">
              <w:rPr>
                <w:rFonts w:ascii="Arial" w:hAnsi="Arial" w:cs="Arial"/>
                <w:sz w:val="18"/>
                <w:szCs w:val="18"/>
              </w:rPr>
              <w:t>3</w:t>
            </w:r>
          </w:p>
        </w:tc>
        <w:tc>
          <w:tcPr>
            <w:tcW w:w="6322" w:type="dxa"/>
            <w:tcBorders>
              <w:top w:val="single" w:sz="4" w:space="0" w:color="auto"/>
              <w:left w:val="single" w:sz="4" w:space="0" w:color="auto"/>
              <w:bottom w:val="single" w:sz="4" w:space="0" w:color="auto"/>
              <w:right w:val="single" w:sz="4" w:space="0" w:color="auto"/>
            </w:tcBorders>
            <w:vAlign w:val="center"/>
          </w:tcPr>
          <w:p w14:paraId="145BFDEB" w14:textId="77777777" w:rsidR="008478BA" w:rsidRPr="008478BA" w:rsidRDefault="008478BA" w:rsidP="008478BA">
            <w:pPr>
              <w:rPr>
                <w:rFonts w:ascii="Arial" w:hAnsi="Arial" w:cs="Arial"/>
                <w:sz w:val="18"/>
                <w:szCs w:val="18"/>
              </w:rPr>
            </w:pPr>
            <w:r w:rsidRPr="008478BA">
              <w:rPr>
                <w:rFonts w:ascii="Arial" w:hAnsi="Arial" w:cs="Arial"/>
                <w:sz w:val="18"/>
                <w:szCs w:val="18"/>
              </w:rPr>
              <w:t>Napięcie robocze 6kV</w:t>
            </w:r>
          </w:p>
        </w:tc>
        <w:tc>
          <w:tcPr>
            <w:tcW w:w="1471" w:type="dxa"/>
            <w:tcBorders>
              <w:top w:val="single" w:sz="4" w:space="0" w:color="auto"/>
              <w:left w:val="single" w:sz="4" w:space="0" w:color="auto"/>
              <w:bottom w:val="single" w:sz="4" w:space="0" w:color="auto"/>
              <w:right w:val="single" w:sz="4" w:space="0" w:color="auto"/>
            </w:tcBorders>
            <w:vAlign w:val="center"/>
          </w:tcPr>
          <w:p w14:paraId="2828EF1F"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456A4E6E" w14:textId="77777777" w:rsidR="008478BA" w:rsidRPr="008478BA" w:rsidRDefault="008478BA" w:rsidP="008478BA">
            <w:pPr>
              <w:jc w:val="center"/>
              <w:rPr>
                <w:rFonts w:ascii="Arial" w:hAnsi="Arial" w:cs="Arial"/>
                <w:sz w:val="18"/>
                <w:szCs w:val="18"/>
              </w:rPr>
            </w:pPr>
          </w:p>
        </w:tc>
      </w:tr>
      <w:tr w:rsidR="008478BA" w:rsidRPr="008478BA" w14:paraId="14B9E61D" w14:textId="77777777" w:rsidTr="008478BA">
        <w:trPr>
          <w:trHeight w:val="194"/>
        </w:trPr>
        <w:tc>
          <w:tcPr>
            <w:tcW w:w="499" w:type="dxa"/>
            <w:tcBorders>
              <w:top w:val="single" w:sz="4" w:space="0" w:color="auto"/>
              <w:left w:val="single" w:sz="4" w:space="0" w:color="auto"/>
              <w:bottom w:val="single" w:sz="4" w:space="0" w:color="auto"/>
              <w:right w:val="single" w:sz="4" w:space="0" w:color="auto"/>
            </w:tcBorders>
            <w:vAlign w:val="center"/>
            <w:hideMark/>
          </w:tcPr>
          <w:p w14:paraId="7CD7F0A4" w14:textId="77777777" w:rsidR="008478BA" w:rsidRPr="008478BA" w:rsidRDefault="008478BA" w:rsidP="008478BA">
            <w:pPr>
              <w:rPr>
                <w:rFonts w:ascii="Arial" w:hAnsi="Arial" w:cs="Arial"/>
                <w:sz w:val="18"/>
                <w:szCs w:val="18"/>
              </w:rPr>
            </w:pPr>
            <w:r w:rsidRPr="008478BA">
              <w:rPr>
                <w:rFonts w:ascii="Arial" w:hAnsi="Arial" w:cs="Arial"/>
                <w:sz w:val="18"/>
                <w:szCs w:val="18"/>
              </w:rPr>
              <w:t>4</w:t>
            </w:r>
          </w:p>
        </w:tc>
        <w:tc>
          <w:tcPr>
            <w:tcW w:w="6322" w:type="dxa"/>
            <w:tcBorders>
              <w:top w:val="single" w:sz="4" w:space="0" w:color="auto"/>
              <w:left w:val="single" w:sz="4" w:space="0" w:color="auto"/>
              <w:bottom w:val="single" w:sz="4" w:space="0" w:color="auto"/>
              <w:right w:val="single" w:sz="4" w:space="0" w:color="auto"/>
            </w:tcBorders>
            <w:vAlign w:val="center"/>
          </w:tcPr>
          <w:p w14:paraId="0337CC2D" w14:textId="77777777" w:rsidR="008478BA" w:rsidRPr="008478BA" w:rsidRDefault="008478BA" w:rsidP="008478BA">
            <w:pPr>
              <w:rPr>
                <w:rFonts w:ascii="Arial" w:hAnsi="Arial" w:cs="Arial"/>
                <w:sz w:val="18"/>
                <w:szCs w:val="18"/>
              </w:rPr>
            </w:pPr>
            <w:r w:rsidRPr="008478BA">
              <w:rPr>
                <w:rFonts w:ascii="Arial" w:hAnsi="Arial" w:cs="Arial"/>
                <w:sz w:val="18"/>
                <w:szCs w:val="18"/>
              </w:rPr>
              <w:t>Znamionowy prąd odpływu 400A</w:t>
            </w:r>
          </w:p>
        </w:tc>
        <w:tc>
          <w:tcPr>
            <w:tcW w:w="1471" w:type="dxa"/>
            <w:tcBorders>
              <w:top w:val="single" w:sz="4" w:space="0" w:color="auto"/>
              <w:left w:val="single" w:sz="4" w:space="0" w:color="auto"/>
              <w:bottom w:val="single" w:sz="4" w:space="0" w:color="auto"/>
              <w:right w:val="single" w:sz="4" w:space="0" w:color="auto"/>
            </w:tcBorders>
            <w:vAlign w:val="center"/>
          </w:tcPr>
          <w:p w14:paraId="0EA092EC"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41312088" w14:textId="77777777" w:rsidR="008478BA" w:rsidRPr="008478BA" w:rsidRDefault="008478BA" w:rsidP="008478BA">
            <w:pPr>
              <w:jc w:val="center"/>
              <w:rPr>
                <w:rFonts w:ascii="Arial" w:hAnsi="Arial" w:cs="Arial"/>
                <w:sz w:val="18"/>
                <w:szCs w:val="18"/>
                <w:vertAlign w:val="superscript"/>
              </w:rPr>
            </w:pPr>
          </w:p>
        </w:tc>
      </w:tr>
      <w:tr w:rsidR="008478BA" w:rsidRPr="008478BA" w14:paraId="102C17C4" w14:textId="77777777" w:rsidTr="008478BA">
        <w:trPr>
          <w:trHeight w:val="152"/>
        </w:trPr>
        <w:tc>
          <w:tcPr>
            <w:tcW w:w="499" w:type="dxa"/>
            <w:tcBorders>
              <w:top w:val="single" w:sz="4" w:space="0" w:color="auto"/>
              <w:left w:val="single" w:sz="4" w:space="0" w:color="auto"/>
              <w:bottom w:val="single" w:sz="4" w:space="0" w:color="auto"/>
              <w:right w:val="single" w:sz="4" w:space="0" w:color="auto"/>
            </w:tcBorders>
            <w:vAlign w:val="center"/>
            <w:hideMark/>
          </w:tcPr>
          <w:p w14:paraId="3ABD9ECF" w14:textId="77777777" w:rsidR="008478BA" w:rsidRPr="008478BA" w:rsidRDefault="008478BA" w:rsidP="008478BA">
            <w:pPr>
              <w:rPr>
                <w:rFonts w:ascii="Arial" w:hAnsi="Arial" w:cs="Arial"/>
                <w:sz w:val="18"/>
                <w:szCs w:val="18"/>
              </w:rPr>
            </w:pPr>
            <w:r w:rsidRPr="008478BA">
              <w:rPr>
                <w:rFonts w:ascii="Arial" w:hAnsi="Arial" w:cs="Arial"/>
                <w:sz w:val="18"/>
                <w:szCs w:val="18"/>
              </w:rPr>
              <w:t>5</w:t>
            </w:r>
          </w:p>
        </w:tc>
        <w:tc>
          <w:tcPr>
            <w:tcW w:w="6322" w:type="dxa"/>
            <w:tcBorders>
              <w:top w:val="single" w:sz="4" w:space="0" w:color="auto"/>
              <w:left w:val="single" w:sz="4" w:space="0" w:color="auto"/>
              <w:bottom w:val="single" w:sz="4" w:space="0" w:color="auto"/>
              <w:right w:val="single" w:sz="4" w:space="0" w:color="auto"/>
            </w:tcBorders>
            <w:vAlign w:val="center"/>
          </w:tcPr>
          <w:p w14:paraId="17822E7D" w14:textId="77777777" w:rsidR="008478BA" w:rsidRPr="008478BA" w:rsidRDefault="008478BA" w:rsidP="008478BA">
            <w:pPr>
              <w:rPr>
                <w:rFonts w:ascii="Arial" w:hAnsi="Arial" w:cs="Arial"/>
                <w:sz w:val="18"/>
                <w:szCs w:val="18"/>
              </w:rPr>
            </w:pPr>
            <w:r w:rsidRPr="008478BA">
              <w:rPr>
                <w:rFonts w:ascii="Arial" w:hAnsi="Arial" w:cs="Arial"/>
                <w:sz w:val="18"/>
                <w:szCs w:val="18"/>
              </w:rPr>
              <w:t>Sumaryczny znamionowy prąd obciążenia(toru) 630A</w:t>
            </w:r>
          </w:p>
        </w:tc>
        <w:tc>
          <w:tcPr>
            <w:tcW w:w="1471" w:type="dxa"/>
            <w:tcBorders>
              <w:top w:val="single" w:sz="4" w:space="0" w:color="auto"/>
              <w:left w:val="single" w:sz="4" w:space="0" w:color="auto"/>
              <w:bottom w:val="single" w:sz="4" w:space="0" w:color="auto"/>
              <w:right w:val="single" w:sz="4" w:space="0" w:color="auto"/>
            </w:tcBorders>
            <w:vAlign w:val="center"/>
          </w:tcPr>
          <w:p w14:paraId="783E293B"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03C0A2A4" w14:textId="77777777" w:rsidR="008478BA" w:rsidRPr="008478BA" w:rsidRDefault="008478BA" w:rsidP="008478BA">
            <w:pPr>
              <w:jc w:val="center"/>
              <w:rPr>
                <w:rFonts w:ascii="Arial" w:hAnsi="Arial" w:cs="Arial"/>
                <w:sz w:val="18"/>
                <w:szCs w:val="18"/>
              </w:rPr>
            </w:pPr>
          </w:p>
        </w:tc>
      </w:tr>
      <w:tr w:rsidR="008478BA" w:rsidRPr="008478BA" w14:paraId="32786EA5" w14:textId="77777777" w:rsidTr="008478BA">
        <w:trPr>
          <w:trHeight w:val="212"/>
        </w:trPr>
        <w:tc>
          <w:tcPr>
            <w:tcW w:w="499" w:type="dxa"/>
            <w:tcBorders>
              <w:top w:val="single" w:sz="4" w:space="0" w:color="auto"/>
              <w:left w:val="single" w:sz="4" w:space="0" w:color="auto"/>
              <w:bottom w:val="single" w:sz="4" w:space="0" w:color="auto"/>
              <w:right w:val="single" w:sz="4" w:space="0" w:color="auto"/>
            </w:tcBorders>
            <w:vAlign w:val="center"/>
            <w:hideMark/>
          </w:tcPr>
          <w:p w14:paraId="069877CC" w14:textId="77777777" w:rsidR="008478BA" w:rsidRPr="008478BA" w:rsidRDefault="008478BA" w:rsidP="008478BA">
            <w:pPr>
              <w:rPr>
                <w:rFonts w:ascii="Arial" w:hAnsi="Arial" w:cs="Arial"/>
                <w:sz w:val="18"/>
                <w:szCs w:val="18"/>
              </w:rPr>
            </w:pPr>
            <w:r w:rsidRPr="008478BA">
              <w:rPr>
                <w:rFonts w:ascii="Arial" w:hAnsi="Arial" w:cs="Arial"/>
                <w:sz w:val="18"/>
                <w:szCs w:val="18"/>
              </w:rPr>
              <w:t>6</w:t>
            </w:r>
          </w:p>
        </w:tc>
        <w:tc>
          <w:tcPr>
            <w:tcW w:w="6322" w:type="dxa"/>
            <w:tcBorders>
              <w:top w:val="single" w:sz="4" w:space="0" w:color="auto"/>
              <w:left w:val="single" w:sz="4" w:space="0" w:color="auto"/>
              <w:bottom w:val="single" w:sz="4" w:space="0" w:color="auto"/>
              <w:right w:val="single" w:sz="4" w:space="0" w:color="auto"/>
            </w:tcBorders>
            <w:vAlign w:val="center"/>
          </w:tcPr>
          <w:p w14:paraId="22388C6D" w14:textId="77777777" w:rsidR="008478BA" w:rsidRPr="008478BA" w:rsidRDefault="008478BA" w:rsidP="008478BA">
            <w:pPr>
              <w:rPr>
                <w:rFonts w:ascii="Arial" w:hAnsi="Arial" w:cs="Arial"/>
                <w:sz w:val="18"/>
                <w:szCs w:val="18"/>
              </w:rPr>
            </w:pPr>
            <w:r w:rsidRPr="008478BA">
              <w:rPr>
                <w:rFonts w:ascii="Arial" w:hAnsi="Arial" w:cs="Arial"/>
                <w:sz w:val="18"/>
                <w:szCs w:val="18"/>
              </w:rPr>
              <w:t>Prąd znamionowy wyłączalny 20kA</w:t>
            </w:r>
          </w:p>
        </w:tc>
        <w:tc>
          <w:tcPr>
            <w:tcW w:w="1471" w:type="dxa"/>
            <w:tcBorders>
              <w:top w:val="single" w:sz="4" w:space="0" w:color="auto"/>
              <w:left w:val="single" w:sz="4" w:space="0" w:color="auto"/>
              <w:bottom w:val="single" w:sz="4" w:space="0" w:color="auto"/>
              <w:right w:val="single" w:sz="4" w:space="0" w:color="auto"/>
            </w:tcBorders>
            <w:vAlign w:val="center"/>
          </w:tcPr>
          <w:p w14:paraId="6E6FF7BA"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587F9B5F" w14:textId="77777777" w:rsidR="008478BA" w:rsidRPr="008478BA" w:rsidRDefault="008478BA" w:rsidP="008478BA">
            <w:pPr>
              <w:jc w:val="center"/>
              <w:rPr>
                <w:rFonts w:ascii="Arial" w:hAnsi="Arial" w:cs="Arial"/>
                <w:sz w:val="18"/>
                <w:szCs w:val="18"/>
              </w:rPr>
            </w:pPr>
          </w:p>
        </w:tc>
      </w:tr>
      <w:tr w:rsidR="008478BA" w:rsidRPr="008478BA" w14:paraId="4FF449B9" w14:textId="77777777" w:rsidTr="008478BA">
        <w:trPr>
          <w:trHeight w:val="272"/>
        </w:trPr>
        <w:tc>
          <w:tcPr>
            <w:tcW w:w="499" w:type="dxa"/>
            <w:tcBorders>
              <w:top w:val="single" w:sz="4" w:space="0" w:color="auto"/>
              <w:left w:val="single" w:sz="4" w:space="0" w:color="auto"/>
              <w:bottom w:val="single" w:sz="4" w:space="0" w:color="auto"/>
              <w:right w:val="single" w:sz="4" w:space="0" w:color="auto"/>
            </w:tcBorders>
            <w:vAlign w:val="center"/>
            <w:hideMark/>
          </w:tcPr>
          <w:p w14:paraId="51396F54" w14:textId="77777777" w:rsidR="008478BA" w:rsidRPr="008478BA" w:rsidRDefault="008478BA" w:rsidP="008478BA">
            <w:pPr>
              <w:rPr>
                <w:rFonts w:ascii="Arial" w:hAnsi="Arial" w:cs="Arial"/>
                <w:sz w:val="18"/>
                <w:szCs w:val="18"/>
              </w:rPr>
            </w:pPr>
            <w:r w:rsidRPr="008478BA">
              <w:rPr>
                <w:rFonts w:ascii="Arial" w:hAnsi="Arial" w:cs="Arial"/>
                <w:sz w:val="18"/>
                <w:szCs w:val="18"/>
              </w:rPr>
              <w:t>7</w:t>
            </w:r>
          </w:p>
        </w:tc>
        <w:tc>
          <w:tcPr>
            <w:tcW w:w="6322" w:type="dxa"/>
            <w:tcBorders>
              <w:top w:val="single" w:sz="4" w:space="0" w:color="auto"/>
              <w:left w:val="single" w:sz="4" w:space="0" w:color="auto"/>
              <w:bottom w:val="single" w:sz="4" w:space="0" w:color="auto"/>
              <w:right w:val="single" w:sz="4" w:space="0" w:color="auto"/>
            </w:tcBorders>
            <w:vAlign w:val="center"/>
          </w:tcPr>
          <w:p w14:paraId="2370DCFB" w14:textId="77777777" w:rsidR="008478BA" w:rsidRPr="008478BA" w:rsidRDefault="008478BA" w:rsidP="008478BA">
            <w:pPr>
              <w:rPr>
                <w:rFonts w:ascii="Arial" w:hAnsi="Arial" w:cs="Arial"/>
                <w:sz w:val="18"/>
                <w:szCs w:val="18"/>
              </w:rPr>
            </w:pPr>
            <w:r w:rsidRPr="008478BA">
              <w:rPr>
                <w:rFonts w:ascii="Arial" w:hAnsi="Arial" w:cs="Arial"/>
                <w:sz w:val="18"/>
                <w:szCs w:val="18"/>
              </w:rPr>
              <w:t>Prąd znamionowy 1-sekundowy wytrzymywany 25kA</w:t>
            </w:r>
          </w:p>
        </w:tc>
        <w:tc>
          <w:tcPr>
            <w:tcW w:w="1471" w:type="dxa"/>
            <w:tcBorders>
              <w:top w:val="single" w:sz="4" w:space="0" w:color="auto"/>
              <w:left w:val="single" w:sz="4" w:space="0" w:color="auto"/>
              <w:bottom w:val="single" w:sz="4" w:space="0" w:color="auto"/>
              <w:right w:val="single" w:sz="4" w:space="0" w:color="auto"/>
            </w:tcBorders>
            <w:vAlign w:val="center"/>
          </w:tcPr>
          <w:p w14:paraId="3BDA5F80"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438E94EE" w14:textId="77777777" w:rsidR="008478BA" w:rsidRPr="008478BA" w:rsidRDefault="008478BA" w:rsidP="008478BA">
            <w:pPr>
              <w:jc w:val="center"/>
              <w:rPr>
                <w:rFonts w:ascii="Arial" w:hAnsi="Arial" w:cs="Arial"/>
                <w:sz w:val="18"/>
                <w:szCs w:val="18"/>
              </w:rPr>
            </w:pPr>
          </w:p>
        </w:tc>
      </w:tr>
      <w:tr w:rsidR="008478BA" w:rsidRPr="008478BA" w14:paraId="58886783" w14:textId="77777777" w:rsidTr="008478BA">
        <w:trPr>
          <w:trHeight w:val="134"/>
        </w:trPr>
        <w:tc>
          <w:tcPr>
            <w:tcW w:w="499" w:type="dxa"/>
            <w:tcBorders>
              <w:top w:val="single" w:sz="4" w:space="0" w:color="auto"/>
              <w:left w:val="single" w:sz="4" w:space="0" w:color="auto"/>
              <w:bottom w:val="single" w:sz="4" w:space="0" w:color="auto"/>
              <w:right w:val="single" w:sz="4" w:space="0" w:color="auto"/>
            </w:tcBorders>
            <w:vAlign w:val="center"/>
            <w:hideMark/>
          </w:tcPr>
          <w:p w14:paraId="69BD212F" w14:textId="77777777" w:rsidR="008478BA" w:rsidRPr="008478BA" w:rsidRDefault="008478BA" w:rsidP="008478BA">
            <w:pPr>
              <w:rPr>
                <w:rFonts w:ascii="Arial" w:hAnsi="Arial" w:cs="Arial"/>
                <w:sz w:val="18"/>
                <w:szCs w:val="18"/>
              </w:rPr>
            </w:pPr>
            <w:r w:rsidRPr="008478BA">
              <w:rPr>
                <w:rFonts w:ascii="Arial" w:hAnsi="Arial" w:cs="Arial"/>
                <w:sz w:val="18"/>
                <w:szCs w:val="18"/>
              </w:rPr>
              <w:t>8</w:t>
            </w:r>
          </w:p>
        </w:tc>
        <w:tc>
          <w:tcPr>
            <w:tcW w:w="6322" w:type="dxa"/>
            <w:tcBorders>
              <w:top w:val="single" w:sz="4" w:space="0" w:color="auto"/>
              <w:left w:val="single" w:sz="4" w:space="0" w:color="auto"/>
              <w:bottom w:val="single" w:sz="4" w:space="0" w:color="auto"/>
              <w:right w:val="single" w:sz="4" w:space="0" w:color="auto"/>
            </w:tcBorders>
            <w:vAlign w:val="center"/>
          </w:tcPr>
          <w:p w14:paraId="17AF0642" w14:textId="77777777" w:rsidR="008478BA" w:rsidRPr="008478BA" w:rsidRDefault="008478BA" w:rsidP="008478BA">
            <w:pPr>
              <w:rPr>
                <w:rFonts w:ascii="Arial" w:hAnsi="Arial" w:cs="Arial"/>
                <w:sz w:val="18"/>
                <w:szCs w:val="18"/>
              </w:rPr>
            </w:pPr>
            <w:r w:rsidRPr="008478BA">
              <w:rPr>
                <w:rFonts w:ascii="Arial" w:hAnsi="Arial" w:cs="Arial"/>
                <w:sz w:val="18"/>
                <w:szCs w:val="18"/>
              </w:rPr>
              <w:t>Prąd znamionowy szczytowy 51kA</w:t>
            </w:r>
          </w:p>
        </w:tc>
        <w:tc>
          <w:tcPr>
            <w:tcW w:w="1471" w:type="dxa"/>
            <w:tcBorders>
              <w:top w:val="single" w:sz="4" w:space="0" w:color="auto"/>
              <w:left w:val="single" w:sz="4" w:space="0" w:color="auto"/>
              <w:bottom w:val="single" w:sz="4" w:space="0" w:color="auto"/>
              <w:right w:val="single" w:sz="4" w:space="0" w:color="auto"/>
            </w:tcBorders>
            <w:vAlign w:val="center"/>
          </w:tcPr>
          <w:p w14:paraId="308FC0F5"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15EA4C93" w14:textId="77777777" w:rsidR="008478BA" w:rsidRPr="008478BA" w:rsidRDefault="008478BA" w:rsidP="008478BA">
            <w:pPr>
              <w:jc w:val="center"/>
              <w:rPr>
                <w:rFonts w:ascii="Arial" w:hAnsi="Arial" w:cs="Arial"/>
                <w:sz w:val="18"/>
                <w:szCs w:val="18"/>
              </w:rPr>
            </w:pPr>
          </w:p>
        </w:tc>
      </w:tr>
      <w:tr w:rsidR="008478BA" w:rsidRPr="008478BA" w14:paraId="69FDA488" w14:textId="77777777" w:rsidTr="008478BA">
        <w:trPr>
          <w:trHeight w:val="194"/>
        </w:trPr>
        <w:tc>
          <w:tcPr>
            <w:tcW w:w="499" w:type="dxa"/>
            <w:tcBorders>
              <w:top w:val="single" w:sz="4" w:space="0" w:color="auto"/>
              <w:left w:val="single" w:sz="4" w:space="0" w:color="auto"/>
              <w:bottom w:val="single" w:sz="4" w:space="0" w:color="auto"/>
              <w:right w:val="single" w:sz="4" w:space="0" w:color="auto"/>
            </w:tcBorders>
            <w:vAlign w:val="center"/>
            <w:hideMark/>
          </w:tcPr>
          <w:p w14:paraId="03F7EAB4" w14:textId="77777777" w:rsidR="008478BA" w:rsidRPr="008478BA" w:rsidRDefault="008478BA" w:rsidP="008478BA">
            <w:pPr>
              <w:rPr>
                <w:rFonts w:ascii="Arial" w:hAnsi="Arial" w:cs="Arial"/>
                <w:sz w:val="18"/>
                <w:szCs w:val="18"/>
              </w:rPr>
            </w:pPr>
            <w:r w:rsidRPr="008478BA">
              <w:rPr>
                <w:rFonts w:ascii="Arial" w:hAnsi="Arial" w:cs="Arial"/>
                <w:sz w:val="18"/>
                <w:szCs w:val="18"/>
              </w:rPr>
              <w:t>9</w:t>
            </w:r>
          </w:p>
        </w:tc>
        <w:tc>
          <w:tcPr>
            <w:tcW w:w="6322" w:type="dxa"/>
            <w:tcBorders>
              <w:top w:val="single" w:sz="4" w:space="0" w:color="auto"/>
              <w:left w:val="single" w:sz="4" w:space="0" w:color="auto"/>
              <w:bottom w:val="single" w:sz="4" w:space="0" w:color="auto"/>
              <w:right w:val="single" w:sz="4" w:space="0" w:color="auto"/>
            </w:tcBorders>
            <w:vAlign w:val="center"/>
          </w:tcPr>
          <w:p w14:paraId="58F3B443" w14:textId="77777777" w:rsidR="008478BA" w:rsidRPr="008478BA" w:rsidRDefault="008478BA" w:rsidP="008478BA">
            <w:pPr>
              <w:rPr>
                <w:rFonts w:ascii="Arial" w:hAnsi="Arial" w:cs="Arial"/>
                <w:sz w:val="18"/>
                <w:szCs w:val="18"/>
              </w:rPr>
            </w:pPr>
            <w:r w:rsidRPr="008478BA">
              <w:rPr>
                <w:rFonts w:ascii="Arial" w:hAnsi="Arial" w:cs="Arial"/>
                <w:sz w:val="18"/>
                <w:szCs w:val="18"/>
              </w:rPr>
              <w:t>Moc zwarciowa przyłączanej sieci 100MVA</w:t>
            </w:r>
          </w:p>
        </w:tc>
        <w:tc>
          <w:tcPr>
            <w:tcW w:w="1471" w:type="dxa"/>
            <w:tcBorders>
              <w:top w:val="single" w:sz="4" w:space="0" w:color="auto"/>
              <w:left w:val="single" w:sz="4" w:space="0" w:color="auto"/>
              <w:bottom w:val="single" w:sz="4" w:space="0" w:color="auto"/>
              <w:right w:val="single" w:sz="4" w:space="0" w:color="auto"/>
            </w:tcBorders>
            <w:vAlign w:val="center"/>
          </w:tcPr>
          <w:p w14:paraId="18574303"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66B2874E" w14:textId="77777777" w:rsidR="008478BA" w:rsidRPr="008478BA" w:rsidRDefault="008478BA" w:rsidP="008478BA">
            <w:pPr>
              <w:jc w:val="center"/>
              <w:rPr>
                <w:rFonts w:ascii="Arial" w:hAnsi="Arial" w:cs="Arial"/>
                <w:sz w:val="18"/>
                <w:szCs w:val="18"/>
              </w:rPr>
            </w:pPr>
          </w:p>
        </w:tc>
      </w:tr>
      <w:tr w:rsidR="008478BA" w:rsidRPr="008478BA" w14:paraId="0225AF7D" w14:textId="77777777" w:rsidTr="008478BA">
        <w:trPr>
          <w:trHeight w:val="268"/>
        </w:trPr>
        <w:tc>
          <w:tcPr>
            <w:tcW w:w="499" w:type="dxa"/>
            <w:tcBorders>
              <w:top w:val="single" w:sz="4" w:space="0" w:color="auto"/>
              <w:left w:val="single" w:sz="4" w:space="0" w:color="auto"/>
              <w:bottom w:val="single" w:sz="4" w:space="0" w:color="auto"/>
              <w:right w:val="single" w:sz="4" w:space="0" w:color="auto"/>
            </w:tcBorders>
            <w:vAlign w:val="center"/>
            <w:hideMark/>
          </w:tcPr>
          <w:p w14:paraId="429DF682" w14:textId="77777777" w:rsidR="008478BA" w:rsidRPr="008478BA" w:rsidRDefault="008478BA" w:rsidP="008478BA">
            <w:pPr>
              <w:rPr>
                <w:rFonts w:ascii="Arial" w:hAnsi="Arial" w:cs="Arial"/>
                <w:sz w:val="18"/>
                <w:szCs w:val="18"/>
              </w:rPr>
            </w:pPr>
            <w:r w:rsidRPr="008478BA">
              <w:rPr>
                <w:rFonts w:ascii="Arial" w:hAnsi="Arial" w:cs="Arial"/>
                <w:sz w:val="18"/>
                <w:szCs w:val="18"/>
              </w:rPr>
              <w:t>10</w:t>
            </w:r>
          </w:p>
        </w:tc>
        <w:tc>
          <w:tcPr>
            <w:tcW w:w="6322" w:type="dxa"/>
            <w:tcBorders>
              <w:top w:val="single" w:sz="4" w:space="0" w:color="auto"/>
              <w:left w:val="single" w:sz="4" w:space="0" w:color="auto"/>
              <w:bottom w:val="single" w:sz="4" w:space="0" w:color="auto"/>
              <w:right w:val="single" w:sz="4" w:space="0" w:color="auto"/>
            </w:tcBorders>
            <w:vAlign w:val="center"/>
          </w:tcPr>
          <w:p w14:paraId="4106B1CB" w14:textId="77777777" w:rsidR="008478BA" w:rsidRPr="008478BA" w:rsidRDefault="008478BA" w:rsidP="008478BA">
            <w:pPr>
              <w:rPr>
                <w:rFonts w:ascii="Arial" w:hAnsi="Arial" w:cs="Arial"/>
                <w:sz w:val="18"/>
                <w:szCs w:val="18"/>
              </w:rPr>
            </w:pPr>
            <w:r w:rsidRPr="008478BA">
              <w:rPr>
                <w:rFonts w:ascii="Arial" w:hAnsi="Arial" w:cs="Arial"/>
                <w:sz w:val="18"/>
                <w:szCs w:val="18"/>
              </w:rPr>
              <w:t xml:space="preserve">Ilość odpływów z zabezpieczeniami </w:t>
            </w:r>
          </w:p>
        </w:tc>
        <w:tc>
          <w:tcPr>
            <w:tcW w:w="1471" w:type="dxa"/>
            <w:tcBorders>
              <w:top w:val="single" w:sz="4" w:space="0" w:color="auto"/>
              <w:left w:val="single" w:sz="4" w:space="0" w:color="auto"/>
              <w:bottom w:val="single" w:sz="4" w:space="0" w:color="auto"/>
              <w:right w:val="single" w:sz="4" w:space="0" w:color="auto"/>
            </w:tcBorders>
            <w:vAlign w:val="center"/>
          </w:tcPr>
          <w:p w14:paraId="38DF870C"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724CAA14" w14:textId="77777777" w:rsidR="008478BA" w:rsidRPr="008478BA" w:rsidRDefault="008478BA" w:rsidP="008478BA">
            <w:pPr>
              <w:jc w:val="center"/>
              <w:rPr>
                <w:rFonts w:ascii="Arial" w:hAnsi="Arial" w:cs="Arial"/>
                <w:sz w:val="18"/>
                <w:szCs w:val="18"/>
              </w:rPr>
            </w:pPr>
          </w:p>
        </w:tc>
      </w:tr>
      <w:tr w:rsidR="008478BA" w:rsidRPr="008478BA" w14:paraId="5F6DB53F" w14:textId="77777777" w:rsidTr="008478BA">
        <w:trPr>
          <w:trHeight w:val="130"/>
        </w:trPr>
        <w:tc>
          <w:tcPr>
            <w:tcW w:w="499" w:type="dxa"/>
            <w:tcBorders>
              <w:top w:val="single" w:sz="4" w:space="0" w:color="auto"/>
              <w:left w:val="single" w:sz="4" w:space="0" w:color="auto"/>
              <w:bottom w:val="single" w:sz="4" w:space="0" w:color="auto"/>
              <w:right w:val="single" w:sz="4" w:space="0" w:color="auto"/>
            </w:tcBorders>
            <w:vAlign w:val="center"/>
            <w:hideMark/>
          </w:tcPr>
          <w:p w14:paraId="7ACA0960" w14:textId="77777777" w:rsidR="008478BA" w:rsidRPr="008478BA" w:rsidRDefault="008478BA" w:rsidP="008478BA">
            <w:pPr>
              <w:rPr>
                <w:rFonts w:ascii="Arial" w:hAnsi="Arial" w:cs="Arial"/>
                <w:sz w:val="18"/>
                <w:szCs w:val="18"/>
              </w:rPr>
            </w:pPr>
            <w:r w:rsidRPr="008478BA">
              <w:rPr>
                <w:rFonts w:ascii="Arial" w:hAnsi="Arial" w:cs="Arial"/>
                <w:sz w:val="18"/>
                <w:szCs w:val="18"/>
              </w:rPr>
              <w:t>11</w:t>
            </w:r>
          </w:p>
        </w:tc>
        <w:tc>
          <w:tcPr>
            <w:tcW w:w="6322" w:type="dxa"/>
            <w:tcBorders>
              <w:top w:val="single" w:sz="4" w:space="0" w:color="auto"/>
              <w:left w:val="single" w:sz="4" w:space="0" w:color="auto"/>
              <w:bottom w:val="single" w:sz="4" w:space="0" w:color="auto"/>
              <w:right w:val="single" w:sz="4" w:space="0" w:color="auto"/>
            </w:tcBorders>
            <w:vAlign w:val="center"/>
          </w:tcPr>
          <w:p w14:paraId="33D6A635" w14:textId="77777777" w:rsidR="008478BA" w:rsidRPr="008478BA" w:rsidRDefault="008478BA" w:rsidP="008478BA">
            <w:pPr>
              <w:rPr>
                <w:rFonts w:ascii="Arial" w:hAnsi="Arial" w:cs="Arial"/>
                <w:sz w:val="18"/>
                <w:szCs w:val="18"/>
              </w:rPr>
            </w:pPr>
            <w:r w:rsidRPr="008478BA">
              <w:rPr>
                <w:rFonts w:ascii="Arial" w:hAnsi="Arial" w:cs="Arial"/>
                <w:sz w:val="18"/>
                <w:szCs w:val="18"/>
              </w:rPr>
              <w:t>Rodzaj wyłącznika elektromagnetycznego</w:t>
            </w:r>
          </w:p>
        </w:tc>
        <w:tc>
          <w:tcPr>
            <w:tcW w:w="1471" w:type="dxa"/>
            <w:tcBorders>
              <w:top w:val="single" w:sz="4" w:space="0" w:color="auto"/>
              <w:left w:val="single" w:sz="4" w:space="0" w:color="auto"/>
              <w:bottom w:val="single" w:sz="4" w:space="0" w:color="auto"/>
              <w:right w:val="single" w:sz="4" w:space="0" w:color="auto"/>
            </w:tcBorders>
            <w:vAlign w:val="center"/>
          </w:tcPr>
          <w:p w14:paraId="4CB31340"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próżniowy</w:t>
            </w:r>
          </w:p>
        </w:tc>
        <w:tc>
          <w:tcPr>
            <w:tcW w:w="1418" w:type="dxa"/>
            <w:tcBorders>
              <w:top w:val="single" w:sz="4" w:space="0" w:color="auto"/>
              <w:left w:val="single" w:sz="4" w:space="0" w:color="auto"/>
              <w:bottom w:val="single" w:sz="4" w:space="0" w:color="auto"/>
              <w:right w:val="single" w:sz="4" w:space="0" w:color="auto"/>
            </w:tcBorders>
            <w:noWrap/>
            <w:vAlign w:val="center"/>
          </w:tcPr>
          <w:p w14:paraId="0CF6497B" w14:textId="77777777" w:rsidR="008478BA" w:rsidRPr="008478BA" w:rsidRDefault="008478BA" w:rsidP="008478BA">
            <w:pPr>
              <w:jc w:val="center"/>
              <w:rPr>
                <w:rFonts w:ascii="Arial" w:hAnsi="Arial" w:cs="Arial"/>
                <w:sz w:val="18"/>
                <w:szCs w:val="18"/>
              </w:rPr>
            </w:pPr>
          </w:p>
        </w:tc>
      </w:tr>
      <w:tr w:rsidR="008478BA" w:rsidRPr="008478BA" w14:paraId="6E98F472" w14:textId="77777777" w:rsidTr="00564F5A">
        <w:trPr>
          <w:trHeight w:val="300"/>
        </w:trPr>
        <w:tc>
          <w:tcPr>
            <w:tcW w:w="499" w:type="dxa"/>
            <w:tcBorders>
              <w:top w:val="single" w:sz="4" w:space="0" w:color="auto"/>
              <w:left w:val="single" w:sz="4" w:space="0" w:color="auto"/>
              <w:bottom w:val="single" w:sz="4" w:space="0" w:color="auto"/>
              <w:right w:val="single" w:sz="4" w:space="0" w:color="auto"/>
            </w:tcBorders>
            <w:vAlign w:val="center"/>
            <w:hideMark/>
          </w:tcPr>
          <w:p w14:paraId="0ECF0942" w14:textId="77777777" w:rsidR="008478BA" w:rsidRPr="008478BA" w:rsidRDefault="008478BA" w:rsidP="008478BA">
            <w:pPr>
              <w:rPr>
                <w:rFonts w:ascii="Arial" w:hAnsi="Arial" w:cs="Arial"/>
                <w:sz w:val="18"/>
                <w:szCs w:val="18"/>
              </w:rPr>
            </w:pPr>
            <w:r w:rsidRPr="008478BA">
              <w:rPr>
                <w:rFonts w:ascii="Arial" w:hAnsi="Arial" w:cs="Arial"/>
                <w:sz w:val="18"/>
                <w:szCs w:val="18"/>
              </w:rPr>
              <w:t>12</w:t>
            </w:r>
          </w:p>
        </w:tc>
        <w:tc>
          <w:tcPr>
            <w:tcW w:w="6322" w:type="dxa"/>
            <w:tcBorders>
              <w:top w:val="single" w:sz="4" w:space="0" w:color="auto"/>
              <w:left w:val="single" w:sz="4" w:space="0" w:color="auto"/>
              <w:bottom w:val="single" w:sz="4" w:space="0" w:color="auto"/>
              <w:right w:val="single" w:sz="4" w:space="0" w:color="auto"/>
            </w:tcBorders>
            <w:vAlign w:val="center"/>
          </w:tcPr>
          <w:p w14:paraId="37A2D483" w14:textId="77777777" w:rsidR="008478BA" w:rsidRPr="008478BA" w:rsidRDefault="008478BA" w:rsidP="008478BA">
            <w:pPr>
              <w:rPr>
                <w:rFonts w:ascii="Arial" w:hAnsi="Arial" w:cs="Arial"/>
                <w:sz w:val="18"/>
                <w:szCs w:val="18"/>
              </w:rPr>
            </w:pPr>
            <w:r w:rsidRPr="008478BA">
              <w:rPr>
                <w:rFonts w:ascii="Arial" w:hAnsi="Arial" w:cs="Arial"/>
                <w:sz w:val="18"/>
                <w:szCs w:val="18"/>
              </w:rPr>
              <w:t>Zewnętrzny obwód sterowania iskrobezpieczny poprzez separator</w:t>
            </w:r>
          </w:p>
        </w:tc>
        <w:tc>
          <w:tcPr>
            <w:tcW w:w="1471" w:type="dxa"/>
            <w:tcBorders>
              <w:top w:val="single" w:sz="4" w:space="0" w:color="auto"/>
              <w:left w:val="single" w:sz="4" w:space="0" w:color="auto"/>
              <w:bottom w:val="single" w:sz="4" w:space="0" w:color="auto"/>
              <w:right w:val="single" w:sz="4" w:space="0" w:color="auto"/>
            </w:tcBorders>
            <w:vAlign w:val="center"/>
          </w:tcPr>
          <w:p w14:paraId="7CBF6D85"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56D96F8A" w14:textId="77777777" w:rsidR="008478BA" w:rsidRPr="008478BA" w:rsidRDefault="008478BA" w:rsidP="008478BA">
            <w:pPr>
              <w:jc w:val="center"/>
              <w:rPr>
                <w:rFonts w:ascii="Arial" w:hAnsi="Arial" w:cs="Arial"/>
                <w:sz w:val="18"/>
                <w:szCs w:val="18"/>
              </w:rPr>
            </w:pPr>
          </w:p>
        </w:tc>
      </w:tr>
      <w:tr w:rsidR="008478BA" w:rsidRPr="008478BA" w14:paraId="2C9B7029" w14:textId="77777777" w:rsidTr="008478BA">
        <w:trPr>
          <w:trHeight w:val="166"/>
        </w:trPr>
        <w:tc>
          <w:tcPr>
            <w:tcW w:w="499" w:type="dxa"/>
            <w:tcBorders>
              <w:top w:val="single" w:sz="4" w:space="0" w:color="auto"/>
              <w:left w:val="single" w:sz="4" w:space="0" w:color="auto"/>
              <w:bottom w:val="single" w:sz="4" w:space="0" w:color="auto"/>
              <w:right w:val="single" w:sz="4" w:space="0" w:color="auto"/>
            </w:tcBorders>
            <w:vAlign w:val="center"/>
            <w:hideMark/>
          </w:tcPr>
          <w:p w14:paraId="7CE6A828" w14:textId="77777777" w:rsidR="008478BA" w:rsidRPr="008478BA" w:rsidRDefault="008478BA" w:rsidP="008478BA">
            <w:pPr>
              <w:contextualSpacing/>
              <w:rPr>
                <w:rFonts w:ascii="Arial" w:hAnsi="Arial" w:cs="Arial"/>
                <w:sz w:val="18"/>
                <w:szCs w:val="18"/>
              </w:rPr>
            </w:pPr>
            <w:r w:rsidRPr="008478BA">
              <w:rPr>
                <w:rFonts w:ascii="Arial" w:hAnsi="Arial" w:cs="Arial"/>
                <w:sz w:val="18"/>
                <w:szCs w:val="18"/>
              </w:rPr>
              <w:t>13</w:t>
            </w:r>
          </w:p>
        </w:tc>
        <w:tc>
          <w:tcPr>
            <w:tcW w:w="6322" w:type="dxa"/>
            <w:tcBorders>
              <w:top w:val="single" w:sz="4" w:space="0" w:color="auto"/>
              <w:left w:val="single" w:sz="4" w:space="0" w:color="auto"/>
              <w:bottom w:val="single" w:sz="4" w:space="0" w:color="auto"/>
              <w:right w:val="single" w:sz="4" w:space="0" w:color="auto"/>
            </w:tcBorders>
            <w:vAlign w:val="center"/>
          </w:tcPr>
          <w:p w14:paraId="37CDF25B" w14:textId="77777777" w:rsidR="008478BA" w:rsidRPr="008478BA" w:rsidRDefault="008478BA" w:rsidP="008478BA">
            <w:pPr>
              <w:ind w:left="28"/>
              <w:contextualSpacing/>
              <w:rPr>
                <w:rFonts w:ascii="Arial" w:hAnsi="Arial" w:cs="Arial"/>
                <w:sz w:val="18"/>
                <w:szCs w:val="18"/>
              </w:rPr>
            </w:pPr>
            <w:r w:rsidRPr="008478BA">
              <w:rPr>
                <w:rFonts w:ascii="Arial" w:hAnsi="Arial" w:cs="Arial"/>
                <w:sz w:val="18"/>
                <w:szCs w:val="18"/>
              </w:rPr>
              <w:t>Wyłącznik awaryjny zew.</w:t>
            </w:r>
          </w:p>
        </w:tc>
        <w:tc>
          <w:tcPr>
            <w:tcW w:w="1471" w:type="dxa"/>
            <w:tcBorders>
              <w:top w:val="single" w:sz="4" w:space="0" w:color="auto"/>
              <w:left w:val="single" w:sz="4" w:space="0" w:color="auto"/>
              <w:bottom w:val="single" w:sz="4" w:space="0" w:color="auto"/>
              <w:right w:val="single" w:sz="4" w:space="0" w:color="auto"/>
            </w:tcBorders>
            <w:vAlign w:val="center"/>
          </w:tcPr>
          <w:p w14:paraId="72D74F38"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49070018" w14:textId="77777777" w:rsidR="008478BA" w:rsidRPr="008478BA" w:rsidRDefault="008478BA" w:rsidP="008478BA">
            <w:pPr>
              <w:jc w:val="center"/>
              <w:rPr>
                <w:rFonts w:ascii="Arial" w:hAnsi="Arial" w:cs="Arial"/>
                <w:sz w:val="18"/>
                <w:szCs w:val="18"/>
              </w:rPr>
            </w:pPr>
          </w:p>
        </w:tc>
      </w:tr>
      <w:tr w:rsidR="008478BA" w:rsidRPr="008478BA" w14:paraId="70CFAA62" w14:textId="77777777" w:rsidTr="008478BA">
        <w:trPr>
          <w:trHeight w:val="98"/>
        </w:trPr>
        <w:tc>
          <w:tcPr>
            <w:tcW w:w="499" w:type="dxa"/>
            <w:tcBorders>
              <w:top w:val="single" w:sz="4" w:space="0" w:color="auto"/>
              <w:left w:val="single" w:sz="4" w:space="0" w:color="auto"/>
              <w:bottom w:val="single" w:sz="4" w:space="0" w:color="auto"/>
              <w:right w:val="single" w:sz="4" w:space="0" w:color="auto"/>
            </w:tcBorders>
            <w:vAlign w:val="center"/>
            <w:hideMark/>
          </w:tcPr>
          <w:p w14:paraId="622AADC2" w14:textId="77777777" w:rsidR="008478BA" w:rsidRPr="008478BA" w:rsidRDefault="008478BA" w:rsidP="008478BA">
            <w:pPr>
              <w:rPr>
                <w:rFonts w:ascii="Arial" w:hAnsi="Arial" w:cs="Arial"/>
                <w:sz w:val="18"/>
                <w:szCs w:val="18"/>
              </w:rPr>
            </w:pPr>
            <w:r w:rsidRPr="008478BA">
              <w:rPr>
                <w:rFonts w:ascii="Arial" w:hAnsi="Arial" w:cs="Arial"/>
                <w:sz w:val="18"/>
                <w:szCs w:val="18"/>
              </w:rPr>
              <w:t>14</w:t>
            </w:r>
          </w:p>
        </w:tc>
        <w:tc>
          <w:tcPr>
            <w:tcW w:w="6322" w:type="dxa"/>
            <w:tcBorders>
              <w:top w:val="single" w:sz="4" w:space="0" w:color="auto"/>
              <w:left w:val="single" w:sz="4" w:space="0" w:color="auto"/>
              <w:bottom w:val="single" w:sz="4" w:space="0" w:color="auto"/>
              <w:right w:val="single" w:sz="4" w:space="0" w:color="auto"/>
            </w:tcBorders>
            <w:vAlign w:val="center"/>
          </w:tcPr>
          <w:p w14:paraId="1A58D5A7" w14:textId="77777777" w:rsidR="008478BA" w:rsidRPr="008478BA" w:rsidRDefault="008478BA" w:rsidP="008478BA">
            <w:pPr>
              <w:rPr>
                <w:rFonts w:ascii="Arial" w:hAnsi="Arial" w:cs="Arial"/>
                <w:sz w:val="18"/>
                <w:szCs w:val="18"/>
              </w:rPr>
            </w:pPr>
            <w:r w:rsidRPr="008478BA">
              <w:rPr>
                <w:rFonts w:ascii="Arial" w:hAnsi="Arial" w:cs="Arial"/>
                <w:sz w:val="18"/>
                <w:szCs w:val="18"/>
              </w:rPr>
              <w:t>Kontrolowany obwód pomocniczy 42V</w:t>
            </w:r>
          </w:p>
        </w:tc>
        <w:tc>
          <w:tcPr>
            <w:tcW w:w="1471" w:type="dxa"/>
            <w:tcBorders>
              <w:top w:val="single" w:sz="4" w:space="0" w:color="auto"/>
              <w:left w:val="single" w:sz="4" w:space="0" w:color="auto"/>
              <w:bottom w:val="single" w:sz="4" w:space="0" w:color="auto"/>
              <w:right w:val="single" w:sz="4" w:space="0" w:color="auto"/>
            </w:tcBorders>
            <w:vAlign w:val="center"/>
          </w:tcPr>
          <w:p w14:paraId="5D0929E7"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439972A3" w14:textId="77777777" w:rsidR="008478BA" w:rsidRPr="008478BA" w:rsidRDefault="008478BA" w:rsidP="008478BA">
            <w:pPr>
              <w:jc w:val="center"/>
              <w:rPr>
                <w:rFonts w:ascii="Arial" w:hAnsi="Arial" w:cs="Arial"/>
                <w:sz w:val="18"/>
                <w:szCs w:val="18"/>
              </w:rPr>
            </w:pPr>
          </w:p>
        </w:tc>
      </w:tr>
      <w:tr w:rsidR="008478BA" w:rsidRPr="008478BA" w14:paraId="10EC3480" w14:textId="77777777" w:rsidTr="00564F5A">
        <w:trPr>
          <w:trHeight w:val="300"/>
        </w:trPr>
        <w:tc>
          <w:tcPr>
            <w:tcW w:w="499" w:type="dxa"/>
            <w:tcBorders>
              <w:top w:val="single" w:sz="4" w:space="0" w:color="auto"/>
              <w:left w:val="single" w:sz="4" w:space="0" w:color="auto"/>
              <w:bottom w:val="single" w:sz="4" w:space="0" w:color="auto"/>
              <w:right w:val="single" w:sz="4" w:space="0" w:color="auto"/>
            </w:tcBorders>
            <w:vAlign w:val="center"/>
            <w:hideMark/>
          </w:tcPr>
          <w:p w14:paraId="69C86344" w14:textId="77777777" w:rsidR="008478BA" w:rsidRPr="008478BA" w:rsidRDefault="008478BA" w:rsidP="008478BA">
            <w:pPr>
              <w:tabs>
                <w:tab w:val="num" w:pos="453"/>
              </w:tabs>
              <w:rPr>
                <w:rFonts w:ascii="Arial" w:hAnsi="Arial" w:cs="Arial"/>
                <w:sz w:val="18"/>
                <w:szCs w:val="18"/>
              </w:rPr>
            </w:pPr>
            <w:r w:rsidRPr="008478BA">
              <w:rPr>
                <w:rFonts w:ascii="Arial" w:hAnsi="Arial" w:cs="Arial"/>
                <w:sz w:val="18"/>
                <w:szCs w:val="18"/>
              </w:rPr>
              <w:t>15</w:t>
            </w:r>
          </w:p>
        </w:tc>
        <w:tc>
          <w:tcPr>
            <w:tcW w:w="6322" w:type="dxa"/>
            <w:tcBorders>
              <w:top w:val="single" w:sz="4" w:space="0" w:color="auto"/>
              <w:left w:val="single" w:sz="4" w:space="0" w:color="auto"/>
              <w:bottom w:val="single" w:sz="4" w:space="0" w:color="auto"/>
              <w:right w:val="single" w:sz="4" w:space="0" w:color="auto"/>
            </w:tcBorders>
            <w:vAlign w:val="center"/>
          </w:tcPr>
          <w:p w14:paraId="479516AC" w14:textId="77777777" w:rsidR="008478BA" w:rsidRPr="008478BA" w:rsidRDefault="008478BA" w:rsidP="008478BA">
            <w:pPr>
              <w:tabs>
                <w:tab w:val="num" w:pos="453"/>
              </w:tabs>
              <w:ind w:left="28"/>
              <w:rPr>
                <w:rFonts w:ascii="Arial" w:hAnsi="Arial" w:cs="Arial"/>
                <w:sz w:val="18"/>
                <w:szCs w:val="18"/>
              </w:rPr>
            </w:pPr>
            <w:r w:rsidRPr="008478BA">
              <w:rPr>
                <w:rFonts w:ascii="Arial" w:hAnsi="Arial" w:cs="Arial"/>
                <w:sz w:val="18"/>
                <w:szCs w:val="18"/>
              </w:rPr>
              <w:t>Komora odpływowa z wydzielonymi przedziałami do przyłączania kabli lub przewodów oponowych obwodów głównych oraz sterowniczych i pomocniczych</w:t>
            </w:r>
          </w:p>
        </w:tc>
        <w:tc>
          <w:tcPr>
            <w:tcW w:w="1471" w:type="dxa"/>
            <w:tcBorders>
              <w:top w:val="single" w:sz="4" w:space="0" w:color="auto"/>
              <w:left w:val="single" w:sz="4" w:space="0" w:color="auto"/>
              <w:bottom w:val="single" w:sz="4" w:space="0" w:color="auto"/>
              <w:right w:val="single" w:sz="4" w:space="0" w:color="auto"/>
            </w:tcBorders>
            <w:vAlign w:val="center"/>
          </w:tcPr>
          <w:p w14:paraId="3D939EB3"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633C072D" w14:textId="77777777" w:rsidR="008478BA" w:rsidRPr="008478BA" w:rsidRDefault="008478BA" w:rsidP="008478BA">
            <w:pPr>
              <w:jc w:val="center"/>
              <w:rPr>
                <w:rFonts w:ascii="Arial" w:hAnsi="Arial" w:cs="Arial"/>
                <w:sz w:val="18"/>
                <w:szCs w:val="18"/>
              </w:rPr>
            </w:pPr>
          </w:p>
        </w:tc>
      </w:tr>
      <w:tr w:rsidR="008478BA" w:rsidRPr="008478BA" w14:paraId="60B627D4" w14:textId="77777777" w:rsidTr="00564F5A">
        <w:trPr>
          <w:trHeight w:val="480"/>
        </w:trPr>
        <w:tc>
          <w:tcPr>
            <w:tcW w:w="499" w:type="dxa"/>
            <w:tcBorders>
              <w:top w:val="single" w:sz="4" w:space="0" w:color="auto"/>
              <w:left w:val="single" w:sz="4" w:space="0" w:color="auto"/>
              <w:bottom w:val="single" w:sz="4" w:space="0" w:color="auto"/>
              <w:right w:val="single" w:sz="4" w:space="0" w:color="auto"/>
            </w:tcBorders>
            <w:vAlign w:val="center"/>
            <w:hideMark/>
          </w:tcPr>
          <w:p w14:paraId="50A6BC3C" w14:textId="77777777" w:rsidR="008478BA" w:rsidRPr="008478BA" w:rsidRDefault="008478BA" w:rsidP="008478BA">
            <w:pPr>
              <w:rPr>
                <w:rFonts w:ascii="Arial" w:hAnsi="Arial" w:cs="Arial"/>
                <w:sz w:val="18"/>
                <w:szCs w:val="18"/>
              </w:rPr>
            </w:pPr>
            <w:r w:rsidRPr="008478BA">
              <w:rPr>
                <w:rFonts w:ascii="Arial" w:hAnsi="Arial" w:cs="Arial"/>
                <w:sz w:val="18"/>
                <w:szCs w:val="18"/>
              </w:rPr>
              <w:t>16</w:t>
            </w:r>
          </w:p>
        </w:tc>
        <w:tc>
          <w:tcPr>
            <w:tcW w:w="6322" w:type="dxa"/>
            <w:tcBorders>
              <w:top w:val="single" w:sz="4" w:space="0" w:color="auto"/>
              <w:left w:val="single" w:sz="4" w:space="0" w:color="auto"/>
              <w:bottom w:val="single" w:sz="4" w:space="0" w:color="auto"/>
              <w:right w:val="single" w:sz="4" w:space="0" w:color="auto"/>
            </w:tcBorders>
            <w:vAlign w:val="center"/>
          </w:tcPr>
          <w:p w14:paraId="27902A4E" w14:textId="77777777" w:rsidR="008478BA" w:rsidRPr="008478BA" w:rsidRDefault="008478BA" w:rsidP="008478BA">
            <w:pPr>
              <w:rPr>
                <w:rFonts w:ascii="Arial" w:hAnsi="Arial" w:cs="Arial"/>
                <w:sz w:val="18"/>
                <w:szCs w:val="18"/>
              </w:rPr>
            </w:pPr>
            <w:r w:rsidRPr="008478BA">
              <w:rPr>
                <w:rFonts w:ascii="Arial" w:hAnsi="Arial" w:cs="Arial"/>
                <w:sz w:val="18"/>
                <w:szCs w:val="18"/>
              </w:rPr>
              <w:t>Możliwość dostępu do jednego odpływu głównego po załączeniu uziemnika danego odpływu bez konieczności wyłączania drugiego odpływu głównego</w:t>
            </w:r>
          </w:p>
        </w:tc>
        <w:tc>
          <w:tcPr>
            <w:tcW w:w="1471" w:type="dxa"/>
            <w:tcBorders>
              <w:top w:val="single" w:sz="4" w:space="0" w:color="auto"/>
              <w:left w:val="single" w:sz="4" w:space="0" w:color="auto"/>
              <w:bottom w:val="single" w:sz="4" w:space="0" w:color="auto"/>
              <w:right w:val="single" w:sz="4" w:space="0" w:color="auto"/>
            </w:tcBorders>
          </w:tcPr>
          <w:p w14:paraId="60B3CA60"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tcPr>
          <w:p w14:paraId="6C67AF1F" w14:textId="77777777" w:rsidR="008478BA" w:rsidRPr="008478BA" w:rsidRDefault="008478BA" w:rsidP="008478BA">
            <w:pPr>
              <w:jc w:val="center"/>
              <w:rPr>
                <w:rFonts w:ascii="Arial" w:eastAsia="Calibri" w:hAnsi="Arial" w:cs="Arial"/>
                <w:sz w:val="18"/>
                <w:szCs w:val="18"/>
              </w:rPr>
            </w:pPr>
          </w:p>
        </w:tc>
      </w:tr>
      <w:tr w:rsidR="008478BA" w:rsidRPr="008478BA" w14:paraId="0D5A7151" w14:textId="77777777" w:rsidTr="00564F5A">
        <w:trPr>
          <w:trHeight w:val="300"/>
        </w:trPr>
        <w:tc>
          <w:tcPr>
            <w:tcW w:w="499" w:type="dxa"/>
            <w:tcBorders>
              <w:top w:val="single" w:sz="4" w:space="0" w:color="auto"/>
              <w:left w:val="single" w:sz="4" w:space="0" w:color="auto"/>
              <w:bottom w:val="single" w:sz="4" w:space="0" w:color="auto"/>
              <w:right w:val="single" w:sz="4" w:space="0" w:color="auto"/>
            </w:tcBorders>
            <w:vAlign w:val="center"/>
            <w:hideMark/>
          </w:tcPr>
          <w:p w14:paraId="4722DBB0" w14:textId="77777777" w:rsidR="008478BA" w:rsidRPr="008478BA" w:rsidRDefault="008478BA" w:rsidP="008478BA">
            <w:pPr>
              <w:rPr>
                <w:rFonts w:ascii="Arial" w:hAnsi="Arial" w:cs="Arial"/>
                <w:sz w:val="18"/>
                <w:szCs w:val="18"/>
              </w:rPr>
            </w:pPr>
            <w:r w:rsidRPr="008478BA">
              <w:rPr>
                <w:rFonts w:ascii="Arial" w:hAnsi="Arial" w:cs="Arial"/>
                <w:sz w:val="18"/>
                <w:szCs w:val="18"/>
              </w:rPr>
              <w:t>17</w:t>
            </w:r>
          </w:p>
        </w:tc>
        <w:tc>
          <w:tcPr>
            <w:tcW w:w="6322" w:type="dxa"/>
            <w:tcBorders>
              <w:top w:val="single" w:sz="4" w:space="0" w:color="auto"/>
              <w:left w:val="single" w:sz="4" w:space="0" w:color="auto"/>
              <w:bottom w:val="single" w:sz="4" w:space="0" w:color="auto"/>
              <w:right w:val="single" w:sz="4" w:space="0" w:color="auto"/>
            </w:tcBorders>
            <w:vAlign w:val="center"/>
          </w:tcPr>
          <w:p w14:paraId="1F52C974" w14:textId="77777777" w:rsidR="008478BA" w:rsidRPr="008478BA" w:rsidRDefault="008478BA" w:rsidP="008478BA">
            <w:pPr>
              <w:rPr>
                <w:rFonts w:ascii="Arial" w:hAnsi="Arial" w:cs="Arial"/>
                <w:sz w:val="18"/>
                <w:szCs w:val="18"/>
              </w:rPr>
            </w:pPr>
            <w:r w:rsidRPr="008478BA">
              <w:rPr>
                <w:rFonts w:ascii="Arial" w:hAnsi="Arial" w:cs="Arial"/>
                <w:sz w:val="18"/>
                <w:szCs w:val="18"/>
              </w:rPr>
              <w:t>Rozłączniki z uziemnikami szybkimi od strony aparatury</w:t>
            </w:r>
          </w:p>
        </w:tc>
        <w:tc>
          <w:tcPr>
            <w:tcW w:w="1471" w:type="dxa"/>
            <w:tcBorders>
              <w:top w:val="single" w:sz="4" w:space="0" w:color="auto"/>
              <w:left w:val="single" w:sz="4" w:space="0" w:color="auto"/>
              <w:bottom w:val="single" w:sz="4" w:space="0" w:color="auto"/>
              <w:right w:val="single" w:sz="4" w:space="0" w:color="auto"/>
            </w:tcBorders>
          </w:tcPr>
          <w:p w14:paraId="46072ACD"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tcPr>
          <w:p w14:paraId="1C01D523" w14:textId="77777777" w:rsidR="008478BA" w:rsidRPr="008478BA" w:rsidRDefault="008478BA" w:rsidP="008478BA">
            <w:pPr>
              <w:jc w:val="center"/>
              <w:rPr>
                <w:rFonts w:ascii="Arial" w:eastAsia="Calibri" w:hAnsi="Arial" w:cs="Arial"/>
                <w:sz w:val="18"/>
                <w:szCs w:val="18"/>
              </w:rPr>
            </w:pPr>
          </w:p>
        </w:tc>
      </w:tr>
      <w:tr w:rsidR="008478BA" w:rsidRPr="008478BA" w14:paraId="3BF605C2" w14:textId="77777777" w:rsidTr="00564F5A">
        <w:trPr>
          <w:trHeight w:val="300"/>
        </w:trPr>
        <w:tc>
          <w:tcPr>
            <w:tcW w:w="499" w:type="dxa"/>
            <w:tcBorders>
              <w:top w:val="single" w:sz="4" w:space="0" w:color="auto"/>
              <w:left w:val="single" w:sz="4" w:space="0" w:color="auto"/>
              <w:bottom w:val="single" w:sz="4" w:space="0" w:color="auto"/>
              <w:right w:val="single" w:sz="4" w:space="0" w:color="auto"/>
            </w:tcBorders>
            <w:vAlign w:val="center"/>
            <w:hideMark/>
          </w:tcPr>
          <w:p w14:paraId="61B9DC7B" w14:textId="77777777" w:rsidR="008478BA" w:rsidRPr="008478BA" w:rsidRDefault="008478BA" w:rsidP="008478BA">
            <w:pPr>
              <w:rPr>
                <w:rFonts w:ascii="Arial" w:hAnsi="Arial" w:cs="Arial"/>
                <w:sz w:val="18"/>
                <w:szCs w:val="18"/>
              </w:rPr>
            </w:pPr>
            <w:r w:rsidRPr="008478BA">
              <w:rPr>
                <w:rFonts w:ascii="Arial" w:hAnsi="Arial" w:cs="Arial"/>
                <w:sz w:val="18"/>
                <w:szCs w:val="18"/>
              </w:rPr>
              <w:t>18</w:t>
            </w:r>
          </w:p>
        </w:tc>
        <w:tc>
          <w:tcPr>
            <w:tcW w:w="6322" w:type="dxa"/>
            <w:tcBorders>
              <w:top w:val="single" w:sz="4" w:space="0" w:color="auto"/>
              <w:left w:val="single" w:sz="4" w:space="0" w:color="auto"/>
              <w:bottom w:val="single" w:sz="4" w:space="0" w:color="auto"/>
              <w:right w:val="single" w:sz="4" w:space="0" w:color="auto"/>
            </w:tcBorders>
            <w:vAlign w:val="center"/>
          </w:tcPr>
          <w:p w14:paraId="324C5365" w14:textId="77777777" w:rsidR="008478BA" w:rsidRPr="008478BA" w:rsidRDefault="008478BA" w:rsidP="008478BA">
            <w:pPr>
              <w:rPr>
                <w:rFonts w:ascii="Arial" w:hAnsi="Arial" w:cs="Arial"/>
                <w:sz w:val="18"/>
                <w:szCs w:val="18"/>
              </w:rPr>
            </w:pPr>
            <w:r w:rsidRPr="008478BA">
              <w:rPr>
                <w:rFonts w:ascii="Arial" w:hAnsi="Arial" w:cs="Arial"/>
                <w:sz w:val="18"/>
                <w:szCs w:val="18"/>
              </w:rPr>
              <w:t>Każdy odpływ wyposażony w wyłącznik, uziemnik szybki oraz zespół zabezpieczeń</w:t>
            </w:r>
          </w:p>
        </w:tc>
        <w:tc>
          <w:tcPr>
            <w:tcW w:w="1471" w:type="dxa"/>
            <w:tcBorders>
              <w:top w:val="single" w:sz="4" w:space="0" w:color="auto"/>
              <w:left w:val="single" w:sz="4" w:space="0" w:color="auto"/>
              <w:bottom w:val="single" w:sz="4" w:space="0" w:color="auto"/>
              <w:right w:val="single" w:sz="4" w:space="0" w:color="auto"/>
            </w:tcBorders>
          </w:tcPr>
          <w:p w14:paraId="35281512"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tcPr>
          <w:p w14:paraId="5DBD2309" w14:textId="77777777" w:rsidR="008478BA" w:rsidRPr="008478BA" w:rsidRDefault="008478BA" w:rsidP="008478BA">
            <w:pPr>
              <w:jc w:val="center"/>
              <w:rPr>
                <w:rFonts w:ascii="Arial" w:eastAsia="Calibri" w:hAnsi="Arial" w:cs="Arial"/>
                <w:sz w:val="18"/>
                <w:szCs w:val="18"/>
              </w:rPr>
            </w:pPr>
          </w:p>
        </w:tc>
      </w:tr>
      <w:tr w:rsidR="008478BA" w:rsidRPr="008478BA" w14:paraId="0E60B168" w14:textId="77777777" w:rsidTr="00564F5A">
        <w:trPr>
          <w:trHeight w:val="300"/>
        </w:trPr>
        <w:tc>
          <w:tcPr>
            <w:tcW w:w="499" w:type="dxa"/>
            <w:tcBorders>
              <w:top w:val="single" w:sz="4" w:space="0" w:color="auto"/>
              <w:left w:val="single" w:sz="4" w:space="0" w:color="auto"/>
              <w:bottom w:val="single" w:sz="4" w:space="0" w:color="auto"/>
              <w:right w:val="single" w:sz="4" w:space="0" w:color="auto"/>
            </w:tcBorders>
            <w:vAlign w:val="center"/>
            <w:hideMark/>
          </w:tcPr>
          <w:p w14:paraId="6847B61F" w14:textId="77777777" w:rsidR="008478BA" w:rsidRPr="008478BA" w:rsidRDefault="008478BA" w:rsidP="008478BA">
            <w:pPr>
              <w:rPr>
                <w:rFonts w:ascii="Arial" w:hAnsi="Arial" w:cs="Arial"/>
                <w:sz w:val="18"/>
                <w:szCs w:val="18"/>
              </w:rPr>
            </w:pPr>
            <w:r w:rsidRPr="008478BA">
              <w:rPr>
                <w:rFonts w:ascii="Arial" w:hAnsi="Arial" w:cs="Arial"/>
                <w:sz w:val="18"/>
                <w:szCs w:val="18"/>
              </w:rPr>
              <w:t>19</w:t>
            </w:r>
          </w:p>
        </w:tc>
        <w:tc>
          <w:tcPr>
            <w:tcW w:w="6322" w:type="dxa"/>
            <w:tcBorders>
              <w:top w:val="single" w:sz="4" w:space="0" w:color="auto"/>
              <w:left w:val="single" w:sz="4" w:space="0" w:color="auto"/>
              <w:bottom w:val="single" w:sz="4" w:space="0" w:color="auto"/>
              <w:right w:val="single" w:sz="4" w:space="0" w:color="auto"/>
            </w:tcBorders>
            <w:vAlign w:val="center"/>
          </w:tcPr>
          <w:p w14:paraId="2222AA84" w14:textId="77777777" w:rsidR="008478BA" w:rsidRPr="008478BA" w:rsidRDefault="008478BA" w:rsidP="008478BA">
            <w:pPr>
              <w:rPr>
                <w:rFonts w:ascii="Arial" w:hAnsi="Arial" w:cs="Arial"/>
                <w:sz w:val="18"/>
                <w:szCs w:val="18"/>
              </w:rPr>
            </w:pPr>
            <w:r w:rsidRPr="008478BA">
              <w:rPr>
                <w:rFonts w:ascii="Arial" w:hAnsi="Arial" w:cs="Arial"/>
                <w:sz w:val="18"/>
                <w:szCs w:val="18"/>
              </w:rPr>
              <w:t>Położenie zestyków obwodu głównego widoczne przez ognioszczelne wzierniki</w:t>
            </w:r>
          </w:p>
        </w:tc>
        <w:tc>
          <w:tcPr>
            <w:tcW w:w="1471" w:type="dxa"/>
            <w:tcBorders>
              <w:top w:val="single" w:sz="4" w:space="0" w:color="auto"/>
              <w:left w:val="single" w:sz="4" w:space="0" w:color="auto"/>
              <w:bottom w:val="single" w:sz="4" w:space="0" w:color="auto"/>
              <w:right w:val="single" w:sz="4" w:space="0" w:color="auto"/>
            </w:tcBorders>
          </w:tcPr>
          <w:p w14:paraId="26F448F8"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tcPr>
          <w:p w14:paraId="04A022B8" w14:textId="77777777" w:rsidR="008478BA" w:rsidRPr="008478BA" w:rsidRDefault="008478BA" w:rsidP="008478BA">
            <w:pPr>
              <w:jc w:val="center"/>
              <w:rPr>
                <w:rFonts w:ascii="Arial" w:eastAsia="Calibri" w:hAnsi="Arial" w:cs="Arial"/>
                <w:sz w:val="18"/>
                <w:szCs w:val="18"/>
              </w:rPr>
            </w:pPr>
          </w:p>
        </w:tc>
      </w:tr>
      <w:tr w:rsidR="008478BA" w:rsidRPr="008478BA" w14:paraId="675C2F96" w14:textId="77777777" w:rsidTr="00564F5A">
        <w:trPr>
          <w:trHeight w:val="300"/>
        </w:trPr>
        <w:tc>
          <w:tcPr>
            <w:tcW w:w="499" w:type="dxa"/>
            <w:tcBorders>
              <w:top w:val="single" w:sz="4" w:space="0" w:color="auto"/>
              <w:left w:val="single" w:sz="4" w:space="0" w:color="auto"/>
              <w:bottom w:val="single" w:sz="4" w:space="0" w:color="auto"/>
              <w:right w:val="single" w:sz="4" w:space="0" w:color="auto"/>
            </w:tcBorders>
            <w:vAlign w:val="center"/>
            <w:hideMark/>
          </w:tcPr>
          <w:p w14:paraId="2E829DFA" w14:textId="77777777" w:rsidR="008478BA" w:rsidRPr="008478BA" w:rsidRDefault="008478BA" w:rsidP="008478BA">
            <w:pPr>
              <w:rPr>
                <w:rFonts w:ascii="Arial" w:hAnsi="Arial" w:cs="Arial"/>
                <w:sz w:val="18"/>
                <w:szCs w:val="18"/>
              </w:rPr>
            </w:pPr>
            <w:r w:rsidRPr="008478BA">
              <w:rPr>
                <w:rFonts w:ascii="Arial" w:hAnsi="Arial" w:cs="Arial"/>
                <w:sz w:val="18"/>
                <w:szCs w:val="18"/>
              </w:rPr>
              <w:t>20</w:t>
            </w:r>
          </w:p>
        </w:tc>
        <w:tc>
          <w:tcPr>
            <w:tcW w:w="6322" w:type="dxa"/>
            <w:tcBorders>
              <w:top w:val="single" w:sz="4" w:space="0" w:color="auto"/>
              <w:left w:val="single" w:sz="4" w:space="0" w:color="auto"/>
              <w:bottom w:val="single" w:sz="4" w:space="0" w:color="auto"/>
              <w:right w:val="single" w:sz="4" w:space="0" w:color="auto"/>
            </w:tcBorders>
            <w:vAlign w:val="center"/>
          </w:tcPr>
          <w:p w14:paraId="63F34653" w14:textId="77777777" w:rsidR="008478BA" w:rsidRPr="008478BA" w:rsidRDefault="008478BA" w:rsidP="008478BA">
            <w:pPr>
              <w:rPr>
                <w:rFonts w:ascii="Arial" w:hAnsi="Arial" w:cs="Arial"/>
                <w:sz w:val="18"/>
                <w:szCs w:val="18"/>
              </w:rPr>
            </w:pPr>
            <w:r w:rsidRPr="008478BA">
              <w:rPr>
                <w:rFonts w:ascii="Arial" w:hAnsi="Arial" w:cs="Arial"/>
                <w:sz w:val="18"/>
                <w:szCs w:val="18"/>
              </w:rPr>
              <w:t>Pełny monitoring stanów pracy, możliwość transmisji danych na powierzchnię oraz wizualizacja i sterowanie z zew. systemu, układ sterowania lokalnego oraz zdalnego przy pomocy zew. pulpitu lub interfejsu transmisji danych</w:t>
            </w:r>
          </w:p>
        </w:tc>
        <w:tc>
          <w:tcPr>
            <w:tcW w:w="1471" w:type="dxa"/>
            <w:tcBorders>
              <w:top w:val="single" w:sz="4" w:space="0" w:color="auto"/>
              <w:left w:val="single" w:sz="4" w:space="0" w:color="auto"/>
              <w:bottom w:val="single" w:sz="4" w:space="0" w:color="auto"/>
              <w:right w:val="single" w:sz="4" w:space="0" w:color="auto"/>
            </w:tcBorders>
          </w:tcPr>
          <w:p w14:paraId="06DDDB70"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tcPr>
          <w:p w14:paraId="0837FFC7" w14:textId="77777777" w:rsidR="008478BA" w:rsidRPr="008478BA" w:rsidRDefault="008478BA" w:rsidP="008478BA">
            <w:pPr>
              <w:jc w:val="center"/>
              <w:rPr>
                <w:rFonts w:ascii="Arial" w:eastAsia="Calibri" w:hAnsi="Arial" w:cs="Arial"/>
                <w:sz w:val="18"/>
                <w:szCs w:val="18"/>
              </w:rPr>
            </w:pPr>
          </w:p>
        </w:tc>
      </w:tr>
      <w:tr w:rsidR="008478BA" w:rsidRPr="008478BA" w14:paraId="32E107BE" w14:textId="77777777" w:rsidTr="00564F5A">
        <w:trPr>
          <w:trHeight w:val="300"/>
        </w:trPr>
        <w:tc>
          <w:tcPr>
            <w:tcW w:w="499" w:type="dxa"/>
            <w:tcBorders>
              <w:top w:val="single" w:sz="4" w:space="0" w:color="auto"/>
              <w:left w:val="single" w:sz="4" w:space="0" w:color="auto"/>
              <w:bottom w:val="single" w:sz="4" w:space="0" w:color="auto"/>
              <w:right w:val="single" w:sz="4" w:space="0" w:color="auto"/>
            </w:tcBorders>
            <w:vAlign w:val="center"/>
          </w:tcPr>
          <w:p w14:paraId="569A7378" w14:textId="77777777" w:rsidR="008478BA" w:rsidRPr="008478BA" w:rsidRDefault="008478BA" w:rsidP="008478BA">
            <w:pPr>
              <w:rPr>
                <w:rFonts w:ascii="Arial" w:hAnsi="Arial" w:cs="Arial"/>
                <w:sz w:val="18"/>
                <w:szCs w:val="18"/>
              </w:rPr>
            </w:pPr>
            <w:r w:rsidRPr="008478BA">
              <w:rPr>
                <w:rFonts w:ascii="Arial" w:hAnsi="Arial" w:cs="Arial"/>
                <w:sz w:val="18"/>
                <w:szCs w:val="18"/>
              </w:rPr>
              <w:t>21</w:t>
            </w:r>
          </w:p>
        </w:tc>
        <w:tc>
          <w:tcPr>
            <w:tcW w:w="6322" w:type="dxa"/>
            <w:tcBorders>
              <w:top w:val="single" w:sz="4" w:space="0" w:color="auto"/>
              <w:left w:val="single" w:sz="4" w:space="0" w:color="auto"/>
              <w:bottom w:val="single" w:sz="4" w:space="0" w:color="auto"/>
              <w:right w:val="single" w:sz="4" w:space="0" w:color="auto"/>
            </w:tcBorders>
            <w:vAlign w:val="center"/>
          </w:tcPr>
          <w:p w14:paraId="7E4CA499" w14:textId="77777777" w:rsidR="008478BA" w:rsidRPr="008478BA" w:rsidRDefault="008478BA" w:rsidP="008478BA">
            <w:pPr>
              <w:rPr>
                <w:rFonts w:ascii="Arial" w:hAnsi="Arial" w:cs="Arial"/>
                <w:sz w:val="18"/>
                <w:szCs w:val="18"/>
              </w:rPr>
            </w:pPr>
            <w:r w:rsidRPr="008478BA">
              <w:rPr>
                <w:rFonts w:ascii="Arial" w:hAnsi="Arial" w:cs="Arial"/>
                <w:sz w:val="18"/>
                <w:szCs w:val="18"/>
              </w:rPr>
              <w:t>Części rezerwowe do stacji  kompaktowej</w:t>
            </w:r>
          </w:p>
        </w:tc>
        <w:tc>
          <w:tcPr>
            <w:tcW w:w="1471" w:type="dxa"/>
            <w:tcBorders>
              <w:top w:val="single" w:sz="4" w:space="0" w:color="auto"/>
              <w:left w:val="single" w:sz="4" w:space="0" w:color="auto"/>
              <w:bottom w:val="single" w:sz="4" w:space="0" w:color="auto"/>
              <w:right w:val="single" w:sz="4" w:space="0" w:color="auto"/>
            </w:tcBorders>
            <w:vAlign w:val="center"/>
          </w:tcPr>
          <w:p w14:paraId="5D5371E6" w14:textId="77777777" w:rsidR="008478BA" w:rsidRPr="008478BA" w:rsidRDefault="008478BA" w:rsidP="008478BA">
            <w:pPr>
              <w:jc w:val="cente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545692E" w14:textId="77777777" w:rsidR="008478BA" w:rsidRPr="008478BA" w:rsidRDefault="008478BA" w:rsidP="008478BA">
            <w:pPr>
              <w:jc w:val="center"/>
              <w:rPr>
                <w:rFonts w:ascii="Arial" w:hAnsi="Arial" w:cs="Arial"/>
                <w:sz w:val="18"/>
                <w:szCs w:val="18"/>
              </w:rPr>
            </w:pPr>
          </w:p>
        </w:tc>
      </w:tr>
      <w:tr w:rsidR="008478BA" w:rsidRPr="008478BA" w14:paraId="2E70665A" w14:textId="77777777" w:rsidTr="00564F5A">
        <w:trPr>
          <w:trHeight w:val="300"/>
        </w:trPr>
        <w:tc>
          <w:tcPr>
            <w:tcW w:w="499" w:type="dxa"/>
            <w:tcBorders>
              <w:top w:val="single" w:sz="4" w:space="0" w:color="auto"/>
              <w:left w:val="single" w:sz="4" w:space="0" w:color="auto"/>
              <w:bottom w:val="single" w:sz="4" w:space="0" w:color="auto"/>
              <w:right w:val="single" w:sz="4" w:space="0" w:color="auto"/>
            </w:tcBorders>
            <w:vAlign w:val="center"/>
          </w:tcPr>
          <w:p w14:paraId="7DF2CB6D" w14:textId="77777777" w:rsidR="008478BA" w:rsidRPr="008478BA" w:rsidRDefault="008478BA" w:rsidP="008478BA">
            <w:pPr>
              <w:rPr>
                <w:rFonts w:ascii="Arial" w:hAnsi="Arial" w:cs="Arial"/>
                <w:sz w:val="18"/>
                <w:szCs w:val="18"/>
              </w:rPr>
            </w:pPr>
          </w:p>
        </w:tc>
        <w:tc>
          <w:tcPr>
            <w:tcW w:w="6322" w:type="dxa"/>
            <w:tcBorders>
              <w:top w:val="single" w:sz="4" w:space="0" w:color="auto"/>
              <w:left w:val="single" w:sz="4" w:space="0" w:color="auto"/>
              <w:bottom w:val="single" w:sz="4" w:space="0" w:color="auto"/>
              <w:right w:val="single" w:sz="4" w:space="0" w:color="auto"/>
            </w:tcBorders>
            <w:vAlign w:val="center"/>
          </w:tcPr>
          <w:p w14:paraId="667318C5" w14:textId="77777777" w:rsidR="008478BA" w:rsidRPr="008478BA" w:rsidRDefault="008478BA" w:rsidP="008478BA">
            <w:pPr>
              <w:rPr>
                <w:rFonts w:ascii="Arial" w:hAnsi="Arial" w:cs="Arial"/>
                <w:sz w:val="18"/>
                <w:szCs w:val="18"/>
              </w:rPr>
            </w:pPr>
            <w:r w:rsidRPr="008478BA">
              <w:rPr>
                <w:rFonts w:ascii="Arial" w:hAnsi="Arial" w:cs="Arial"/>
                <w:sz w:val="18"/>
                <w:szCs w:val="18"/>
              </w:rPr>
              <w:t>a) zastosowane przekaźniki po jednej sztuce z zastosowanego typu</w:t>
            </w:r>
          </w:p>
        </w:tc>
        <w:tc>
          <w:tcPr>
            <w:tcW w:w="1471" w:type="dxa"/>
            <w:tcBorders>
              <w:top w:val="single" w:sz="4" w:space="0" w:color="auto"/>
              <w:left w:val="single" w:sz="4" w:space="0" w:color="auto"/>
              <w:bottom w:val="single" w:sz="4" w:space="0" w:color="auto"/>
              <w:right w:val="single" w:sz="4" w:space="0" w:color="auto"/>
            </w:tcBorders>
            <w:vAlign w:val="center"/>
          </w:tcPr>
          <w:p w14:paraId="688A274A"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1712270A" w14:textId="77777777" w:rsidR="008478BA" w:rsidRPr="008478BA" w:rsidRDefault="008478BA" w:rsidP="008478BA">
            <w:pPr>
              <w:jc w:val="center"/>
              <w:rPr>
                <w:rFonts w:ascii="Arial" w:hAnsi="Arial" w:cs="Arial"/>
                <w:sz w:val="18"/>
                <w:szCs w:val="18"/>
              </w:rPr>
            </w:pPr>
          </w:p>
        </w:tc>
      </w:tr>
      <w:tr w:rsidR="008478BA" w:rsidRPr="008478BA" w14:paraId="0F7864A3" w14:textId="77777777" w:rsidTr="00564F5A">
        <w:trPr>
          <w:trHeight w:val="300"/>
        </w:trPr>
        <w:tc>
          <w:tcPr>
            <w:tcW w:w="499" w:type="dxa"/>
            <w:tcBorders>
              <w:top w:val="single" w:sz="4" w:space="0" w:color="auto"/>
              <w:left w:val="single" w:sz="4" w:space="0" w:color="auto"/>
              <w:bottom w:val="single" w:sz="4" w:space="0" w:color="auto"/>
              <w:right w:val="single" w:sz="4" w:space="0" w:color="auto"/>
            </w:tcBorders>
            <w:vAlign w:val="center"/>
          </w:tcPr>
          <w:p w14:paraId="29135B9F" w14:textId="77777777" w:rsidR="008478BA" w:rsidRPr="008478BA" w:rsidRDefault="008478BA" w:rsidP="008478BA">
            <w:pPr>
              <w:rPr>
                <w:rFonts w:ascii="Arial" w:hAnsi="Arial" w:cs="Arial"/>
                <w:sz w:val="18"/>
                <w:szCs w:val="18"/>
              </w:rPr>
            </w:pPr>
          </w:p>
        </w:tc>
        <w:tc>
          <w:tcPr>
            <w:tcW w:w="6322" w:type="dxa"/>
            <w:tcBorders>
              <w:top w:val="single" w:sz="4" w:space="0" w:color="auto"/>
              <w:left w:val="single" w:sz="4" w:space="0" w:color="auto"/>
              <w:bottom w:val="single" w:sz="4" w:space="0" w:color="auto"/>
              <w:right w:val="single" w:sz="4" w:space="0" w:color="auto"/>
            </w:tcBorders>
            <w:vAlign w:val="center"/>
          </w:tcPr>
          <w:p w14:paraId="66AE9CD4" w14:textId="77777777" w:rsidR="008478BA" w:rsidRPr="008478BA" w:rsidRDefault="008478BA" w:rsidP="008478BA">
            <w:pPr>
              <w:rPr>
                <w:rFonts w:ascii="Arial" w:hAnsi="Arial" w:cs="Arial"/>
                <w:sz w:val="18"/>
                <w:szCs w:val="18"/>
              </w:rPr>
            </w:pPr>
            <w:r w:rsidRPr="008478BA">
              <w:rPr>
                <w:rFonts w:ascii="Arial" w:hAnsi="Arial" w:cs="Arial"/>
                <w:sz w:val="18"/>
                <w:szCs w:val="18"/>
              </w:rPr>
              <w:t>b) bezpieczniki po 3szt. z każdego typu</w:t>
            </w:r>
          </w:p>
        </w:tc>
        <w:tc>
          <w:tcPr>
            <w:tcW w:w="1471" w:type="dxa"/>
            <w:tcBorders>
              <w:top w:val="single" w:sz="4" w:space="0" w:color="auto"/>
              <w:left w:val="single" w:sz="4" w:space="0" w:color="auto"/>
              <w:bottom w:val="single" w:sz="4" w:space="0" w:color="auto"/>
              <w:right w:val="single" w:sz="4" w:space="0" w:color="auto"/>
            </w:tcBorders>
            <w:vAlign w:val="center"/>
          </w:tcPr>
          <w:p w14:paraId="53C36873"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0A8AF226" w14:textId="77777777" w:rsidR="008478BA" w:rsidRPr="008478BA" w:rsidRDefault="008478BA" w:rsidP="008478BA">
            <w:pPr>
              <w:jc w:val="center"/>
              <w:rPr>
                <w:rFonts w:ascii="Arial" w:hAnsi="Arial" w:cs="Arial"/>
                <w:sz w:val="18"/>
                <w:szCs w:val="18"/>
              </w:rPr>
            </w:pPr>
          </w:p>
        </w:tc>
      </w:tr>
      <w:tr w:rsidR="008478BA" w:rsidRPr="008478BA" w14:paraId="4EBEB6FF" w14:textId="77777777" w:rsidTr="00564F5A">
        <w:trPr>
          <w:trHeight w:val="300"/>
        </w:trPr>
        <w:tc>
          <w:tcPr>
            <w:tcW w:w="499" w:type="dxa"/>
            <w:tcBorders>
              <w:top w:val="single" w:sz="4" w:space="0" w:color="auto"/>
              <w:left w:val="single" w:sz="4" w:space="0" w:color="auto"/>
              <w:bottom w:val="single" w:sz="4" w:space="0" w:color="auto"/>
              <w:right w:val="single" w:sz="4" w:space="0" w:color="auto"/>
            </w:tcBorders>
            <w:vAlign w:val="center"/>
          </w:tcPr>
          <w:p w14:paraId="18B989F9" w14:textId="77777777" w:rsidR="008478BA" w:rsidRPr="008478BA" w:rsidRDefault="008478BA" w:rsidP="008478BA">
            <w:pPr>
              <w:rPr>
                <w:rFonts w:ascii="Arial" w:hAnsi="Arial" w:cs="Arial"/>
                <w:sz w:val="18"/>
                <w:szCs w:val="18"/>
              </w:rPr>
            </w:pPr>
          </w:p>
        </w:tc>
        <w:tc>
          <w:tcPr>
            <w:tcW w:w="6322" w:type="dxa"/>
            <w:tcBorders>
              <w:top w:val="single" w:sz="4" w:space="0" w:color="auto"/>
              <w:left w:val="single" w:sz="4" w:space="0" w:color="auto"/>
              <w:bottom w:val="single" w:sz="4" w:space="0" w:color="auto"/>
              <w:right w:val="single" w:sz="4" w:space="0" w:color="auto"/>
            </w:tcBorders>
            <w:vAlign w:val="center"/>
          </w:tcPr>
          <w:p w14:paraId="20EED73F" w14:textId="77777777" w:rsidR="008478BA" w:rsidRPr="008478BA" w:rsidRDefault="008478BA" w:rsidP="008478BA">
            <w:pPr>
              <w:rPr>
                <w:rFonts w:ascii="Arial" w:hAnsi="Arial" w:cs="Arial"/>
                <w:sz w:val="18"/>
                <w:szCs w:val="18"/>
              </w:rPr>
            </w:pPr>
            <w:r w:rsidRPr="008478BA">
              <w:rPr>
                <w:rFonts w:ascii="Arial" w:hAnsi="Arial" w:cs="Arial"/>
                <w:sz w:val="18"/>
                <w:szCs w:val="18"/>
              </w:rPr>
              <w:t>c) separator do transmisji – 1szt</w:t>
            </w:r>
          </w:p>
        </w:tc>
        <w:tc>
          <w:tcPr>
            <w:tcW w:w="1471" w:type="dxa"/>
            <w:tcBorders>
              <w:top w:val="single" w:sz="4" w:space="0" w:color="auto"/>
              <w:left w:val="single" w:sz="4" w:space="0" w:color="auto"/>
              <w:bottom w:val="single" w:sz="4" w:space="0" w:color="auto"/>
              <w:right w:val="single" w:sz="4" w:space="0" w:color="auto"/>
            </w:tcBorders>
            <w:vAlign w:val="center"/>
          </w:tcPr>
          <w:p w14:paraId="05C451CC"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5782C4A4" w14:textId="77777777" w:rsidR="008478BA" w:rsidRPr="008478BA" w:rsidRDefault="008478BA" w:rsidP="008478BA">
            <w:pPr>
              <w:jc w:val="center"/>
              <w:rPr>
                <w:rFonts w:ascii="Arial" w:hAnsi="Arial" w:cs="Arial"/>
                <w:sz w:val="18"/>
                <w:szCs w:val="18"/>
              </w:rPr>
            </w:pPr>
          </w:p>
        </w:tc>
      </w:tr>
      <w:tr w:rsidR="008478BA" w:rsidRPr="008478BA" w14:paraId="17273E1F" w14:textId="77777777" w:rsidTr="00564F5A">
        <w:trPr>
          <w:trHeight w:val="300"/>
        </w:trPr>
        <w:tc>
          <w:tcPr>
            <w:tcW w:w="499" w:type="dxa"/>
            <w:tcBorders>
              <w:top w:val="single" w:sz="4" w:space="0" w:color="auto"/>
              <w:left w:val="single" w:sz="4" w:space="0" w:color="auto"/>
              <w:bottom w:val="single" w:sz="4" w:space="0" w:color="auto"/>
              <w:right w:val="single" w:sz="4" w:space="0" w:color="auto"/>
            </w:tcBorders>
            <w:vAlign w:val="center"/>
          </w:tcPr>
          <w:p w14:paraId="057F324D" w14:textId="77777777" w:rsidR="008478BA" w:rsidRPr="008478BA" w:rsidRDefault="008478BA" w:rsidP="008478BA">
            <w:pPr>
              <w:rPr>
                <w:rFonts w:ascii="Arial" w:hAnsi="Arial" w:cs="Arial"/>
                <w:sz w:val="18"/>
                <w:szCs w:val="18"/>
              </w:rPr>
            </w:pPr>
          </w:p>
        </w:tc>
        <w:tc>
          <w:tcPr>
            <w:tcW w:w="6322" w:type="dxa"/>
            <w:tcBorders>
              <w:top w:val="single" w:sz="4" w:space="0" w:color="auto"/>
              <w:left w:val="single" w:sz="4" w:space="0" w:color="auto"/>
              <w:bottom w:val="single" w:sz="4" w:space="0" w:color="auto"/>
              <w:right w:val="single" w:sz="4" w:space="0" w:color="auto"/>
            </w:tcBorders>
            <w:vAlign w:val="center"/>
          </w:tcPr>
          <w:p w14:paraId="7BB96965" w14:textId="77777777" w:rsidR="008478BA" w:rsidRPr="008478BA" w:rsidRDefault="008478BA" w:rsidP="008478BA">
            <w:pPr>
              <w:rPr>
                <w:rFonts w:ascii="Arial" w:hAnsi="Arial" w:cs="Arial"/>
                <w:sz w:val="18"/>
                <w:szCs w:val="18"/>
              </w:rPr>
            </w:pPr>
            <w:r w:rsidRPr="008478BA">
              <w:rPr>
                <w:rFonts w:ascii="Arial" w:hAnsi="Arial" w:cs="Arial"/>
                <w:sz w:val="18"/>
                <w:szCs w:val="18"/>
              </w:rPr>
              <w:t>d) zestaw do obsługi – torba narzędziowa TN-05B 2szt.</w:t>
            </w:r>
          </w:p>
        </w:tc>
        <w:tc>
          <w:tcPr>
            <w:tcW w:w="1471" w:type="dxa"/>
            <w:tcBorders>
              <w:top w:val="single" w:sz="4" w:space="0" w:color="auto"/>
              <w:left w:val="single" w:sz="4" w:space="0" w:color="auto"/>
              <w:bottom w:val="single" w:sz="4" w:space="0" w:color="auto"/>
              <w:right w:val="single" w:sz="4" w:space="0" w:color="auto"/>
            </w:tcBorders>
            <w:vAlign w:val="center"/>
          </w:tcPr>
          <w:p w14:paraId="130D3517"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7CBA6E52" w14:textId="77777777" w:rsidR="008478BA" w:rsidRPr="008478BA" w:rsidRDefault="008478BA" w:rsidP="008478BA">
            <w:pPr>
              <w:jc w:val="center"/>
              <w:rPr>
                <w:rFonts w:ascii="Arial" w:hAnsi="Arial" w:cs="Arial"/>
                <w:sz w:val="18"/>
                <w:szCs w:val="18"/>
              </w:rPr>
            </w:pPr>
          </w:p>
        </w:tc>
      </w:tr>
      <w:tr w:rsidR="008478BA" w:rsidRPr="008478BA" w14:paraId="179CC11A" w14:textId="77777777" w:rsidTr="00564F5A">
        <w:trPr>
          <w:trHeight w:val="300"/>
        </w:trPr>
        <w:tc>
          <w:tcPr>
            <w:tcW w:w="499" w:type="dxa"/>
            <w:tcBorders>
              <w:top w:val="single" w:sz="4" w:space="0" w:color="auto"/>
              <w:left w:val="single" w:sz="4" w:space="0" w:color="auto"/>
              <w:bottom w:val="single" w:sz="4" w:space="0" w:color="auto"/>
              <w:right w:val="single" w:sz="4" w:space="0" w:color="auto"/>
            </w:tcBorders>
            <w:vAlign w:val="center"/>
          </w:tcPr>
          <w:p w14:paraId="5786E854" w14:textId="77777777" w:rsidR="008478BA" w:rsidRPr="008478BA" w:rsidRDefault="008478BA" w:rsidP="008478BA">
            <w:pPr>
              <w:rPr>
                <w:rFonts w:ascii="Arial" w:hAnsi="Arial" w:cs="Arial"/>
                <w:sz w:val="18"/>
                <w:szCs w:val="18"/>
              </w:rPr>
            </w:pPr>
          </w:p>
        </w:tc>
        <w:tc>
          <w:tcPr>
            <w:tcW w:w="6322" w:type="dxa"/>
            <w:tcBorders>
              <w:top w:val="single" w:sz="4" w:space="0" w:color="auto"/>
              <w:left w:val="single" w:sz="4" w:space="0" w:color="auto"/>
              <w:bottom w:val="single" w:sz="4" w:space="0" w:color="auto"/>
              <w:right w:val="single" w:sz="4" w:space="0" w:color="auto"/>
            </w:tcBorders>
            <w:vAlign w:val="center"/>
          </w:tcPr>
          <w:p w14:paraId="6D8BB9C7" w14:textId="77777777" w:rsidR="008478BA" w:rsidRPr="008478BA" w:rsidRDefault="008478BA" w:rsidP="008478BA">
            <w:pPr>
              <w:rPr>
                <w:rFonts w:ascii="Arial" w:hAnsi="Arial" w:cs="Arial"/>
                <w:sz w:val="18"/>
                <w:szCs w:val="18"/>
              </w:rPr>
            </w:pPr>
            <w:r w:rsidRPr="008478BA">
              <w:rPr>
                <w:rFonts w:ascii="Arial" w:hAnsi="Arial" w:cs="Arial"/>
                <w:sz w:val="18"/>
                <w:szCs w:val="18"/>
              </w:rPr>
              <w:t>e) cęgi pomiarowe 1szt.</w:t>
            </w:r>
          </w:p>
        </w:tc>
        <w:tc>
          <w:tcPr>
            <w:tcW w:w="1471" w:type="dxa"/>
            <w:tcBorders>
              <w:top w:val="single" w:sz="4" w:space="0" w:color="auto"/>
              <w:left w:val="single" w:sz="4" w:space="0" w:color="auto"/>
              <w:bottom w:val="single" w:sz="4" w:space="0" w:color="auto"/>
              <w:right w:val="single" w:sz="4" w:space="0" w:color="auto"/>
            </w:tcBorders>
            <w:vAlign w:val="center"/>
          </w:tcPr>
          <w:p w14:paraId="2462EA46"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01C25753" w14:textId="77777777" w:rsidR="008478BA" w:rsidRPr="008478BA" w:rsidRDefault="008478BA" w:rsidP="008478BA">
            <w:pPr>
              <w:jc w:val="center"/>
              <w:rPr>
                <w:rFonts w:ascii="Arial" w:hAnsi="Arial" w:cs="Arial"/>
                <w:sz w:val="18"/>
                <w:szCs w:val="18"/>
              </w:rPr>
            </w:pPr>
          </w:p>
        </w:tc>
      </w:tr>
      <w:tr w:rsidR="008478BA" w:rsidRPr="008478BA" w14:paraId="7FDDE41B" w14:textId="77777777" w:rsidTr="00564F5A">
        <w:trPr>
          <w:trHeight w:val="300"/>
        </w:trPr>
        <w:tc>
          <w:tcPr>
            <w:tcW w:w="499" w:type="dxa"/>
            <w:tcBorders>
              <w:top w:val="single" w:sz="4" w:space="0" w:color="auto"/>
              <w:left w:val="single" w:sz="4" w:space="0" w:color="auto"/>
              <w:bottom w:val="single" w:sz="4" w:space="0" w:color="auto"/>
              <w:right w:val="single" w:sz="4" w:space="0" w:color="auto"/>
            </w:tcBorders>
            <w:vAlign w:val="center"/>
          </w:tcPr>
          <w:p w14:paraId="73A8D3E4" w14:textId="77777777" w:rsidR="008478BA" w:rsidRPr="008478BA" w:rsidRDefault="008478BA" w:rsidP="008478BA">
            <w:pPr>
              <w:rPr>
                <w:rFonts w:ascii="Arial" w:hAnsi="Arial" w:cs="Arial"/>
                <w:sz w:val="18"/>
                <w:szCs w:val="18"/>
              </w:rPr>
            </w:pPr>
          </w:p>
        </w:tc>
        <w:tc>
          <w:tcPr>
            <w:tcW w:w="6322" w:type="dxa"/>
            <w:tcBorders>
              <w:top w:val="single" w:sz="4" w:space="0" w:color="auto"/>
              <w:left w:val="single" w:sz="4" w:space="0" w:color="auto"/>
              <w:bottom w:val="single" w:sz="4" w:space="0" w:color="auto"/>
              <w:right w:val="single" w:sz="4" w:space="0" w:color="auto"/>
            </w:tcBorders>
            <w:vAlign w:val="center"/>
          </w:tcPr>
          <w:p w14:paraId="2ED5D3AE" w14:textId="77777777" w:rsidR="008478BA" w:rsidRPr="008478BA" w:rsidRDefault="008478BA" w:rsidP="008478BA">
            <w:pPr>
              <w:rPr>
                <w:rFonts w:ascii="Arial" w:hAnsi="Arial" w:cs="Arial"/>
                <w:sz w:val="18"/>
                <w:szCs w:val="18"/>
              </w:rPr>
            </w:pPr>
            <w:r w:rsidRPr="008478BA">
              <w:rPr>
                <w:rFonts w:ascii="Arial" w:hAnsi="Arial" w:cs="Arial"/>
                <w:sz w:val="18"/>
                <w:szCs w:val="18"/>
              </w:rPr>
              <w:t>f) po 3 szt. izolatorów i zacisków każdego typu stosowanych w komorach przyłączeniowych</w:t>
            </w:r>
          </w:p>
        </w:tc>
        <w:tc>
          <w:tcPr>
            <w:tcW w:w="1471" w:type="dxa"/>
            <w:tcBorders>
              <w:top w:val="single" w:sz="4" w:space="0" w:color="auto"/>
              <w:left w:val="single" w:sz="4" w:space="0" w:color="auto"/>
              <w:bottom w:val="single" w:sz="4" w:space="0" w:color="auto"/>
              <w:right w:val="single" w:sz="4" w:space="0" w:color="auto"/>
            </w:tcBorders>
            <w:vAlign w:val="center"/>
          </w:tcPr>
          <w:p w14:paraId="5C268BCE" w14:textId="77777777" w:rsidR="008478BA" w:rsidRPr="008478BA" w:rsidRDefault="008478BA" w:rsidP="008478BA">
            <w:pPr>
              <w:jc w:val="center"/>
              <w:rPr>
                <w:rFonts w:ascii="Arial" w:hAnsi="Arial" w:cs="Arial"/>
                <w:sz w:val="18"/>
                <w:szCs w:val="18"/>
              </w:rPr>
            </w:pPr>
            <w:r w:rsidRPr="008478BA">
              <w:rPr>
                <w:rFonts w:ascii="Arial" w:hAnsi="Arial" w:cs="Arial"/>
                <w:sz w:val="18"/>
                <w:szCs w:val="18"/>
              </w:rPr>
              <w:t>TAK</w:t>
            </w:r>
          </w:p>
        </w:tc>
        <w:tc>
          <w:tcPr>
            <w:tcW w:w="1418" w:type="dxa"/>
            <w:tcBorders>
              <w:top w:val="single" w:sz="4" w:space="0" w:color="auto"/>
              <w:left w:val="single" w:sz="4" w:space="0" w:color="auto"/>
              <w:bottom w:val="single" w:sz="4" w:space="0" w:color="auto"/>
              <w:right w:val="single" w:sz="4" w:space="0" w:color="auto"/>
            </w:tcBorders>
            <w:noWrap/>
            <w:vAlign w:val="center"/>
          </w:tcPr>
          <w:p w14:paraId="4DCE569F" w14:textId="77777777" w:rsidR="008478BA" w:rsidRPr="008478BA" w:rsidRDefault="008478BA" w:rsidP="008478BA">
            <w:pPr>
              <w:jc w:val="center"/>
              <w:rPr>
                <w:rFonts w:ascii="Arial" w:hAnsi="Arial" w:cs="Arial"/>
                <w:sz w:val="18"/>
                <w:szCs w:val="18"/>
              </w:rPr>
            </w:pPr>
          </w:p>
        </w:tc>
      </w:tr>
    </w:tbl>
    <w:p w14:paraId="7E84D18C" w14:textId="77777777" w:rsidR="008478BA" w:rsidRPr="008478BA" w:rsidRDefault="008478BA" w:rsidP="008478BA">
      <w:pPr>
        <w:jc w:val="both"/>
        <w:rPr>
          <w:rFonts w:ascii="Arial" w:hAnsi="Arial" w:cs="Arial"/>
          <w:b/>
          <w:sz w:val="18"/>
          <w:szCs w:val="18"/>
        </w:rPr>
      </w:pPr>
    </w:p>
    <w:p w14:paraId="4867DDDF" w14:textId="77777777" w:rsidR="008478BA" w:rsidRPr="008478BA" w:rsidRDefault="008478BA" w:rsidP="008478BA">
      <w:pPr>
        <w:jc w:val="both"/>
        <w:rPr>
          <w:rFonts w:ascii="Arial" w:eastAsia="Calibri" w:hAnsi="Arial" w:cs="Arial"/>
          <w:b/>
          <w:sz w:val="18"/>
          <w:szCs w:val="18"/>
        </w:rPr>
      </w:pPr>
    </w:p>
    <w:p w14:paraId="53B79126" w14:textId="77777777" w:rsidR="008478BA" w:rsidRPr="008478BA" w:rsidRDefault="008478BA" w:rsidP="008478BA">
      <w:pPr>
        <w:rPr>
          <w:rFonts w:ascii="Arial" w:hAnsi="Arial" w:cs="Arial"/>
          <w:sz w:val="18"/>
          <w:szCs w:val="18"/>
        </w:rPr>
      </w:pPr>
    </w:p>
    <w:p w14:paraId="4448302D" w14:textId="77777777" w:rsidR="008478BA" w:rsidRPr="008478BA" w:rsidRDefault="008478BA" w:rsidP="008478BA">
      <w:pPr>
        <w:rPr>
          <w:rFonts w:ascii="Arial" w:hAnsi="Arial" w:cs="Arial"/>
          <w:sz w:val="18"/>
          <w:szCs w:val="18"/>
        </w:rPr>
      </w:pPr>
    </w:p>
    <w:p w14:paraId="206D123B" w14:textId="77777777" w:rsidR="008478BA" w:rsidRPr="008478BA" w:rsidRDefault="008478BA" w:rsidP="008478BA">
      <w:pPr>
        <w:widowControl w:val="0"/>
        <w:outlineLvl w:val="0"/>
        <w:rPr>
          <w:rFonts w:ascii="Arial" w:hAnsi="Arial" w:cs="Arial"/>
          <w:b/>
          <w:sz w:val="18"/>
          <w:szCs w:val="18"/>
        </w:rPr>
      </w:pPr>
    </w:p>
    <w:p w14:paraId="3B55661D" w14:textId="77777777" w:rsidR="008478BA" w:rsidRPr="008478BA" w:rsidRDefault="008478BA" w:rsidP="008478BA">
      <w:pPr>
        <w:jc w:val="right"/>
        <w:rPr>
          <w:rFonts w:ascii="Arial" w:hAnsi="Arial" w:cs="Arial"/>
          <w:b/>
          <w:bCs/>
          <w:sz w:val="18"/>
          <w:szCs w:val="18"/>
        </w:rPr>
      </w:pPr>
    </w:p>
    <w:p w14:paraId="3CCC1705" w14:textId="77777777" w:rsidR="008478BA" w:rsidRPr="008478BA" w:rsidRDefault="008478BA" w:rsidP="008478BA">
      <w:pPr>
        <w:jc w:val="right"/>
        <w:rPr>
          <w:rFonts w:ascii="Arial" w:hAnsi="Arial" w:cs="Arial"/>
          <w:b/>
          <w:bCs/>
          <w:sz w:val="18"/>
          <w:szCs w:val="18"/>
        </w:rPr>
      </w:pPr>
    </w:p>
    <w:p w14:paraId="072AD584" w14:textId="77777777" w:rsidR="008478BA" w:rsidRPr="008478BA" w:rsidRDefault="008478BA" w:rsidP="008478BA">
      <w:pPr>
        <w:jc w:val="right"/>
        <w:rPr>
          <w:rFonts w:ascii="Arial" w:hAnsi="Arial" w:cs="Arial"/>
          <w:b/>
          <w:bCs/>
          <w:sz w:val="18"/>
          <w:szCs w:val="18"/>
        </w:rPr>
      </w:pPr>
    </w:p>
    <w:p w14:paraId="733C3790" w14:textId="77777777" w:rsidR="008478BA" w:rsidRPr="008478BA" w:rsidRDefault="008478BA" w:rsidP="008478BA">
      <w:pPr>
        <w:jc w:val="right"/>
        <w:rPr>
          <w:rFonts w:ascii="Arial" w:hAnsi="Arial" w:cs="Arial"/>
          <w:b/>
          <w:bCs/>
          <w:sz w:val="18"/>
          <w:szCs w:val="18"/>
        </w:rPr>
      </w:pPr>
    </w:p>
    <w:p w14:paraId="0C577D12" w14:textId="77777777" w:rsidR="008478BA" w:rsidRPr="008478BA" w:rsidRDefault="008478BA" w:rsidP="008478BA">
      <w:pPr>
        <w:jc w:val="right"/>
        <w:rPr>
          <w:rFonts w:ascii="Arial" w:hAnsi="Arial" w:cs="Arial"/>
          <w:b/>
          <w:bCs/>
          <w:sz w:val="18"/>
          <w:szCs w:val="18"/>
        </w:rPr>
      </w:pPr>
    </w:p>
    <w:p w14:paraId="45C0673C" w14:textId="77777777" w:rsidR="008478BA" w:rsidRPr="008478BA" w:rsidRDefault="008478BA" w:rsidP="008478BA">
      <w:pPr>
        <w:jc w:val="right"/>
        <w:rPr>
          <w:rFonts w:ascii="Arial" w:hAnsi="Arial" w:cs="Arial"/>
          <w:b/>
          <w:bCs/>
          <w:sz w:val="18"/>
          <w:szCs w:val="18"/>
        </w:rPr>
      </w:pPr>
    </w:p>
    <w:p w14:paraId="58F4DA91" w14:textId="77777777" w:rsidR="008478BA" w:rsidRPr="008478BA" w:rsidRDefault="008478BA" w:rsidP="008478BA">
      <w:pPr>
        <w:jc w:val="right"/>
        <w:rPr>
          <w:rFonts w:ascii="Arial" w:hAnsi="Arial" w:cs="Arial"/>
          <w:b/>
          <w:bCs/>
          <w:sz w:val="18"/>
          <w:szCs w:val="18"/>
        </w:rPr>
      </w:pPr>
    </w:p>
    <w:p w14:paraId="5E0FD99C" w14:textId="77777777" w:rsidR="008478BA" w:rsidRDefault="008478BA" w:rsidP="00077091">
      <w:pPr>
        <w:jc w:val="right"/>
        <w:rPr>
          <w:rFonts w:ascii="Arial" w:hAnsi="Arial" w:cs="Arial"/>
          <w:b/>
          <w:bCs/>
          <w:sz w:val="18"/>
          <w:szCs w:val="18"/>
        </w:rPr>
      </w:pPr>
    </w:p>
    <w:p w14:paraId="50183D65" w14:textId="77777777" w:rsidR="008478BA" w:rsidRDefault="008478BA" w:rsidP="00077091">
      <w:pPr>
        <w:jc w:val="right"/>
        <w:rPr>
          <w:rFonts w:ascii="Arial" w:hAnsi="Arial" w:cs="Arial"/>
          <w:b/>
          <w:bCs/>
          <w:sz w:val="18"/>
          <w:szCs w:val="18"/>
        </w:rPr>
      </w:pPr>
    </w:p>
    <w:p w14:paraId="6703E13B" w14:textId="77777777" w:rsidR="008478BA" w:rsidRDefault="008478BA" w:rsidP="00077091">
      <w:pPr>
        <w:jc w:val="right"/>
        <w:rPr>
          <w:rFonts w:ascii="Arial" w:hAnsi="Arial" w:cs="Arial"/>
          <w:b/>
          <w:bCs/>
          <w:sz w:val="18"/>
          <w:szCs w:val="18"/>
        </w:rPr>
      </w:pPr>
    </w:p>
    <w:p w14:paraId="205BE533" w14:textId="77777777" w:rsidR="00D7621F" w:rsidRPr="008478BA" w:rsidRDefault="00D7621F" w:rsidP="00077091">
      <w:pPr>
        <w:spacing w:before="100" w:beforeAutospacing="1" w:after="100" w:afterAutospacing="1"/>
        <w:jc w:val="center"/>
        <w:rPr>
          <w:rFonts w:ascii="Arial" w:eastAsiaTheme="majorEastAsia" w:hAnsi="Arial" w:cs="Arial"/>
          <w:b/>
          <w:bCs/>
          <w:color w:val="2F5496" w:themeColor="accent1" w:themeShade="BF"/>
          <w:spacing w:val="20"/>
          <w:sz w:val="18"/>
          <w:szCs w:val="18"/>
        </w:rPr>
      </w:pPr>
      <w:bookmarkStart w:id="41" w:name="_Toc67292111"/>
      <w:bookmarkStart w:id="42" w:name="_Hlk67824368"/>
      <w:r w:rsidRPr="008478BA">
        <w:rPr>
          <w:rFonts w:ascii="Arial" w:eastAsiaTheme="majorEastAsia" w:hAnsi="Arial" w:cs="Arial"/>
          <w:b/>
          <w:bCs/>
          <w:color w:val="2F5496" w:themeColor="accent1" w:themeShade="BF"/>
          <w:spacing w:val="20"/>
          <w:sz w:val="18"/>
          <w:szCs w:val="18"/>
        </w:rPr>
        <w:lastRenderedPageBreak/>
        <w:t>Załącznik nr 2 do SWZ FORMULARZ OFERTOWY</w:t>
      </w:r>
      <w:bookmarkEnd w:id="41"/>
    </w:p>
    <w:bookmarkEnd w:id="42"/>
    <w:p w14:paraId="00749D2A" w14:textId="77777777" w:rsidR="00D7621F" w:rsidRPr="008478BA" w:rsidRDefault="00D7621F" w:rsidP="00077091">
      <w:pPr>
        <w:spacing w:before="100" w:beforeAutospacing="1" w:after="100" w:afterAutospacing="1"/>
        <w:ind w:left="426"/>
        <w:jc w:val="center"/>
        <w:rPr>
          <w:rFonts w:ascii="Arial" w:hAnsi="Arial" w:cs="Arial"/>
          <w:b/>
          <w:bCs/>
          <w:spacing w:val="20"/>
          <w:sz w:val="18"/>
          <w:szCs w:val="18"/>
        </w:rPr>
      </w:pPr>
    </w:p>
    <w:p w14:paraId="14BDFA40" w14:textId="77777777" w:rsidR="00D7621F" w:rsidRPr="008478BA" w:rsidRDefault="00D7621F" w:rsidP="00077091">
      <w:pPr>
        <w:spacing w:before="100" w:beforeAutospacing="1" w:after="100" w:afterAutospacing="1"/>
        <w:ind w:left="426"/>
        <w:jc w:val="center"/>
        <w:rPr>
          <w:rFonts w:ascii="Arial" w:hAnsi="Arial" w:cs="Arial"/>
          <w:b/>
          <w:bCs/>
          <w:spacing w:val="20"/>
          <w:sz w:val="18"/>
          <w:szCs w:val="18"/>
        </w:rPr>
      </w:pPr>
    </w:p>
    <w:p w14:paraId="5736203F" w14:textId="77777777" w:rsidR="00D7621F" w:rsidRPr="008478BA" w:rsidRDefault="00D7621F" w:rsidP="00077091">
      <w:pPr>
        <w:spacing w:before="100" w:beforeAutospacing="1" w:after="100" w:afterAutospacing="1"/>
        <w:ind w:left="426"/>
        <w:jc w:val="center"/>
        <w:rPr>
          <w:rFonts w:ascii="Arial" w:hAnsi="Arial" w:cs="Arial"/>
          <w:b/>
          <w:bCs/>
          <w:spacing w:val="20"/>
          <w:sz w:val="18"/>
          <w:szCs w:val="18"/>
        </w:rPr>
      </w:pPr>
    </w:p>
    <w:p w14:paraId="528002AA" w14:textId="77777777" w:rsidR="00D7621F" w:rsidRPr="008478BA" w:rsidRDefault="00D7621F" w:rsidP="00077091">
      <w:pPr>
        <w:spacing w:before="100" w:beforeAutospacing="1" w:after="100" w:afterAutospacing="1"/>
        <w:ind w:left="426"/>
        <w:jc w:val="center"/>
        <w:rPr>
          <w:rFonts w:ascii="Arial" w:hAnsi="Arial" w:cs="Arial"/>
          <w:b/>
          <w:bCs/>
          <w:spacing w:val="20"/>
          <w:sz w:val="18"/>
          <w:szCs w:val="18"/>
        </w:rPr>
      </w:pPr>
      <w:r w:rsidRPr="008478BA">
        <w:rPr>
          <w:rFonts w:ascii="Arial" w:hAnsi="Arial" w:cs="Arial"/>
          <w:b/>
          <w:bCs/>
          <w:spacing w:val="20"/>
          <w:sz w:val="18"/>
          <w:szCs w:val="18"/>
        </w:rPr>
        <w:t xml:space="preserve">Elektroniczny Formularz Ofertowy jest dostępny na platformie Elektronicznego Formularza Ofertowego. </w:t>
      </w:r>
    </w:p>
    <w:p w14:paraId="13F319F7" w14:textId="77777777" w:rsidR="00D7621F" w:rsidRPr="008478BA" w:rsidRDefault="00D7621F" w:rsidP="00077091">
      <w:pPr>
        <w:spacing w:before="100" w:beforeAutospacing="1" w:after="100" w:afterAutospacing="1"/>
        <w:ind w:left="426"/>
        <w:jc w:val="center"/>
        <w:rPr>
          <w:rFonts w:ascii="Arial" w:hAnsi="Arial" w:cs="Arial"/>
          <w:b/>
          <w:bCs/>
          <w:spacing w:val="20"/>
          <w:sz w:val="18"/>
          <w:szCs w:val="18"/>
        </w:rPr>
      </w:pPr>
    </w:p>
    <w:p w14:paraId="7037C2EA" w14:textId="77777777" w:rsidR="00D7621F" w:rsidRPr="008478BA" w:rsidRDefault="00D7621F" w:rsidP="00077091">
      <w:pPr>
        <w:spacing w:before="100" w:beforeAutospacing="1" w:after="100" w:afterAutospacing="1"/>
        <w:ind w:left="426"/>
        <w:jc w:val="center"/>
        <w:rPr>
          <w:rFonts w:ascii="Arial" w:hAnsi="Arial" w:cs="Arial"/>
          <w:b/>
          <w:bCs/>
          <w:spacing w:val="20"/>
          <w:sz w:val="18"/>
          <w:szCs w:val="18"/>
        </w:rPr>
      </w:pPr>
    </w:p>
    <w:p w14:paraId="263D6EF7" w14:textId="77777777" w:rsidR="00D7621F" w:rsidRPr="008478BA" w:rsidRDefault="00D7621F" w:rsidP="00077091">
      <w:pPr>
        <w:spacing w:before="100" w:beforeAutospacing="1" w:after="100" w:afterAutospacing="1"/>
        <w:ind w:left="426"/>
        <w:jc w:val="center"/>
        <w:rPr>
          <w:rFonts w:ascii="Arial" w:hAnsi="Arial" w:cs="Arial"/>
          <w:b/>
          <w:bCs/>
          <w:spacing w:val="20"/>
          <w:sz w:val="18"/>
          <w:szCs w:val="18"/>
        </w:rPr>
      </w:pPr>
    </w:p>
    <w:p w14:paraId="1DD6B932" w14:textId="77777777" w:rsidR="00D7621F" w:rsidRPr="008478BA" w:rsidRDefault="00D7621F" w:rsidP="00077091">
      <w:pPr>
        <w:spacing w:before="100" w:beforeAutospacing="1" w:after="100" w:afterAutospacing="1"/>
        <w:ind w:left="426"/>
        <w:jc w:val="center"/>
        <w:rPr>
          <w:rFonts w:ascii="Arial" w:hAnsi="Arial" w:cs="Arial"/>
          <w:b/>
          <w:bCs/>
          <w:spacing w:val="20"/>
          <w:sz w:val="18"/>
          <w:szCs w:val="18"/>
        </w:rPr>
      </w:pPr>
    </w:p>
    <w:p w14:paraId="518B873C" w14:textId="77777777" w:rsidR="00D7621F" w:rsidRPr="008478BA" w:rsidRDefault="00D7621F" w:rsidP="00077091">
      <w:pPr>
        <w:spacing w:before="100" w:beforeAutospacing="1" w:after="100" w:afterAutospacing="1"/>
        <w:jc w:val="center"/>
        <w:rPr>
          <w:rFonts w:ascii="Arial" w:hAnsi="Arial" w:cs="Arial"/>
          <w:b/>
          <w:bCs/>
          <w:spacing w:val="20"/>
          <w:sz w:val="18"/>
          <w:szCs w:val="18"/>
          <w:u w:val="single"/>
        </w:rPr>
      </w:pPr>
      <w:r w:rsidRPr="008478BA">
        <w:rPr>
          <w:rFonts w:ascii="Arial" w:hAnsi="Arial" w:cs="Arial"/>
          <w:b/>
          <w:bCs/>
          <w:spacing w:val="20"/>
          <w:sz w:val="18"/>
          <w:szCs w:val="18"/>
          <w:u w:val="single"/>
        </w:rPr>
        <w:t>Link do Elektronicznego Formularza Ofertowego znajduje się w Profilu Nabywcy.</w:t>
      </w:r>
    </w:p>
    <w:p w14:paraId="70CFDAFE" w14:textId="77777777" w:rsidR="00D7621F" w:rsidRPr="008478BA" w:rsidRDefault="00D7621F" w:rsidP="00077091">
      <w:pPr>
        <w:spacing w:before="100" w:beforeAutospacing="1" w:after="100" w:afterAutospacing="1"/>
        <w:jc w:val="center"/>
        <w:rPr>
          <w:rFonts w:ascii="Arial" w:hAnsi="Arial" w:cs="Arial"/>
          <w:b/>
          <w:bCs/>
          <w:spacing w:val="20"/>
          <w:sz w:val="18"/>
          <w:szCs w:val="18"/>
        </w:rPr>
      </w:pPr>
    </w:p>
    <w:p w14:paraId="71112613" w14:textId="77777777" w:rsidR="00D7621F" w:rsidRPr="008478BA" w:rsidRDefault="00D7621F" w:rsidP="00077091">
      <w:pPr>
        <w:spacing w:before="100" w:beforeAutospacing="1" w:after="100" w:afterAutospacing="1"/>
        <w:jc w:val="center"/>
        <w:rPr>
          <w:rFonts w:ascii="Arial" w:hAnsi="Arial" w:cs="Arial"/>
          <w:b/>
          <w:bCs/>
          <w:spacing w:val="20"/>
          <w:sz w:val="18"/>
          <w:szCs w:val="18"/>
        </w:rPr>
      </w:pPr>
    </w:p>
    <w:p w14:paraId="03E1F215" w14:textId="77777777" w:rsidR="00DE25FA" w:rsidRPr="008478BA" w:rsidRDefault="00DE25FA" w:rsidP="00077091">
      <w:pPr>
        <w:spacing w:before="100" w:beforeAutospacing="1" w:after="100" w:afterAutospacing="1"/>
        <w:rPr>
          <w:rFonts w:ascii="Arial" w:hAnsi="Arial" w:cs="Arial"/>
          <w:sz w:val="18"/>
          <w:szCs w:val="18"/>
        </w:rPr>
      </w:pPr>
    </w:p>
    <w:p w14:paraId="0E10B71F" w14:textId="77777777" w:rsidR="00DE25FA" w:rsidRPr="008478BA" w:rsidRDefault="00DE25FA" w:rsidP="00077091">
      <w:pPr>
        <w:spacing w:before="100" w:beforeAutospacing="1" w:after="100" w:afterAutospacing="1"/>
        <w:rPr>
          <w:rFonts w:ascii="Arial" w:hAnsi="Arial" w:cs="Arial"/>
          <w:sz w:val="18"/>
          <w:szCs w:val="18"/>
        </w:rPr>
      </w:pPr>
    </w:p>
    <w:p w14:paraId="324DC92C" w14:textId="77777777" w:rsidR="00DE25FA" w:rsidRPr="008478BA" w:rsidRDefault="00DE25FA" w:rsidP="00077091">
      <w:pPr>
        <w:spacing w:before="100" w:beforeAutospacing="1" w:after="100" w:afterAutospacing="1"/>
        <w:rPr>
          <w:rFonts w:ascii="Arial" w:hAnsi="Arial" w:cs="Arial"/>
          <w:sz w:val="18"/>
          <w:szCs w:val="18"/>
        </w:rPr>
      </w:pPr>
    </w:p>
    <w:p w14:paraId="6D2B7D91" w14:textId="7FFA9049" w:rsidR="00DE25FA" w:rsidRPr="008478BA" w:rsidRDefault="00C30606" w:rsidP="00077091">
      <w:pPr>
        <w:spacing w:before="100" w:beforeAutospacing="1" w:after="100" w:afterAutospacing="1"/>
        <w:rPr>
          <w:rFonts w:ascii="Arial" w:hAnsi="Arial" w:cs="Arial"/>
          <w:sz w:val="18"/>
          <w:szCs w:val="18"/>
        </w:rPr>
      </w:pPr>
      <w:r w:rsidRPr="008478BA">
        <w:rPr>
          <w:rFonts w:ascii="Arial" w:hAnsi="Arial" w:cs="Arial"/>
          <w:sz w:val="18"/>
          <w:szCs w:val="18"/>
        </w:rPr>
        <w:t>__________________________________________________________________________________________</w:t>
      </w:r>
    </w:p>
    <w:p w14:paraId="187FC674" w14:textId="78ED14FF" w:rsidR="002B5F75" w:rsidRPr="008478BA" w:rsidRDefault="002B5F75" w:rsidP="00077091">
      <w:pPr>
        <w:spacing w:before="100" w:beforeAutospacing="1" w:after="100" w:afterAutospacing="1"/>
        <w:rPr>
          <w:rFonts w:ascii="Arial" w:hAnsi="Arial" w:cs="Arial"/>
          <w:sz w:val="18"/>
          <w:szCs w:val="18"/>
          <w:highlight w:val="yellow"/>
        </w:rPr>
      </w:pPr>
    </w:p>
    <w:p w14:paraId="7C4A00B5" w14:textId="77777777" w:rsidR="002B5F75" w:rsidRPr="008478BA" w:rsidRDefault="002B5F75" w:rsidP="00077091">
      <w:pPr>
        <w:spacing w:before="100" w:beforeAutospacing="1" w:after="100" w:afterAutospacing="1"/>
        <w:rPr>
          <w:rFonts w:ascii="Arial" w:hAnsi="Arial" w:cs="Arial"/>
          <w:b/>
          <w:bCs/>
          <w:sz w:val="18"/>
          <w:szCs w:val="18"/>
        </w:rPr>
      </w:pPr>
      <w:r w:rsidRPr="008478BA">
        <w:rPr>
          <w:rFonts w:ascii="Arial" w:hAnsi="Arial" w:cs="Arial"/>
          <w:b/>
          <w:bCs/>
          <w:sz w:val="18"/>
          <w:szCs w:val="18"/>
        </w:rPr>
        <w:t>Załączniki nr 3 – Składane przez wykonawcę wraz z ofertą:</w:t>
      </w:r>
    </w:p>
    <w:p w14:paraId="3E0A2C78" w14:textId="77777777" w:rsidR="002B5F75" w:rsidRPr="008478BA" w:rsidRDefault="002B5F75" w:rsidP="00077091">
      <w:pPr>
        <w:spacing w:before="100" w:beforeAutospacing="1" w:after="100" w:afterAutospacing="1"/>
        <w:rPr>
          <w:rFonts w:ascii="Arial" w:hAnsi="Arial" w:cs="Arial"/>
          <w:bCs/>
          <w:sz w:val="18"/>
          <w:szCs w:val="18"/>
        </w:rPr>
      </w:pPr>
      <w:r w:rsidRPr="008478BA">
        <w:rPr>
          <w:rFonts w:ascii="Arial" w:hAnsi="Arial" w:cs="Arial"/>
          <w:bCs/>
          <w:sz w:val="18"/>
          <w:szCs w:val="18"/>
        </w:rPr>
        <w:t>Załącznik nr 3.1 –Informacja o podwykonawcach</w:t>
      </w:r>
    </w:p>
    <w:p w14:paraId="2758D63B" w14:textId="0FD2F9C5" w:rsidR="002B5F75" w:rsidRPr="008478BA" w:rsidRDefault="002B5F75" w:rsidP="00077091">
      <w:pPr>
        <w:spacing w:before="100" w:beforeAutospacing="1" w:after="100" w:afterAutospacing="1"/>
        <w:rPr>
          <w:rFonts w:ascii="Arial" w:hAnsi="Arial" w:cs="Arial"/>
          <w:bCs/>
          <w:sz w:val="18"/>
          <w:szCs w:val="18"/>
        </w:rPr>
      </w:pPr>
      <w:r w:rsidRPr="008478BA">
        <w:rPr>
          <w:rFonts w:ascii="Arial" w:hAnsi="Arial" w:cs="Arial"/>
          <w:bCs/>
          <w:sz w:val="18"/>
          <w:szCs w:val="18"/>
        </w:rPr>
        <w:t xml:space="preserve">Załącznik nr 3.2 – Informacja dotycząca powstania u Zamawiającego obowiązku podatkowego </w:t>
      </w:r>
    </w:p>
    <w:p w14:paraId="2BC4A31B" w14:textId="7CFCD528" w:rsidR="001E03E8" w:rsidRPr="008478BA" w:rsidRDefault="001E03E8" w:rsidP="00077091">
      <w:pPr>
        <w:spacing w:before="100" w:beforeAutospacing="1" w:after="100" w:afterAutospacing="1"/>
        <w:rPr>
          <w:rFonts w:ascii="Arial" w:hAnsi="Arial" w:cs="Arial"/>
          <w:bCs/>
          <w:sz w:val="18"/>
          <w:szCs w:val="18"/>
        </w:rPr>
      </w:pPr>
      <w:r w:rsidRPr="008478BA">
        <w:rPr>
          <w:rFonts w:ascii="Arial" w:hAnsi="Arial" w:cs="Arial"/>
          <w:bCs/>
          <w:sz w:val="18"/>
          <w:szCs w:val="18"/>
        </w:rPr>
        <w:t>Załącznik nr 3.3 – Oświadczenia Wykonawcy dotyczące przedmiotu zamówienia</w:t>
      </w:r>
    </w:p>
    <w:p w14:paraId="161F58B9" w14:textId="792E64FA" w:rsidR="002B5F75" w:rsidRPr="008478BA" w:rsidRDefault="002B5F75" w:rsidP="002B5F75">
      <w:pPr>
        <w:spacing w:line="312" w:lineRule="auto"/>
        <w:rPr>
          <w:rFonts w:ascii="Arial" w:hAnsi="Arial" w:cs="Arial"/>
          <w:bCs/>
          <w:sz w:val="18"/>
          <w:szCs w:val="18"/>
        </w:rPr>
      </w:pPr>
      <w:r w:rsidRPr="008478BA">
        <w:rPr>
          <w:rFonts w:ascii="Arial" w:hAnsi="Arial" w:cs="Arial"/>
          <w:bCs/>
          <w:sz w:val="18"/>
          <w:szCs w:val="18"/>
        </w:rPr>
        <w:t>Załącznik nr 3.</w:t>
      </w:r>
      <w:r w:rsidR="001E03E8" w:rsidRPr="008478BA">
        <w:rPr>
          <w:rFonts w:ascii="Arial" w:hAnsi="Arial" w:cs="Arial"/>
          <w:bCs/>
          <w:sz w:val="18"/>
          <w:szCs w:val="18"/>
        </w:rPr>
        <w:t>4</w:t>
      </w:r>
      <w:r w:rsidRPr="008478BA">
        <w:rPr>
          <w:rFonts w:ascii="Arial" w:hAnsi="Arial" w:cs="Arial"/>
          <w:bCs/>
          <w:sz w:val="18"/>
          <w:szCs w:val="18"/>
        </w:rPr>
        <w:t xml:space="preserve">  – Zobowiązanie innego podmiotu do oddania do dyspozycji wykonawcy zasobów</w:t>
      </w:r>
    </w:p>
    <w:p w14:paraId="4B9B6907" w14:textId="3E9D7FE7" w:rsidR="002B5F75" w:rsidRPr="008478BA" w:rsidRDefault="002B5F75" w:rsidP="002B5F75">
      <w:pPr>
        <w:spacing w:line="312" w:lineRule="auto"/>
        <w:rPr>
          <w:rFonts w:ascii="Arial" w:hAnsi="Arial" w:cs="Arial"/>
          <w:bCs/>
          <w:sz w:val="18"/>
          <w:szCs w:val="18"/>
        </w:rPr>
      </w:pPr>
      <w:r w:rsidRPr="008478BA">
        <w:rPr>
          <w:rFonts w:ascii="Arial" w:hAnsi="Arial" w:cs="Arial"/>
          <w:bCs/>
          <w:sz w:val="18"/>
          <w:szCs w:val="18"/>
        </w:rPr>
        <w:t>Załącznik nr 3.</w:t>
      </w:r>
      <w:r w:rsidR="00AF75D8" w:rsidRPr="008478BA">
        <w:rPr>
          <w:rFonts w:ascii="Arial" w:hAnsi="Arial" w:cs="Arial"/>
          <w:bCs/>
          <w:sz w:val="18"/>
          <w:szCs w:val="18"/>
        </w:rPr>
        <w:t>5</w:t>
      </w:r>
      <w:r w:rsidRPr="008478BA">
        <w:rPr>
          <w:rFonts w:ascii="Arial" w:hAnsi="Arial" w:cs="Arial"/>
          <w:bCs/>
          <w:sz w:val="18"/>
          <w:szCs w:val="18"/>
        </w:rPr>
        <w:t xml:space="preserve"> – Oświadczenie o kategorii przedsiębiorstwa</w:t>
      </w:r>
    </w:p>
    <w:p w14:paraId="3A4B7811" w14:textId="77777777" w:rsidR="002B5F75" w:rsidRPr="008478BA" w:rsidRDefault="002B5F75" w:rsidP="002B5F75">
      <w:pPr>
        <w:rPr>
          <w:rFonts w:ascii="Arial" w:hAnsi="Arial" w:cs="Arial"/>
          <w:sz w:val="18"/>
          <w:szCs w:val="18"/>
          <w:highlight w:val="yellow"/>
        </w:rPr>
      </w:pPr>
    </w:p>
    <w:p w14:paraId="23B4B9E1" w14:textId="77777777" w:rsidR="0084051F" w:rsidRPr="008478BA" w:rsidRDefault="0084051F" w:rsidP="00946A98">
      <w:pPr>
        <w:spacing w:line="360" w:lineRule="auto"/>
        <w:jc w:val="both"/>
        <w:rPr>
          <w:rFonts w:ascii="Arial" w:hAnsi="Arial" w:cs="Arial"/>
          <w:sz w:val="18"/>
          <w:szCs w:val="18"/>
        </w:rPr>
      </w:pPr>
    </w:p>
    <w:p w14:paraId="674BBBEF" w14:textId="77777777" w:rsidR="0084051F" w:rsidRPr="008478BA" w:rsidRDefault="0084051F" w:rsidP="00946A98">
      <w:pPr>
        <w:spacing w:line="360" w:lineRule="auto"/>
        <w:jc w:val="both"/>
        <w:rPr>
          <w:rFonts w:ascii="Arial" w:hAnsi="Arial" w:cs="Arial"/>
          <w:sz w:val="18"/>
          <w:szCs w:val="18"/>
        </w:rPr>
      </w:pPr>
    </w:p>
    <w:p w14:paraId="5F75BFCD" w14:textId="77777777" w:rsidR="0084051F" w:rsidRPr="008478BA" w:rsidRDefault="0084051F" w:rsidP="00946A98">
      <w:pPr>
        <w:spacing w:line="360" w:lineRule="auto"/>
        <w:jc w:val="both"/>
        <w:rPr>
          <w:rFonts w:ascii="Arial" w:hAnsi="Arial" w:cs="Arial"/>
          <w:sz w:val="18"/>
          <w:szCs w:val="18"/>
        </w:rPr>
      </w:pPr>
    </w:p>
    <w:p w14:paraId="781BEBD8" w14:textId="77777777" w:rsidR="0084051F" w:rsidRPr="008478BA" w:rsidRDefault="0084051F" w:rsidP="00946A98">
      <w:pPr>
        <w:spacing w:line="360" w:lineRule="auto"/>
        <w:jc w:val="both"/>
        <w:rPr>
          <w:rFonts w:ascii="Arial" w:hAnsi="Arial" w:cs="Arial"/>
          <w:sz w:val="18"/>
          <w:szCs w:val="18"/>
        </w:rPr>
      </w:pPr>
    </w:p>
    <w:p w14:paraId="6233B880" w14:textId="77777777" w:rsidR="0084051F" w:rsidRPr="008478BA" w:rsidRDefault="0084051F" w:rsidP="00946A98">
      <w:pPr>
        <w:spacing w:line="360" w:lineRule="auto"/>
        <w:jc w:val="both"/>
        <w:rPr>
          <w:rFonts w:ascii="Arial" w:hAnsi="Arial" w:cs="Arial"/>
          <w:sz w:val="18"/>
          <w:szCs w:val="18"/>
        </w:rPr>
      </w:pPr>
    </w:p>
    <w:p w14:paraId="7539EA3A" w14:textId="77777777" w:rsidR="0084051F" w:rsidRPr="008478BA" w:rsidRDefault="0084051F" w:rsidP="00946A98">
      <w:pPr>
        <w:spacing w:line="360" w:lineRule="auto"/>
        <w:jc w:val="both"/>
        <w:rPr>
          <w:rFonts w:ascii="Arial" w:hAnsi="Arial" w:cs="Arial"/>
          <w:sz w:val="18"/>
          <w:szCs w:val="18"/>
        </w:rPr>
      </w:pPr>
    </w:p>
    <w:p w14:paraId="0B1D85E7" w14:textId="77777777" w:rsidR="0084051F" w:rsidRPr="008478BA" w:rsidRDefault="0084051F" w:rsidP="00946A98">
      <w:pPr>
        <w:spacing w:line="360" w:lineRule="auto"/>
        <w:jc w:val="both"/>
        <w:rPr>
          <w:rFonts w:ascii="Arial" w:hAnsi="Arial" w:cs="Arial"/>
          <w:sz w:val="18"/>
          <w:szCs w:val="18"/>
        </w:rPr>
      </w:pPr>
    </w:p>
    <w:p w14:paraId="0A0940C4" w14:textId="6CF5B4E6" w:rsidR="0084051F" w:rsidRPr="008478BA" w:rsidRDefault="00C30606" w:rsidP="00D7621F">
      <w:pPr>
        <w:spacing w:after="160" w:line="259" w:lineRule="auto"/>
        <w:rPr>
          <w:rFonts w:ascii="Arial" w:hAnsi="Arial" w:cs="Arial"/>
          <w:b/>
          <w:sz w:val="18"/>
          <w:szCs w:val="18"/>
        </w:rPr>
      </w:pPr>
      <w:r w:rsidRPr="008478BA">
        <w:rPr>
          <w:rFonts w:ascii="Arial" w:hAnsi="Arial" w:cs="Arial"/>
          <w:sz w:val="18"/>
          <w:szCs w:val="18"/>
        </w:rPr>
        <w:br w:type="page"/>
      </w:r>
      <w:r w:rsidRPr="008478BA">
        <w:rPr>
          <w:rFonts w:ascii="Arial" w:hAnsi="Arial" w:cs="Arial"/>
          <w:sz w:val="18"/>
          <w:szCs w:val="18"/>
        </w:rPr>
        <w:lastRenderedPageBreak/>
        <w:t>Załącznik nr 3.1</w:t>
      </w:r>
      <w:r w:rsidR="00FE1579" w:rsidRPr="008478BA">
        <w:rPr>
          <w:rFonts w:ascii="Arial" w:hAnsi="Arial" w:cs="Arial"/>
          <w:sz w:val="18"/>
          <w:szCs w:val="18"/>
        </w:rPr>
        <w:t>.</w:t>
      </w:r>
      <w:r w:rsidRPr="008478BA">
        <w:rPr>
          <w:rFonts w:ascii="Arial" w:hAnsi="Arial" w:cs="Arial"/>
          <w:sz w:val="18"/>
          <w:szCs w:val="18"/>
        </w:rPr>
        <w:t xml:space="preserve"> do SWZ – </w:t>
      </w:r>
      <w:r w:rsidR="00753568" w:rsidRPr="008478BA">
        <w:rPr>
          <w:rFonts w:ascii="Arial" w:hAnsi="Arial" w:cs="Arial"/>
          <w:sz w:val="18"/>
          <w:szCs w:val="18"/>
        </w:rPr>
        <w:t>Informacja o</w:t>
      </w:r>
      <w:r w:rsidR="0084051F" w:rsidRPr="008478BA">
        <w:rPr>
          <w:rFonts w:ascii="Arial" w:hAnsi="Arial" w:cs="Arial"/>
          <w:sz w:val="18"/>
          <w:szCs w:val="18"/>
        </w:rPr>
        <w:t xml:space="preserve"> </w:t>
      </w:r>
      <w:r w:rsidR="00753568" w:rsidRPr="008478BA">
        <w:rPr>
          <w:rFonts w:ascii="Arial" w:hAnsi="Arial" w:cs="Arial"/>
          <w:sz w:val="18"/>
          <w:szCs w:val="18"/>
        </w:rPr>
        <w:t>podwykonawcach</w:t>
      </w:r>
    </w:p>
    <w:p w14:paraId="20064FC2" w14:textId="77777777" w:rsidR="0084051F" w:rsidRPr="008478BA" w:rsidRDefault="0084051F" w:rsidP="0084051F">
      <w:pPr>
        <w:tabs>
          <w:tab w:val="left" w:pos="720"/>
        </w:tabs>
        <w:rPr>
          <w:rFonts w:ascii="Arial" w:hAnsi="Arial" w:cs="Arial"/>
          <w:b/>
          <w:sz w:val="18"/>
          <w:szCs w:val="18"/>
        </w:rPr>
      </w:pPr>
    </w:p>
    <w:p w14:paraId="2D2E93EE" w14:textId="77777777" w:rsidR="0084051F" w:rsidRPr="008478BA" w:rsidRDefault="0084051F" w:rsidP="0084051F">
      <w:pPr>
        <w:tabs>
          <w:tab w:val="left" w:pos="720"/>
        </w:tabs>
        <w:ind w:left="360" w:firstLine="180"/>
        <w:jc w:val="right"/>
        <w:rPr>
          <w:rFonts w:ascii="Arial" w:hAnsi="Arial"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76"/>
        <w:gridCol w:w="6937"/>
      </w:tblGrid>
      <w:tr w:rsidR="00414CE2" w:rsidRPr="008478BA" w14:paraId="4B010170" w14:textId="77777777" w:rsidTr="00C40505">
        <w:trPr>
          <w:trHeight w:val="806"/>
        </w:trPr>
        <w:tc>
          <w:tcPr>
            <w:tcW w:w="1501" w:type="pct"/>
            <w:vAlign w:val="center"/>
          </w:tcPr>
          <w:p w14:paraId="6EEDCBC1" w14:textId="77777777" w:rsidR="0084051F" w:rsidRPr="008478BA" w:rsidRDefault="0084051F" w:rsidP="00C40505">
            <w:pPr>
              <w:snapToGrid w:val="0"/>
              <w:jc w:val="center"/>
              <w:rPr>
                <w:rFonts w:ascii="Arial" w:hAnsi="Arial" w:cs="Arial"/>
                <w:b/>
                <w:sz w:val="18"/>
                <w:szCs w:val="18"/>
              </w:rPr>
            </w:pPr>
            <w:r w:rsidRPr="008478BA">
              <w:rPr>
                <w:rFonts w:ascii="Arial" w:hAnsi="Arial" w:cs="Arial"/>
                <w:b/>
                <w:sz w:val="18"/>
                <w:szCs w:val="18"/>
              </w:rPr>
              <w:t>Nazwa i adres Podwykonawcy</w:t>
            </w:r>
          </w:p>
        </w:tc>
        <w:tc>
          <w:tcPr>
            <w:tcW w:w="3499" w:type="pct"/>
            <w:vAlign w:val="center"/>
          </w:tcPr>
          <w:p w14:paraId="33AE9117" w14:textId="77777777" w:rsidR="0084051F" w:rsidRPr="008478BA" w:rsidRDefault="0084051F" w:rsidP="00C40505">
            <w:pPr>
              <w:snapToGrid w:val="0"/>
              <w:jc w:val="center"/>
              <w:rPr>
                <w:rFonts w:ascii="Arial" w:hAnsi="Arial" w:cs="Arial"/>
                <w:b/>
                <w:sz w:val="18"/>
                <w:szCs w:val="18"/>
              </w:rPr>
            </w:pPr>
            <w:r w:rsidRPr="008478BA">
              <w:rPr>
                <w:rFonts w:ascii="Arial" w:hAnsi="Arial" w:cs="Arial"/>
                <w:b/>
                <w:sz w:val="18"/>
                <w:szCs w:val="18"/>
              </w:rPr>
              <w:t>Część zamówienia, którą Wykonawca zamierza powierzyć Podwykonawcy</w:t>
            </w:r>
          </w:p>
        </w:tc>
      </w:tr>
      <w:tr w:rsidR="00414CE2" w:rsidRPr="008478BA" w14:paraId="36E19FE2" w14:textId="77777777" w:rsidTr="00C40505">
        <w:trPr>
          <w:trHeight w:val="335"/>
        </w:trPr>
        <w:tc>
          <w:tcPr>
            <w:tcW w:w="1501" w:type="pct"/>
          </w:tcPr>
          <w:p w14:paraId="00A0F69D" w14:textId="77777777" w:rsidR="0084051F" w:rsidRPr="008478BA" w:rsidRDefault="0084051F" w:rsidP="00C40505">
            <w:pPr>
              <w:tabs>
                <w:tab w:val="left" w:pos="720"/>
              </w:tabs>
              <w:snapToGrid w:val="0"/>
              <w:jc w:val="center"/>
              <w:rPr>
                <w:rFonts w:ascii="Arial" w:hAnsi="Arial" w:cs="Arial"/>
                <w:b/>
                <w:i/>
                <w:sz w:val="18"/>
                <w:szCs w:val="18"/>
              </w:rPr>
            </w:pPr>
            <w:r w:rsidRPr="008478BA">
              <w:rPr>
                <w:rFonts w:ascii="Arial" w:hAnsi="Arial" w:cs="Arial"/>
                <w:b/>
                <w:i/>
                <w:sz w:val="18"/>
                <w:szCs w:val="18"/>
              </w:rPr>
              <w:t>1</w:t>
            </w:r>
          </w:p>
        </w:tc>
        <w:tc>
          <w:tcPr>
            <w:tcW w:w="3499" w:type="pct"/>
          </w:tcPr>
          <w:p w14:paraId="3A219F1B" w14:textId="77777777" w:rsidR="0084051F" w:rsidRPr="008478BA" w:rsidRDefault="0084051F" w:rsidP="00C40505">
            <w:pPr>
              <w:tabs>
                <w:tab w:val="left" w:pos="720"/>
              </w:tabs>
              <w:snapToGrid w:val="0"/>
              <w:jc w:val="center"/>
              <w:rPr>
                <w:rFonts w:ascii="Arial" w:hAnsi="Arial" w:cs="Arial"/>
                <w:b/>
                <w:i/>
                <w:sz w:val="18"/>
                <w:szCs w:val="18"/>
              </w:rPr>
            </w:pPr>
            <w:r w:rsidRPr="008478BA">
              <w:rPr>
                <w:rFonts w:ascii="Arial" w:hAnsi="Arial" w:cs="Arial"/>
                <w:b/>
                <w:i/>
                <w:sz w:val="18"/>
                <w:szCs w:val="18"/>
              </w:rPr>
              <w:t>2</w:t>
            </w:r>
          </w:p>
        </w:tc>
      </w:tr>
      <w:tr w:rsidR="00414CE2" w:rsidRPr="008478BA" w14:paraId="635DD863" w14:textId="77777777" w:rsidTr="00C40505">
        <w:trPr>
          <w:trHeight w:val="824"/>
        </w:trPr>
        <w:tc>
          <w:tcPr>
            <w:tcW w:w="1501" w:type="pct"/>
          </w:tcPr>
          <w:p w14:paraId="08BF7493" w14:textId="77777777" w:rsidR="0084051F" w:rsidRPr="008478BA" w:rsidRDefault="0084051F" w:rsidP="00C40505">
            <w:pPr>
              <w:tabs>
                <w:tab w:val="left" w:pos="720"/>
              </w:tabs>
              <w:snapToGrid w:val="0"/>
              <w:rPr>
                <w:rFonts w:ascii="Arial" w:hAnsi="Arial" w:cs="Arial"/>
                <w:b/>
                <w:sz w:val="18"/>
                <w:szCs w:val="18"/>
              </w:rPr>
            </w:pPr>
          </w:p>
        </w:tc>
        <w:tc>
          <w:tcPr>
            <w:tcW w:w="3499" w:type="pct"/>
          </w:tcPr>
          <w:p w14:paraId="33E7EC37" w14:textId="77777777" w:rsidR="0084051F" w:rsidRPr="008478BA" w:rsidRDefault="0084051F" w:rsidP="00C40505">
            <w:pPr>
              <w:tabs>
                <w:tab w:val="left" w:pos="720"/>
              </w:tabs>
              <w:snapToGrid w:val="0"/>
              <w:rPr>
                <w:rFonts w:ascii="Arial" w:hAnsi="Arial" w:cs="Arial"/>
                <w:b/>
                <w:sz w:val="18"/>
                <w:szCs w:val="18"/>
              </w:rPr>
            </w:pPr>
          </w:p>
        </w:tc>
      </w:tr>
      <w:tr w:rsidR="00414CE2" w:rsidRPr="008478BA" w14:paraId="4BC38B12" w14:textId="77777777" w:rsidTr="00C40505">
        <w:trPr>
          <w:trHeight w:val="824"/>
        </w:trPr>
        <w:tc>
          <w:tcPr>
            <w:tcW w:w="1501" w:type="pct"/>
          </w:tcPr>
          <w:p w14:paraId="22434913" w14:textId="77777777" w:rsidR="0084051F" w:rsidRPr="008478BA" w:rsidRDefault="0084051F" w:rsidP="00C40505">
            <w:pPr>
              <w:tabs>
                <w:tab w:val="left" w:pos="720"/>
              </w:tabs>
              <w:snapToGrid w:val="0"/>
              <w:rPr>
                <w:rFonts w:ascii="Arial" w:hAnsi="Arial" w:cs="Arial"/>
                <w:b/>
                <w:sz w:val="18"/>
                <w:szCs w:val="18"/>
              </w:rPr>
            </w:pPr>
          </w:p>
        </w:tc>
        <w:tc>
          <w:tcPr>
            <w:tcW w:w="3499" w:type="pct"/>
          </w:tcPr>
          <w:p w14:paraId="0A572217" w14:textId="77777777" w:rsidR="0084051F" w:rsidRPr="008478BA" w:rsidRDefault="0084051F" w:rsidP="00C40505">
            <w:pPr>
              <w:tabs>
                <w:tab w:val="left" w:pos="720"/>
              </w:tabs>
              <w:snapToGrid w:val="0"/>
              <w:rPr>
                <w:rFonts w:ascii="Arial" w:hAnsi="Arial" w:cs="Arial"/>
                <w:b/>
                <w:sz w:val="18"/>
                <w:szCs w:val="18"/>
              </w:rPr>
            </w:pPr>
          </w:p>
        </w:tc>
      </w:tr>
      <w:tr w:rsidR="0084051F" w:rsidRPr="008478BA" w14:paraId="5423212D" w14:textId="77777777" w:rsidTr="00C40505">
        <w:trPr>
          <w:trHeight w:val="824"/>
        </w:trPr>
        <w:tc>
          <w:tcPr>
            <w:tcW w:w="1501" w:type="pct"/>
          </w:tcPr>
          <w:p w14:paraId="27BB0CA7" w14:textId="77777777" w:rsidR="0084051F" w:rsidRPr="008478BA" w:rsidRDefault="0084051F" w:rsidP="00C40505">
            <w:pPr>
              <w:tabs>
                <w:tab w:val="left" w:pos="720"/>
              </w:tabs>
              <w:snapToGrid w:val="0"/>
              <w:rPr>
                <w:rFonts w:ascii="Arial" w:hAnsi="Arial" w:cs="Arial"/>
                <w:b/>
                <w:sz w:val="18"/>
                <w:szCs w:val="18"/>
              </w:rPr>
            </w:pPr>
          </w:p>
        </w:tc>
        <w:tc>
          <w:tcPr>
            <w:tcW w:w="3499" w:type="pct"/>
          </w:tcPr>
          <w:p w14:paraId="4DE137B6" w14:textId="77777777" w:rsidR="0084051F" w:rsidRPr="008478BA" w:rsidRDefault="0084051F" w:rsidP="00C40505">
            <w:pPr>
              <w:tabs>
                <w:tab w:val="left" w:pos="720"/>
              </w:tabs>
              <w:snapToGrid w:val="0"/>
              <w:rPr>
                <w:rFonts w:ascii="Arial" w:hAnsi="Arial" w:cs="Arial"/>
                <w:b/>
                <w:sz w:val="18"/>
                <w:szCs w:val="18"/>
              </w:rPr>
            </w:pPr>
          </w:p>
        </w:tc>
      </w:tr>
    </w:tbl>
    <w:p w14:paraId="62BC8FF1" w14:textId="77777777" w:rsidR="0084051F" w:rsidRPr="008478BA" w:rsidRDefault="0084051F" w:rsidP="0084051F">
      <w:pPr>
        <w:tabs>
          <w:tab w:val="left" w:pos="720"/>
        </w:tabs>
        <w:ind w:left="360" w:firstLine="180"/>
        <w:rPr>
          <w:rFonts w:ascii="Arial" w:hAnsi="Arial" w:cs="Arial"/>
          <w:b/>
          <w:sz w:val="18"/>
          <w:szCs w:val="18"/>
        </w:rPr>
      </w:pPr>
    </w:p>
    <w:p w14:paraId="76EAED29" w14:textId="77777777" w:rsidR="0084051F" w:rsidRPr="008478BA" w:rsidRDefault="0084051F" w:rsidP="0084051F">
      <w:pPr>
        <w:tabs>
          <w:tab w:val="left" w:pos="720"/>
        </w:tabs>
        <w:jc w:val="both"/>
        <w:rPr>
          <w:rFonts w:ascii="Arial" w:hAnsi="Arial" w:cs="Arial"/>
          <w:sz w:val="18"/>
          <w:szCs w:val="18"/>
        </w:rPr>
      </w:pPr>
    </w:p>
    <w:p w14:paraId="2D992B37" w14:textId="77777777" w:rsidR="0084051F" w:rsidRPr="008478BA" w:rsidRDefault="0084051F" w:rsidP="0084051F">
      <w:pPr>
        <w:tabs>
          <w:tab w:val="left" w:pos="851"/>
        </w:tabs>
        <w:rPr>
          <w:rFonts w:ascii="Arial" w:hAnsi="Arial" w:cs="Arial"/>
          <w:b/>
          <w:bCs/>
          <w:i/>
          <w:sz w:val="18"/>
          <w:szCs w:val="18"/>
        </w:rPr>
      </w:pPr>
    </w:p>
    <w:p w14:paraId="681BB76B" w14:textId="77777777" w:rsidR="0084051F" w:rsidRPr="008478BA" w:rsidRDefault="0084051F" w:rsidP="0084051F">
      <w:pPr>
        <w:tabs>
          <w:tab w:val="left" w:pos="851"/>
        </w:tabs>
        <w:rPr>
          <w:rFonts w:ascii="Arial" w:hAnsi="Arial" w:cs="Arial"/>
          <w:b/>
          <w:bCs/>
          <w:i/>
          <w:sz w:val="18"/>
          <w:szCs w:val="18"/>
        </w:rPr>
      </w:pPr>
    </w:p>
    <w:p w14:paraId="77BC9DB2" w14:textId="77777777" w:rsidR="00D7621F" w:rsidRPr="008478BA" w:rsidRDefault="00D7621F" w:rsidP="00D7621F">
      <w:pPr>
        <w:tabs>
          <w:tab w:val="left" w:pos="851"/>
        </w:tabs>
        <w:rPr>
          <w:rFonts w:ascii="Arial" w:hAnsi="Arial" w:cs="Arial"/>
          <w:b/>
          <w:bCs/>
          <w:i/>
          <w:sz w:val="18"/>
          <w:szCs w:val="18"/>
        </w:rPr>
      </w:pPr>
      <w:r w:rsidRPr="008478BA">
        <w:rPr>
          <w:rFonts w:ascii="Arial" w:hAnsi="Arial" w:cs="Arial"/>
          <w:b/>
          <w:bCs/>
          <w:i/>
          <w:sz w:val="18"/>
          <w:szCs w:val="18"/>
        </w:rPr>
        <w:t>Uwaga:</w:t>
      </w:r>
    </w:p>
    <w:p w14:paraId="19FAA1DD" w14:textId="77777777" w:rsidR="00D7621F" w:rsidRPr="008478BA" w:rsidRDefault="00D7621F" w:rsidP="00D7621F">
      <w:pPr>
        <w:tabs>
          <w:tab w:val="left" w:pos="851"/>
        </w:tabs>
        <w:jc w:val="both"/>
        <w:rPr>
          <w:rFonts w:ascii="Arial" w:hAnsi="Arial" w:cs="Arial"/>
          <w:i/>
          <w:sz w:val="18"/>
          <w:szCs w:val="18"/>
        </w:rPr>
      </w:pPr>
      <w:r w:rsidRPr="008478BA">
        <w:rPr>
          <w:rFonts w:ascii="Arial" w:hAnsi="Arial" w:cs="Arial"/>
          <w:i/>
          <w:sz w:val="18"/>
          <w:szCs w:val="18"/>
        </w:rPr>
        <w:t>Wypełnia Wykonawca, który zamierza powierzyć część lub części zamówienia Podwykonawcom.</w:t>
      </w:r>
    </w:p>
    <w:p w14:paraId="3F2059DA" w14:textId="77777777" w:rsidR="00D7621F" w:rsidRPr="008478BA" w:rsidRDefault="00D7621F" w:rsidP="00D7621F">
      <w:pPr>
        <w:tabs>
          <w:tab w:val="left" w:pos="851"/>
        </w:tabs>
        <w:jc w:val="both"/>
        <w:rPr>
          <w:rFonts w:ascii="Arial" w:hAnsi="Arial" w:cs="Arial"/>
          <w:i/>
          <w:sz w:val="18"/>
          <w:szCs w:val="18"/>
        </w:rPr>
      </w:pPr>
      <w:r w:rsidRPr="008478BA">
        <w:rPr>
          <w:rFonts w:ascii="Arial" w:hAnsi="Arial" w:cs="Arial"/>
          <w:i/>
          <w:sz w:val="18"/>
          <w:szCs w:val="18"/>
        </w:rPr>
        <w:t>Należy złożyć wraz z ofertą.</w:t>
      </w:r>
    </w:p>
    <w:p w14:paraId="5723CD5F" w14:textId="77777777" w:rsidR="00D7621F" w:rsidRPr="008478BA" w:rsidRDefault="00D7621F" w:rsidP="00D7621F">
      <w:pPr>
        <w:tabs>
          <w:tab w:val="left" w:pos="851"/>
        </w:tabs>
        <w:jc w:val="both"/>
        <w:rPr>
          <w:rFonts w:ascii="Arial" w:hAnsi="Arial" w:cs="Arial"/>
          <w:i/>
          <w:sz w:val="18"/>
          <w:szCs w:val="18"/>
        </w:rPr>
      </w:pPr>
      <w:r w:rsidRPr="008478BA">
        <w:rPr>
          <w:rFonts w:ascii="Arial" w:hAnsi="Arial" w:cs="Arial"/>
          <w:i/>
          <w:sz w:val="18"/>
          <w:szCs w:val="18"/>
        </w:rPr>
        <w:t>Jeżeli Podwykonawca w dniu składania oferty nie jest znany, wówczas Wykonawca wypełnia tylko kolumnę nr 2.</w:t>
      </w:r>
    </w:p>
    <w:p w14:paraId="552421D5" w14:textId="77777777" w:rsidR="0084051F" w:rsidRPr="008478BA" w:rsidRDefault="0084051F" w:rsidP="0084051F">
      <w:pPr>
        <w:spacing w:line="360" w:lineRule="auto"/>
        <w:jc w:val="right"/>
        <w:rPr>
          <w:rFonts w:ascii="Arial" w:hAnsi="Arial" w:cs="Arial"/>
          <w:sz w:val="18"/>
          <w:szCs w:val="18"/>
        </w:rPr>
      </w:pPr>
    </w:p>
    <w:p w14:paraId="6632D087" w14:textId="77777777" w:rsidR="0084051F" w:rsidRPr="008478BA" w:rsidRDefault="0084051F" w:rsidP="0084051F">
      <w:pPr>
        <w:spacing w:line="360" w:lineRule="auto"/>
        <w:jc w:val="right"/>
        <w:rPr>
          <w:rFonts w:ascii="Arial" w:hAnsi="Arial" w:cs="Arial"/>
          <w:sz w:val="18"/>
          <w:szCs w:val="18"/>
        </w:rPr>
      </w:pPr>
    </w:p>
    <w:p w14:paraId="4028DD37" w14:textId="77777777" w:rsidR="0084051F" w:rsidRPr="008478BA" w:rsidRDefault="0084051F" w:rsidP="0084051F">
      <w:pPr>
        <w:spacing w:line="360" w:lineRule="auto"/>
        <w:jc w:val="right"/>
        <w:rPr>
          <w:rFonts w:ascii="Arial" w:hAnsi="Arial" w:cs="Arial"/>
          <w:sz w:val="18"/>
          <w:szCs w:val="18"/>
        </w:rPr>
      </w:pPr>
    </w:p>
    <w:p w14:paraId="5DE3E3E7" w14:textId="77777777" w:rsidR="0084051F" w:rsidRPr="008478BA" w:rsidRDefault="0084051F" w:rsidP="0084051F">
      <w:pPr>
        <w:spacing w:line="360" w:lineRule="auto"/>
        <w:jc w:val="right"/>
        <w:rPr>
          <w:rFonts w:ascii="Arial" w:hAnsi="Arial" w:cs="Arial"/>
          <w:sz w:val="18"/>
          <w:szCs w:val="18"/>
        </w:rPr>
      </w:pPr>
    </w:p>
    <w:p w14:paraId="0AAAEAA4" w14:textId="77777777" w:rsidR="0084051F" w:rsidRPr="008478BA" w:rsidRDefault="0084051F" w:rsidP="0084051F">
      <w:pPr>
        <w:spacing w:line="360" w:lineRule="auto"/>
        <w:jc w:val="right"/>
        <w:rPr>
          <w:rFonts w:ascii="Arial" w:hAnsi="Arial" w:cs="Arial"/>
          <w:sz w:val="18"/>
          <w:szCs w:val="18"/>
        </w:rPr>
      </w:pPr>
    </w:p>
    <w:p w14:paraId="59F84143" w14:textId="19C8AD46" w:rsidR="00FA287E" w:rsidRPr="007825ED" w:rsidRDefault="00FA287E">
      <w:pPr>
        <w:spacing w:after="160" w:line="259" w:lineRule="auto"/>
      </w:pPr>
      <w:r w:rsidRPr="007825ED">
        <w:br w:type="page"/>
      </w:r>
    </w:p>
    <w:p w14:paraId="40D516C1" w14:textId="4D83E672" w:rsidR="0084051F" w:rsidRPr="008478BA" w:rsidRDefault="00B52BED" w:rsidP="00B52BED">
      <w:pPr>
        <w:pStyle w:val="Nagwek2"/>
        <w:spacing w:before="0" w:line="360" w:lineRule="auto"/>
        <w:jc w:val="center"/>
        <w:rPr>
          <w:rFonts w:ascii="Arial" w:hAnsi="Arial" w:cs="Arial"/>
          <w:b w:val="0"/>
          <w:color w:val="auto"/>
          <w:sz w:val="18"/>
          <w:szCs w:val="18"/>
        </w:rPr>
      </w:pPr>
      <w:bookmarkStart w:id="43" w:name="_Toc190683112"/>
      <w:r w:rsidRPr="008478BA">
        <w:rPr>
          <w:rFonts w:ascii="Arial" w:hAnsi="Arial" w:cs="Arial"/>
          <w:color w:val="auto"/>
          <w:sz w:val="18"/>
          <w:szCs w:val="18"/>
        </w:rPr>
        <w:lastRenderedPageBreak/>
        <w:t>Załącznik nr 3.2</w:t>
      </w:r>
      <w:r w:rsidR="00FE1579" w:rsidRPr="008478BA">
        <w:rPr>
          <w:rFonts w:ascii="Arial" w:hAnsi="Arial" w:cs="Arial"/>
          <w:color w:val="auto"/>
          <w:sz w:val="18"/>
          <w:szCs w:val="18"/>
        </w:rPr>
        <w:t>.</w:t>
      </w:r>
      <w:r w:rsidRPr="008478BA">
        <w:rPr>
          <w:rFonts w:ascii="Arial" w:hAnsi="Arial" w:cs="Arial"/>
          <w:color w:val="auto"/>
          <w:sz w:val="18"/>
          <w:szCs w:val="18"/>
        </w:rPr>
        <w:t xml:space="preserve"> do SWZ </w:t>
      </w:r>
      <w:r w:rsidR="0084051F" w:rsidRPr="008478BA">
        <w:rPr>
          <w:rFonts w:ascii="Arial" w:hAnsi="Arial" w:cs="Arial"/>
          <w:color w:val="auto"/>
          <w:sz w:val="18"/>
          <w:szCs w:val="18"/>
        </w:rPr>
        <w:t>Informacja dotycząca powstania u Zamawiającego obowiązku podatkowego</w:t>
      </w:r>
      <w:bookmarkEnd w:id="43"/>
    </w:p>
    <w:p w14:paraId="49D6B0B2" w14:textId="77777777" w:rsidR="0084051F" w:rsidRPr="007825ED" w:rsidRDefault="0084051F" w:rsidP="0084051F">
      <w:pPr>
        <w:spacing w:line="360" w:lineRule="auto"/>
        <w:jc w:val="center"/>
        <w:rPr>
          <w:b/>
        </w:rPr>
      </w:pPr>
    </w:p>
    <w:p w14:paraId="4C457A8C" w14:textId="77777777" w:rsidR="0084051F" w:rsidRPr="007825ED" w:rsidRDefault="0084051F" w:rsidP="0084051F">
      <w:pPr>
        <w:spacing w:line="360" w:lineRule="auto"/>
        <w:jc w:val="center"/>
        <w:rPr>
          <w:b/>
        </w:rPr>
      </w:pPr>
    </w:p>
    <w:p w14:paraId="5A7AC863" w14:textId="77777777" w:rsidR="00753568" w:rsidRPr="007825ED" w:rsidRDefault="00753568" w:rsidP="00753568">
      <w:pPr>
        <w:rPr>
          <w:i/>
          <w:iCs/>
        </w:rPr>
      </w:pPr>
    </w:p>
    <w:p w14:paraId="336676FA" w14:textId="77777777" w:rsidR="00753568" w:rsidRPr="007825ED" w:rsidRDefault="00753568" w:rsidP="00753568">
      <w:pPr>
        <w:pStyle w:val="Akapitzlist"/>
        <w:ind w:left="0"/>
        <w:jc w:val="both"/>
        <w:rPr>
          <w:b/>
          <w:sz w:val="20"/>
          <w:szCs w:val="20"/>
        </w:rPr>
      </w:pPr>
      <w:r w:rsidRPr="007825ED">
        <w:rPr>
          <w:b/>
          <w:sz w:val="20"/>
          <w:szCs w:val="20"/>
        </w:rPr>
        <w:t xml:space="preserve">Oświadczam, że wybór oferty będzie prowadzić do powstania u zamawiającego obowiązku podatkowego zgodnie z ustawą z 11.03.2004r. o podatku od towarów i usług </w:t>
      </w:r>
      <w:r w:rsidRPr="007825ED">
        <w:rPr>
          <w:b/>
          <w:sz w:val="20"/>
          <w:szCs w:val="20"/>
          <w:vertAlign w:val="superscript"/>
        </w:rPr>
        <w:t>1)</w:t>
      </w:r>
      <w:r w:rsidRPr="007825ED">
        <w:rPr>
          <w:b/>
          <w:sz w:val="20"/>
          <w:szCs w:val="20"/>
        </w:rPr>
        <w:t xml:space="preserve"> w zakresie części zamówienia (zadania):</w:t>
      </w:r>
    </w:p>
    <w:p w14:paraId="7CEF15B4" w14:textId="77777777" w:rsidR="00753568" w:rsidRPr="007825ED" w:rsidRDefault="00753568" w:rsidP="00753568">
      <w:pPr>
        <w:pStyle w:val="Akapitzlist"/>
        <w:ind w:left="0"/>
        <w:jc w:val="both"/>
        <w:rPr>
          <w:b/>
          <w:sz w:val="22"/>
          <w:szCs w:val="22"/>
        </w:rPr>
      </w:pPr>
    </w:p>
    <w:p w14:paraId="7B20A621" w14:textId="77777777" w:rsidR="00753568" w:rsidRPr="007825ED" w:rsidRDefault="00753568" w:rsidP="00753568">
      <w:pPr>
        <w:pStyle w:val="Akapitzlist"/>
        <w:ind w:left="0"/>
        <w:jc w:val="both"/>
        <w:rPr>
          <w:b/>
          <w:sz w:val="22"/>
          <w:szCs w:val="22"/>
        </w:rPr>
      </w:pPr>
    </w:p>
    <w:p w14:paraId="2E92370D" w14:textId="77777777" w:rsidR="00753568" w:rsidRPr="007825ED" w:rsidRDefault="00753568" w:rsidP="00753568">
      <w:pPr>
        <w:pStyle w:val="Akapitzlist"/>
        <w:ind w:left="0"/>
        <w:jc w:val="both"/>
        <w:rPr>
          <w:b/>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3686"/>
      </w:tblGrid>
      <w:tr w:rsidR="00753568" w:rsidRPr="007825ED" w14:paraId="0D01A4D5" w14:textId="77777777" w:rsidTr="00753568">
        <w:tc>
          <w:tcPr>
            <w:tcW w:w="4082" w:type="dxa"/>
            <w:shd w:val="clear" w:color="auto" w:fill="auto"/>
            <w:vAlign w:val="center"/>
          </w:tcPr>
          <w:p w14:paraId="3A56B953" w14:textId="77777777" w:rsidR="00753568" w:rsidRPr="007825ED" w:rsidRDefault="00753568" w:rsidP="002E533B">
            <w:pPr>
              <w:pStyle w:val="Akapitzlist"/>
              <w:ind w:left="0"/>
              <w:jc w:val="center"/>
              <w:rPr>
                <w:bCs/>
                <w:sz w:val="20"/>
                <w:szCs w:val="20"/>
              </w:rPr>
            </w:pPr>
            <w:r w:rsidRPr="007825ED">
              <w:rPr>
                <w:bCs/>
                <w:sz w:val="20"/>
                <w:szCs w:val="20"/>
              </w:rPr>
              <w:t xml:space="preserve">Nr zadania/pozycji </w:t>
            </w:r>
          </w:p>
          <w:p w14:paraId="2C10898F" w14:textId="77777777" w:rsidR="00753568" w:rsidRPr="007825ED" w:rsidRDefault="00753568" w:rsidP="002E533B">
            <w:pPr>
              <w:pStyle w:val="Akapitzlist"/>
              <w:ind w:left="0"/>
              <w:jc w:val="center"/>
              <w:rPr>
                <w:bCs/>
                <w:sz w:val="20"/>
                <w:szCs w:val="20"/>
              </w:rPr>
            </w:pPr>
            <w:r w:rsidRPr="007825ED">
              <w:rPr>
                <w:bCs/>
                <w:sz w:val="20"/>
                <w:szCs w:val="20"/>
              </w:rPr>
              <w:t>(zgodnie z formularzem ofertowym)</w:t>
            </w:r>
          </w:p>
          <w:p w14:paraId="1179F5B7" w14:textId="77777777" w:rsidR="00753568" w:rsidRPr="007825ED" w:rsidRDefault="00753568" w:rsidP="002E533B">
            <w:pPr>
              <w:pStyle w:val="Akapitzlist"/>
              <w:ind w:left="0"/>
              <w:jc w:val="center"/>
              <w:rPr>
                <w:bCs/>
                <w:sz w:val="20"/>
                <w:szCs w:val="20"/>
              </w:rPr>
            </w:pPr>
            <w:r w:rsidRPr="007825ED">
              <w:rPr>
                <w:bCs/>
                <w:sz w:val="20"/>
                <w:szCs w:val="20"/>
              </w:rPr>
              <w:t>lub</w:t>
            </w:r>
          </w:p>
          <w:p w14:paraId="0ED41AE4" w14:textId="77777777" w:rsidR="00753568" w:rsidRPr="007825ED" w:rsidRDefault="00753568" w:rsidP="002E533B">
            <w:pPr>
              <w:pStyle w:val="Akapitzlist"/>
              <w:ind w:left="0"/>
              <w:jc w:val="center"/>
              <w:rPr>
                <w:bCs/>
                <w:sz w:val="20"/>
                <w:szCs w:val="20"/>
              </w:rPr>
            </w:pPr>
            <w:r w:rsidRPr="007825ED">
              <w:rPr>
                <w:bCs/>
                <w:sz w:val="20"/>
                <w:szCs w:val="20"/>
              </w:rPr>
              <w:t>„</w:t>
            </w:r>
            <w:r w:rsidRPr="007825ED">
              <w:rPr>
                <w:bCs/>
                <w:i/>
                <w:iCs/>
                <w:sz w:val="20"/>
                <w:szCs w:val="20"/>
              </w:rPr>
              <w:t>wszystkie oferowane zadania/pozycje</w:t>
            </w:r>
            <w:r w:rsidRPr="007825ED">
              <w:rPr>
                <w:bCs/>
                <w:sz w:val="20"/>
                <w:szCs w:val="20"/>
              </w:rPr>
              <w:t>”</w:t>
            </w:r>
            <w:r w:rsidRPr="007825ED">
              <w:rPr>
                <w:bCs/>
                <w:sz w:val="20"/>
                <w:szCs w:val="20"/>
                <w:vertAlign w:val="superscript"/>
              </w:rPr>
              <w:t xml:space="preserve"> 2)</w:t>
            </w:r>
          </w:p>
        </w:tc>
        <w:tc>
          <w:tcPr>
            <w:tcW w:w="3686" w:type="dxa"/>
            <w:shd w:val="clear" w:color="auto" w:fill="auto"/>
            <w:vAlign w:val="center"/>
          </w:tcPr>
          <w:p w14:paraId="123ACD19" w14:textId="77777777" w:rsidR="00753568" w:rsidRPr="007825ED" w:rsidRDefault="00753568" w:rsidP="002E533B">
            <w:pPr>
              <w:pStyle w:val="Akapitzlist"/>
              <w:ind w:left="0"/>
              <w:jc w:val="center"/>
              <w:rPr>
                <w:b/>
                <w:i/>
                <w:iCs/>
                <w:sz w:val="20"/>
                <w:szCs w:val="20"/>
              </w:rPr>
            </w:pPr>
            <w:r w:rsidRPr="007825ED">
              <w:rPr>
                <w:bCs/>
                <w:sz w:val="20"/>
                <w:szCs w:val="20"/>
              </w:rPr>
              <w:t>Stawka podatku od towarów i usług obowiązująca u zamawiającego</w:t>
            </w:r>
            <w:r w:rsidRPr="007825ED">
              <w:rPr>
                <w:b/>
                <w:i/>
                <w:iCs/>
                <w:sz w:val="20"/>
                <w:szCs w:val="20"/>
              </w:rPr>
              <w:t xml:space="preserve"> </w:t>
            </w:r>
            <w:r w:rsidRPr="007825ED">
              <w:rPr>
                <w:bCs/>
                <w:sz w:val="20"/>
                <w:szCs w:val="20"/>
                <w:vertAlign w:val="superscript"/>
              </w:rPr>
              <w:t>1)</w:t>
            </w:r>
          </w:p>
          <w:p w14:paraId="74DAE7F5" w14:textId="77777777" w:rsidR="00753568" w:rsidRPr="007825ED" w:rsidRDefault="00753568" w:rsidP="002E533B">
            <w:pPr>
              <w:pStyle w:val="Akapitzlist"/>
              <w:ind w:left="0"/>
              <w:jc w:val="center"/>
              <w:rPr>
                <w:bCs/>
                <w:sz w:val="20"/>
                <w:szCs w:val="20"/>
              </w:rPr>
            </w:pPr>
            <w:r w:rsidRPr="007825ED">
              <w:rPr>
                <w:bCs/>
                <w:sz w:val="20"/>
                <w:szCs w:val="20"/>
              </w:rPr>
              <w:t>[%]</w:t>
            </w:r>
          </w:p>
        </w:tc>
      </w:tr>
      <w:tr w:rsidR="00753568" w:rsidRPr="007825ED" w14:paraId="5B999983" w14:textId="77777777" w:rsidTr="00753568">
        <w:tc>
          <w:tcPr>
            <w:tcW w:w="4082" w:type="dxa"/>
            <w:shd w:val="clear" w:color="auto" w:fill="auto"/>
          </w:tcPr>
          <w:p w14:paraId="131D388D" w14:textId="77777777" w:rsidR="00753568" w:rsidRPr="007825ED" w:rsidRDefault="00753568" w:rsidP="002E533B">
            <w:pPr>
              <w:pStyle w:val="Akapitzlist"/>
              <w:ind w:left="0"/>
              <w:jc w:val="both"/>
              <w:rPr>
                <w:b/>
                <w:sz w:val="22"/>
                <w:szCs w:val="22"/>
              </w:rPr>
            </w:pPr>
          </w:p>
        </w:tc>
        <w:tc>
          <w:tcPr>
            <w:tcW w:w="3686" w:type="dxa"/>
            <w:shd w:val="clear" w:color="auto" w:fill="auto"/>
          </w:tcPr>
          <w:p w14:paraId="630F4366" w14:textId="77777777" w:rsidR="00753568" w:rsidRPr="007825ED" w:rsidRDefault="00753568" w:rsidP="002E533B">
            <w:pPr>
              <w:pStyle w:val="Akapitzlist"/>
              <w:ind w:left="0"/>
              <w:jc w:val="both"/>
              <w:rPr>
                <w:b/>
                <w:sz w:val="22"/>
                <w:szCs w:val="22"/>
              </w:rPr>
            </w:pPr>
          </w:p>
        </w:tc>
      </w:tr>
      <w:tr w:rsidR="00753568" w:rsidRPr="007825ED" w14:paraId="2AF2BAA4" w14:textId="77777777" w:rsidTr="00753568">
        <w:tc>
          <w:tcPr>
            <w:tcW w:w="4082" w:type="dxa"/>
            <w:shd w:val="clear" w:color="auto" w:fill="auto"/>
          </w:tcPr>
          <w:p w14:paraId="2EA3214A" w14:textId="77777777" w:rsidR="00753568" w:rsidRPr="007825ED" w:rsidRDefault="00753568" w:rsidP="002E533B">
            <w:pPr>
              <w:pStyle w:val="Akapitzlist"/>
              <w:ind w:left="0"/>
              <w:jc w:val="both"/>
              <w:rPr>
                <w:b/>
                <w:sz w:val="22"/>
                <w:szCs w:val="22"/>
              </w:rPr>
            </w:pPr>
          </w:p>
        </w:tc>
        <w:tc>
          <w:tcPr>
            <w:tcW w:w="3686" w:type="dxa"/>
            <w:shd w:val="clear" w:color="auto" w:fill="auto"/>
          </w:tcPr>
          <w:p w14:paraId="4340E089" w14:textId="77777777" w:rsidR="00753568" w:rsidRPr="007825ED" w:rsidRDefault="00753568" w:rsidP="002E533B">
            <w:pPr>
              <w:pStyle w:val="Akapitzlist"/>
              <w:ind w:left="0"/>
              <w:jc w:val="both"/>
              <w:rPr>
                <w:b/>
                <w:sz w:val="22"/>
                <w:szCs w:val="22"/>
              </w:rPr>
            </w:pPr>
          </w:p>
        </w:tc>
      </w:tr>
      <w:tr w:rsidR="00753568" w:rsidRPr="007825ED" w14:paraId="0507C0CB" w14:textId="77777777" w:rsidTr="00753568">
        <w:tc>
          <w:tcPr>
            <w:tcW w:w="4082" w:type="dxa"/>
            <w:shd w:val="clear" w:color="auto" w:fill="auto"/>
          </w:tcPr>
          <w:p w14:paraId="3CEEFB5F" w14:textId="77777777" w:rsidR="00753568" w:rsidRPr="007825ED" w:rsidRDefault="00753568" w:rsidP="002E533B">
            <w:pPr>
              <w:pStyle w:val="Akapitzlist"/>
              <w:ind w:left="0"/>
              <w:jc w:val="both"/>
              <w:rPr>
                <w:b/>
                <w:sz w:val="22"/>
                <w:szCs w:val="22"/>
              </w:rPr>
            </w:pPr>
          </w:p>
        </w:tc>
        <w:tc>
          <w:tcPr>
            <w:tcW w:w="3686" w:type="dxa"/>
            <w:shd w:val="clear" w:color="auto" w:fill="auto"/>
          </w:tcPr>
          <w:p w14:paraId="372E4487" w14:textId="77777777" w:rsidR="00753568" w:rsidRPr="007825ED" w:rsidRDefault="00753568" w:rsidP="002E533B">
            <w:pPr>
              <w:pStyle w:val="Akapitzlist"/>
              <w:ind w:left="0"/>
              <w:jc w:val="both"/>
              <w:rPr>
                <w:b/>
                <w:sz w:val="22"/>
                <w:szCs w:val="22"/>
              </w:rPr>
            </w:pPr>
          </w:p>
        </w:tc>
      </w:tr>
      <w:tr w:rsidR="00753568" w:rsidRPr="007825ED" w14:paraId="4A58E21D" w14:textId="77777777" w:rsidTr="00753568">
        <w:tc>
          <w:tcPr>
            <w:tcW w:w="4082" w:type="dxa"/>
            <w:shd w:val="clear" w:color="auto" w:fill="auto"/>
          </w:tcPr>
          <w:p w14:paraId="157BE5BE" w14:textId="77777777" w:rsidR="00753568" w:rsidRPr="007825ED" w:rsidRDefault="00753568" w:rsidP="002E533B">
            <w:pPr>
              <w:pStyle w:val="Akapitzlist"/>
              <w:ind w:left="0"/>
              <w:jc w:val="both"/>
              <w:rPr>
                <w:b/>
                <w:sz w:val="22"/>
                <w:szCs w:val="22"/>
              </w:rPr>
            </w:pPr>
          </w:p>
        </w:tc>
        <w:tc>
          <w:tcPr>
            <w:tcW w:w="3686" w:type="dxa"/>
            <w:shd w:val="clear" w:color="auto" w:fill="auto"/>
          </w:tcPr>
          <w:p w14:paraId="4D297421" w14:textId="77777777" w:rsidR="00753568" w:rsidRPr="007825ED" w:rsidRDefault="00753568" w:rsidP="002E533B">
            <w:pPr>
              <w:pStyle w:val="Akapitzlist"/>
              <w:ind w:left="0"/>
              <w:jc w:val="both"/>
              <w:rPr>
                <w:b/>
                <w:sz w:val="22"/>
                <w:szCs w:val="22"/>
              </w:rPr>
            </w:pPr>
          </w:p>
        </w:tc>
      </w:tr>
      <w:tr w:rsidR="00753568" w:rsidRPr="007825ED" w14:paraId="057635A3" w14:textId="77777777" w:rsidTr="00753568">
        <w:tc>
          <w:tcPr>
            <w:tcW w:w="4082" w:type="dxa"/>
            <w:shd w:val="clear" w:color="auto" w:fill="auto"/>
          </w:tcPr>
          <w:p w14:paraId="4EE7615A" w14:textId="77777777" w:rsidR="00753568" w:rsidRPr="007825ED" w:rsidRDefault="00753568" w:rsidP="002E533B">
            <w:pPr>
              <w:pStyle w:val="Akapitzlist"/>
              <w:ind w:left="0"/>
              <w:jc w:val="both"/>
              <w:rPr>
                <w:b/>
                <w:sz w:val="22"/>
                <w:szCs w:val="22"/>
              </w:rPr>
            </w:pPr>
          </w:p>
        </w:tc>
        <w:tc>
          <w:tcPr>
            <w:tcW w:w="3686" w:type="dxa"/>
            <w:shd w:val="clear" w:color="auto" w:fill="auto"/>
          </w:tcPr>
          <w:p w14:paraId="1D8EAC57" w14:textId="77777777" w:rsidR="00753568" w:rsidRPr="007825ED" w:rsidRDefault="00753568" w:rsidP="002E533B">
            <w:pPr>
              <w:pStyle w:val="Akapitzlist"/>
              <w:ind w:left="0"/>
              <w:jc w:val="both"/>
              <w:rPr>
                <w:b/>
                <w:sz w:val="22"/>
                <w:szCs w:val="22"/>
              </w:rPr>
            </w:pPr>
          </w:p>
        </w:tc>
      </w:tr>
      <w:tr w:rsidR="00753568" w:rsidRPr="007825ED" w14:paraId="3EAD57AF" w14:textId="77777777" w:rsidTr="00753568">
        <w:tc>
          <w:tcPr>
            <w:tcW w:w="4082" w:type="dxa"/>
            <w:shd w:val="clear" w:color="auto" w:fill="auto"/>
          </w:tcPr>
          <w:p w14:paraId="22F47240" w14:textId="77777777" w:rsidR="00753568" w:rsidRPr="007825ED" w:rsidRDefault="00753568" w:rsidP="002E533B">
            <w:pPr>
              <w:pStyle w:val="Akapitzlist"/>
              <w:ind w:left="0"/>
              <w:jc w:val="both"/>
              <w:rPr>
                <w:b/>
                <w:sz w:val="22"/>
                <w:szCs w:val="22"/>
              </w:rPr>
            </w:pPr>
          </w:p>
        </w:tc>
        <w:tc>
          <w:tcPr>
            <w:tcW w:w="3686" w:type="dxa"/>
            <w:shd w:val="clear" w:color="auto" w:fill="auto"/>
          </w:tcPr>
          <w:p w14:paraId="16CFD865" w14:textId="77777777" w:rsidR="00753568" w:rsidRPr="007825ED" w:rsidRDefault="00753568" w:rsidP="002E533B">
            <w:pPr>
              <w:pStyle w:val="Akapitzlist"/>
              <w:ind w:left="0"/>
              <w:jc w:val="both"/>
              <w:rPr>
                <w:b/>
                <w:sz w:val="22"/>
                <w:szCs w:val="22"/>
              </w:rPr>
            </w:pPr>
          </w:p>
        </w:tc>
      </w:tr>
      <w:tr w:rsidR="00753568" w:rsidRPr="007825ED" w14:paraId="08EE2432" w14:textId="77777777" w:rsidTr="00753568">
        <w:tc>
          <w:tcPr>
            <w:tcW w:w="4082" w:type="dxa"/>
            <w:shd w:val="clear" w:color="auto" w:fill="auto"/>
          </w:tcPr>
          <w:p w14:paraId="1B09A8DF" w14:textId="77777777" w:rsidR="00753568" w:rsidRPr="007825ED" w:rsidRDefault="00753568" w:rsidP="002E533B">
            <w:pPr>
              <w:pStyle w:val="Akapitzlist"/>
              <w:ind w:left="0"/>
              <w:jc w:val="both"/>
              <w:rPr>
                <w:b/>
                <w:sz w:val="22"/>
                <w:szCs w:val="22"/>
              </w:rPr>
            </w:pPr>
          </w:p>
        </w:tc>
        <w:tc>
          <w:tcPr>
            <w:tcW w:w="3686" w:type="dxa"/>
            <w:shd w:val="clear" w:color="auto" w:fill="auto"/>
          </w:tcPr>
          <w:p w14:paraId="5CA033C0" w14:textId="77777777" w:rsidR="00753568" w:rsidRPr="007825ED" w:rsidRDefault="00753568" w:rsidP="002E533B">
            <w:pPr>
              <w:pStyle w:val="Akapitzlist"/>
              <w:ind w:left="0"/>
              <w:jc w:val="both"/>
              <w:rPr>
                <w:b/>
                <w:sz w:val="22"/>
                <w:szCs w:val="22"/>
              </w:rPr>
            </w:pPr>
          </w:p>
        </w:tc>
      </w:tr>
    </w:tbl>
    <w:p w14:paraId="32EF44AB" w14:textId="77777777" w:rsidR="00753568" w:rsidRPr="007825ED" w:rsidRDefault="00753568" w:rsidP="00753568">
      <w:pPr>
        <w:pStyle w:val="Akapitzlist"/>
        <w:ind w:left="0"/>
        <w:jc w:val="both"/>
        <w:rPr>
          <w:b/>
          <w:sz w:val="22"/>
          <w:szCs w:val="22"/>
        </w:rPr>
      </w:pPr>
    </w:p>
    <w:p w14:paraId="202A17EF" w14:textId="41746031" w:rsidR="00753568" w:rsidRPr="007825ED" w:rsidRDefault="00753568" w:rsidP="00753568">
      <w:pPr>
        <w:pStyle w:val="Akapitzlist"/>
        <w:ind w:left="0"/>
        <w:jc w:val="both"/>
        <w:rPr>
          <w:b/>
          <w:bCs/>
          <w:sz w:val="20"/>
          <w:szCs w:val="20"/>
        </w:rPr>
      </w:pPr>
      <w:r w:rsidRPr="007825ED">
        <w:rPr>
          <w:b/>
          <w:bCs/>
          <w:sz w:val="20"/>
          <w:szCs w:val="20"/>
        </w:rPr>
        <w:t>Oświadczam, że wartość towaru netto w danym zadaniu / pozycji równa jest wartości określonej w Formularzu Ofertowym.</w:t>
      </w:r>
    </w:p>
    <w:p w14:paraId="09E4EE11" w14:textId="77777777" w:rsidR="00753568" w:rsidRPr="007825ED" w:rsidRDefault="00753568" w:rsidP="00753568">
      <w:pPr>
        <w:pStyle w:val="Akapitzlist"/>
        <w:ind w:left="0"/>
        <w:jc w:val="both"/>
        <w:rPr>
          <w:b/>
          <w:bCs/>
          <w:sz w:val="22"/>
          <w:szCs w:val="22"/>
        </w:rPr>
      </w:pPr>
    </w:p>
    <w:p w14:paraId="2E8DA52B" w14:textId="77777777" w:rsidR="00753568" w:rsidRPr="007825ED" w:rsidRDefault="00753568" w:rsidP="00753568">
      <w:pPr>
        <w:pStyle w:val="Akapitzlist"/>
        <w:ind w:left="0"/>
        <w:jc w:val="both"/>
        <w:rPr>
          <w:b/>
          <w:sz w:val="18"/>
          <w:szCs w:val="18"/>
        </w:rPr>
      </w:pPr>
    </w:p>
    <w:p w14:paraId="0B0635CC" w14:textId="289B1337" w:rsidR="00753568" w:rsidRPr="007825ED" w:rsidRDefault="00753568" w:rsidP="00753568">
      <w:pPr>
        <w:pStyle w:val="Akapitzlist"/>
        <w:ind w:left="284" w:hanging="284"/>
        <w:jc w:val="both"/>
        <w:rPr>
          <w:b/>
          <w:i/>
          <w:iCs/>
          <w:sz w:val="20"/>
          <w:szCs w:val="20"/>
        </w:rPr>
      </w:pPr>
      <w:r w:rsidRPr="007825ED">
        <w:rPr>
          <w:b/>
          <w:i/>
          <w:iCs/>
          <w:sz w:val="20"/>
          <w:szCs w:val="20"/>
        </w:rPr>
        <w:t>1) Stawka podatku od towarów i usług obowiązująca u zamawiającego zgodnie z ustawą z 11.03.2004r. o</w:t>
      </w:r>
      <w:r w:rsidRPr="007825ED">
        <w:rPr>
          <w:b/>
          <w:sz w:val="18"/>
          <w:szCs w:val="18"/>
        </w:rPr>
        <w:t xml:space="preserve"> </w:t>
      </w:r>
      <w:r w:rsidRPr="007825ED">
        <w:rPr>
          <w:b/>
          <w:i/>
          <w:iCs/>
          <w:sz w:val="20"/>
          <w:szCs w:val="20"/>
        </w:rPr>
        <w:t xml:space="preserve">podatku od towarów i usług wynosi </w:t>
      </w:r>
      <w:r w:rsidR="00DB5745" w:rsidRPr="002835F8">
        <w:rPr>
          <w:b/>
          <w:i/>
          <w:iCs/>
          <w:sz w:val="20"/>
          <w:szCs w:val="20"/>
        </w:rPr>
        <w:t xml:space="preserve">…. </w:t>
      </w:r>
      <w:r w:rsidRPr="002835F8">
        <w:rPr>
          <w:b/>
          <w:i/>
          <w:iCs/>
          <w:sz w:val="20"/>
          <w:szCs w:val="20"/>
        </w:rPr>
        <w:t>23%.</w:t>
      </w:r>
    </w:p>
    <w:p w14:paraId="084A780E" w14:textId="77777777" w:rsidR="00753568" w:rsidRPr="007825ED" w:rsidRDefault="00753568" w:rsidP="00753568">
      <w:pPr>
        <w:pStyle w:val="Akapitzlist"/>
        <w:ind w:left="142" w:hanging="142"/>
        <w:jc w:val="both"/>
        <w:rPr>
          <w:b/>
          <w:i/>
          <w:iCs/>
          <w:sz w:val="20"/>
          <w:szCs w:val="20"/>
        </w:rPr>
      </w:pPr>
    </w:p>
    <w:p w14:paraId="2BEC5341" w14:textId="77777777" w:rsidR="00753568" w:rsidRPr="007825ED" w:rsidRDefault="00753568" w:rsidP="00A8081D">
      <w:pPr>
        <w:pStyle w:val="Akapitzlist"/>
        <w:numPr>
          <w:ilvl w:val="0"/>
          <w:numId w:val="39"/>
        </w:numPr>
        <w:ind w:left="284" w:hanging="284"/>
        <w:jc w:val="both"/>
        <w:rPr>
          <w:bCs/>
          <w:i/>
          <w:iCs/>
          <w:sz w:val="20"/>
          <w:szCs w:val="20"/>
        </w:rPr>
      </w:pPr>
      <w:r w:rsidRPr="007825ED">
        <w:rPr>
          <w:bCs/>
          <w:i/>
          <w:iCs/>
          <w:sz w:val="20"/>
          <w:szCs w:val="20"/>
        </w:rPr>
        <w:t xml:space="preserve">Wpisać odpowiednio (w przypadku większej ilości zadań/pozycji można numery zadań/pozycji wpisać w jednej pozycji tabeli np. „1, 3, od 5 do 19” lub „wszystkie oferowane zadania/pozycje”). </w:t>
      </w:r>
    </w:p>
    <w:p w14:paraId="2442B7DC" w14:textId="77777777" w:rsidR="00753568" w:rsidRPr="007825ED" w:rsidRDefault="00753568" w:rsidP="00753568">
      <w:pPr>
        <w:pStyle w:val="Akapitzlist"/>
        <w:ind w:left="360"/>
        <w:jc w:val="both"/>
        <w:rPr>
          <w:b/>
          <w:sz w:val="18"/>
          <w:szCs w:val="18"/>
        </w:rPr>
      </w:pPr>
    </w:p>
    <w:p w14:paraId="207B3D8E" w14:textId="77777777" w:rsidR="0084051F" w:rsidRPr="007825ED" w:rsidRDefault="0084051F" w:rsidP="0084051F">
      <w:pPr>
        <w:spacing w:line="360" w:lineRule="auto"/>
        <w:jc w:val="center"/>
        <w:rPr>
          <w:b/>
        </w:rPr>
      </w:pPr>
    </w:p>
    <w:p w14:paraId="1E01E33E" w14:textId="150E0A26" w:rsidR="0084051F" w:rsidRDefault="0084051F" w:rsidP="0084051F">
      <w:pPr>
        <w:spacing w:line="360" w:lineRule="auto"/>
        <w:jc w:val="center"/>
        <w:rPr>
          <w:b/>
        </w:rPr>
      </w:pPr>
    </w:p>
    <w:p w14:paraId="56A80388" w14:textId="060FCBBE" w:rsidR="00C406FB" w:rsidRDefault="00C406FB">
      <w:pPr>
        <w:spacing w:after="160" w:line="259" w:lineRule="auto"/>
        <w:rPr>
          <w:b/>
        </w:rPr>
      </w:pPr>
      <w:r>
        <w:rPr>
          <w:b/>
        </w:rPr>
        <w:br w:type="page"/>
      </w:r>
    </w:p>
    <w:p w14:paraId="24CDFAE9" w14:textId="10630CD7" w:rsidR="00C406FB" w:rsidRDefault="00C406FB" w:rsidP="00C406FB">
      <w:pPr>
        <w:tabs>
          <w:tab w:val="left" w:pos="851"/>
        </w:tabs>
        <w:rPr>
          <w:b/>
          <w:bCs/>
        </w:rPr>
      </w:pPr>
    </w:p>
    <w:p w14:paraId="42F052F8" w14:textId="77777777" w:rsidR="00C406FB" w:rsidRPr="007825ED" w:rsidRDefault="00C406FB" w:rsidP="00C406FB">
      <w:pPr>
        <w:tabs>
          <w:tab w:val="left" w:pos="851"/>
        </w:tabs>
        <w:rPr>
          <w:b/>
          <w:bCs/>
        </w:rPr>
      </w:pPr>
    </w:p>
    <w:p w14:paraId="0D1F7ECF" w14:textId="161EC982" w:rsidR="00C406FB" w:rsidRPr="008478BA" w:rsidRDefault="00C406FB" w:rsidP="00C406FB">
      <w:pPr>
        <w:pStyle w:val="Nagwek2"/>
        <w:spacing w:before="0" w:line="360" w:lineRule="auto"/>
        <w:jc w:val="center"/>
        <w:rPr>
          <w:rFonts w:ascii="Arial" w:hAnsi="Arial" w:cs="Arial"/>
          <w:color w:val="auto"/>
          <w:sz w:val="18"/>
          <w:szCs w:val="18"/>
        </w:rPr>
      </w:pPr>
      <w:bookmarkStart w:id="44" w:name="_Toc190683113"/>
      <w:r w:rsidRPr="008478BA">
        <w:rPr>
          <w:rFonts w:ascii="Arial" w:hAnsi="Arial" w:cs="Arial"/>
          <w:color w:val="auto"/>
          <w:sz w:val="18"/>
          <w:szCs w:val="18"/>
        </w:rPr>
        <w:t>Załącznik nr 3.3. do SWZ – Oświadczenia Wykonawcy dotyczące przedmiotu zamówienia</w:t>
      </w:r>
      <w:bookmarkEnd w:id="44"/>
    </w:p>
    <w:p w14:paraId="0C508D97" w14:textId="77777777" w:rsidR="00C406FB" w:rsidRPr="008478BA" w:rsidRDefault="00C406FB" w:rsidP="00C406FB">
      <w:pPr>
        <w:pStyle w:val="Tekstpodstawowywcity"/>
        <w:widowControl w:val="0"/>
        <w:tabs>
          <w:tab w:val="center" w:pos="4896"/>
          <w:tab w:val="right" w:pos="9432"/>
        </w:tabs>
        <w:spacing w:before="120" w:after="120"/>
        <w:ind w:left="1985" w:hanging="1985"/>
        <w:jc w:val="both"/>
        <w:rPr>
          <w:rFonts w:ascii="Arial" w:hAnsi="Arial" w:cs="Arial"/>
          <w:b w:val="0"/>
          <w:bCs w:val="0"/>
          <w:iCs/>
          <w:sz w:val="18"/>
          <w:szCs w:val="18"/>
        </w:rPr>
      </w:pPr>
    </w:p>
    <w:p w14:paraId="09548ACA" w14:textId="767C549A" w:rsidR="00C406FB" w:rsidRPr="00271F24" w:rsidRDefault="00C406FB" w:rsidP="00C406FB">
      <w:pPr>
        <w:pStyle w:val="Tekstpodstawowywcity"/>
        <w:widowControl w:val="0"/>
        <w:tabs>
          <w:tab w:val="center" w:pos="4896"/>
          <w:tab w:val="right" w:pos="9432"/>
        </w:tabs>
        <w:spacing w:before="120" w:after="120"/>
        <w:ind w:left="1985" w:hanging="1985"/>
        <w:jc w:val="both"/>
        <w:rPr>
          <w:rFonts w:ascii="Arial" w:hAnsi="Arial" w:cs="Arial"/>
          <w:iCs/>
          <w:sz w:val="18"/>
          <w:szCs w:val="18"/>
        </w:rPr>
      </w:pPr>
      <w:r w:rsidRPr="008478BA">
        <w:rPr>
          <w:rFonts w:ascii="Arial" w:hAnsi="Arial" w:cs="Arial"/>
          <w:b w:val="0"/>
          <w:bCs w:val="0"/>
          <w:iCs/>
          <w:sz w:val="18"/>
          <w:szCs w:val="18"/>
        </w:rPr>
        <w:t>Przedmiot zamówienia:</w:t>
      </w:r>
      <w:r w:rsidRPr="008478BA">
        <w:rPr>
          <w:rFonts w:ascii="Arial" w:hAnsi="Arial" w:cs="Arial"/>
          <w:iCs/>
          <w:sz w:val="18"/>
          <w:szCs w:val="18"/>
        </w:rPr>
        <w:t xml:space="preserve"> </w:t>
      </w:r>
      <w:r w:rsidR="00271F24" w:rsidRPr="00271F24">
        <w:rPr>
          <w:rFonts w:ascii="Arial" w:hAnsi="Arial" w:cs="Arial"/>
          <w:sz w:val="18"/>
          <w:szCs w:val="18"/>
        </w:rPr>
        <w:t xml:space="preserve">Dostawa, modernizacja i dostosowanie  ognioszczelnych pól rozdzielczych 6kV dla Oddziałów Polskiej Grupy Górniczej S.A. </w:t>
      </w:r>
    </w:p>
    <w:p w14:paraId="18594365" w14:textId="77777777" w:rsidR="00A56BC9" w:rsidRPr="008478BA" w:rsidRDefault="00A56BC9" w:rsidP="00C406FB">
      <w:pPr>
        <w:pStyle w:val="Tekstpodstawowywcity"/>
        <w:widowControl w:val="0"/>
        <w:tabs>
          <w:tab w:val="center" w:pos="4896"/>
          <w:tab w:val="right" w:pos="9432"/>
        </w:tabs>
        <w:spacing w:before="120" w:after="120"/>
        <w:ind w:left="1985" w:hanging="1985"/>
        <w:jc w:val="both"/>
        <w:rPr>
          <w:rFonts w:ascii="Arial" w:hAnsi="Arial" w:cs="Arial"/>
          <w:iCs/>
          <w:sz w:val="18"/>
          <w:szCs w:val="18"/>
        </w:rPr>
      </w:pPr>
    </w:p>
    <w:p w14:paraId="0B5D0BF4" w14:textId="77777777" w:rsidR="00C406FB" w:rsidRPr="008478BA" w:rsidRDefault="00C406FB" w:rsidP="00C406FB">
      <w:pPr>
        <w:pStyle w:val="Tekstpodstawowywcity"/>
        <w:widowControl w:val="0"/>
        <w:tabs>
          <w:tab w:val="center" w:pos="4896"/>
          <w:tab w:val="right" w:pos="9432"/>
        </w:tabs>
        <w:spacing w:before="120" w:after="120"/>
        <w:ind w:left="1985" w:hanging="1276"/>
        <w:jc w:val="both"/>
        <w:rPr>
          <w:rFonts w:ascii="Arial" w:hAnsi="Arial" w:cs="Arial"/>
          <w:sz w:val="18"/>
          <w:szCs w:val="18"/>
          <w:u w:val="single"/>
        </w:rPr>
      </w:pPr>
      <w:r w:rsidRPr="008478BA">
        <w:rPr>
          <w:rFonts w:ascii="Arial" w:hAnsi="Arial" w:cs="Arial"/>
          <w:iCs/>
          <w:sz w:val="18"/>
          <w:szCs w:val="18"/>
        </w:rPr>
        <w:t>Zadanie nr ………………………………………………………………………………………………</w:t>
      </w:r>
    </w:p>
    <w:p w14:paraId="0BA03555" w14:textId="77777777" w:rsidR="00C406FB" w:rsidRPr="008478BA" w:rsidRDefault="00C406FB" w:rsidP="00C406FB">
      <w:pPr>
        <w:pStyle w:val="Tekstpodstawowywcity"/>
        <w:widowControl w:val="0"/>
        <w:tabs>
          <w:tab w:val="center" w:pos="4896"/>
          <w:tab w:val="right" w:pos="9432"/>
        </w:tabs>
        <w:spacing w:before="120"/>
        <w:jc w:val="left"/>
        <w:rPr>
          <w:rFonts w:ascii="Arial" w:hAnsi="Arial" w:cs="Arial"/>
          <w:b w:val="0"/>
          <w:sz w:val="18"/>
          <w:szCs w:val="18"/>
        </w:rPr>
      </w:pPr>
    </w:p>
    <w:p w14:paraId="1C2ABF5E" w14:textId="77777777" w:rsidR="00C406FB" w:rsidRPr="008478BA" w:rsidRDefault="00C406FB" w:rsidP="00C406FB">
      <w:pPr>
        <w:spacing w:line="360" w:lineRule="auto"/>
        <w:jc w:val="center"/>
        <w:rPr>
          <w:rFonts w:ascii="Arial" w:hAnsi="Arial" w:cs="Arial"/>
          <w:sz w:val="18"/>
          <w:szCs w:val="18"/>
        </w:rPr>
      </w:pPr>
    </w:p>
    <w:p w14:paraId="2EFC498C" w14:textId="77777777" w:rsidR="00C406FB" w:rsidRPr="008478BA" w:rsidRDefault="00C406FB" w:rsidP="00A8081D">
      <w:pPr>
        <w:numPr>
          <w:ilvl w:val="2"/>
          <w:numId w:val="22"/>
        </w:numPr>
        <w:tabs>
          <w:tab w:val="clear" w:pos="2160"/>
        </w:tabs>
        <w:autoSpaceDE w:val="0"/>
        <w:autoSpaceDN w:val="0"/>
        <w:spacing w:after="120"/>
        <w:ind w:left="360"/>
        <w:jc w:val="both"/>
        <w:rPr>
          <w:rFonts w:ascii="Arial" w:hAnsi="Arial" w:cs="Arial"/>
          <w:sz w:val="18"/>
          <w:szCs w:val="18"/>
        </w:rPr>
      </w:pPr>
      <w:r w:rsidRPr="008478BA">
        <w:rPr>
          <w:rFonts w:ascii="Arial" w:hAnsi="Arial" w:cs="Arial"/>
          <w:sz w:val="18"/>
          <w:szCs w:val="18"/>
        </w:rPr>
        <w:t>Oświadczamy że przedmiot zamówienia jest wolny od wad prawnych i praw majątkowych osób trzecich.</w:t>
      </w:r>
    </w:p>
    <w:p w14:paraId="1F9E55E1" w14:textId="77777777" w:rsidR="00C406FB" w:rsidRPr="008478BA" w:rsidRDefault="00C406FB" w:rsidP="00A8081D">
      <w:pPr>
        <w:numPr>
          <w:ilvl w:val="2"/>
          <w:numId w:val="22"/>
        </w:numPr>
        <w:tabs>
          <w:tab w:val="clear" w:pos="2160"/>
        </w:tabs>
        <w:autoSpaceDE w:val="0"/>
        <w:autoSpaceDN w:val="0"/>
        <w:spacing w:after="120"/>
        <w:ind w:left="360"/>
        <w:jc w:val="both"/>
        <w:rPr>
          <w:rFonts w:ascii="Arial" w:hAnsi="Arial" w:cs="Arial"/>
          <w:sz w:val="18"/>
          <w:szCs w:val="18"/>
        </w:rPr>
      </w:pPr>
      <w:r w:rsidRPr="008478BA">
        <w:rPr>
          <w:rFonts w:ascii="Arial" w:hAnsi="Arial" w:cs="Arial"/>
          <w:sz w:val="18"/>
          <w:szCs w:val="18"/>
        </w:rPr>
        <w:t>Oświadczamy że do skompletowania zamówienia użyte zostaną wyłącznie podzespoły, części i materiały fabrycznie nowe, czyli takie, które nie były remontowane, regenerowane i używane, a wszystkie elementy konstrukcji stalowej będą zabezpieczone antykorozyjnie (wg warunków technicznych producenta).</w:t>
      </w:r>
    </w:p>
    <w:p w14:paraId="1851604C" w14:textId="3D9A748B" w:rsidR="00C406FB" w:rsidRPr="008478BA" w:rsidRDefault="00C406FB" w:rsidP="00A8081D">
      <w:pPr>
        <w:numPr>
          <w:ilvl w:val="2"/>
          <w:numId w:val="22"/>
        </w:numPr>
        <w:tabs>
          <w:tab w:val="clear" w:pos="2160"/>
        </w:tabs>
        <w:autoSpaceDE w:val="0"/>
        <w:autoSpaceDN w:val="0"/>
        <w:spacing w:after="120"/>
        <w:ind w:left="360"/>
        <w:jc w:val="both"/>
        <w:rPr>
          <w:rFonts w:ascii="Arial" w:hAnsi="Arial" w:cs="Arial"/>
          <w:sz w:val="18"/>
          <w:szCs w:val="18"/>
        </w:rPr>
      </w:pPr>
      <w:r w:rsidRPr="008478BA">
        <w:rPr>
          <w:rFonts w:ascii="Arial" w:hAnsi="Arial" w:cs="Arial"/>
          <w:sz w:val="18"/>
          <w:szCs w:val="18"/>
        </w:rPr>
        <w:t xml:space="preserve">Oświadczamy, że wyrób (przedmiot zamówienia) może być stosowany w podziemnych wyrobiskach górniczych </w:t>
      </w:r>
      <w:r w:rsidR="00A56BC9" w:rsidRPr="008478BA">
        <w:rPr>
          <w:rFonts w:ascii="Arial" w:hAnsi="Arial" w:cs="Arial"/>
          <w:sz w:val="18"/>
          <w:szCs w:val="18"/>
        </w:rPr>
        <w:t>PGG S.A.</w:t>
      </w:r>
      <w:r w:rsidRPr="008478BA">
        <w:rPr>
          <w:rFonts w:ascii="Arial" w:hAnsi="Arial" w:cs="Arial"/>
          <w:sz w:val="18"/>
          <w:szCs w:val="18"/>
        </w:rPr>
        <w:t xml:space="preserve"> (określonych w Załączniku nr 1 do SWZ), zgodnie z przepisami:</w:t>
      </w:r>
    </w:p>
    <w:p w14:paraId="6F5692FB" w14:textId="77777777" w:rsidR="00A56BC9" w:rsidRPr="008478BA" w:rsidRDefault="00A56BC9" w:rsidP="00A8081D">
      <w:pPr>
        <w:numPr>
          <w:ilvl w:val="1"/>
          <w:numId w:val="45"/>
        </w:numPr>
        <w:tabs>
          <w:tab w:val="left" w:pos="720"/>
        </w:tabs>
        <w:ind w:hanging="1136"/>
        <w:jc w:val="both"/>
        <w:rPr>
          <w:rFonts w:ascii="Arial" w:hAnsi="Arial" w:cs="Arial"/>
          <w:sz w:val="18"/>
          <w:szCs w:val="18"/>
          <w:lang w:eastAsia="ar-SA"/>
        </w:rPr>
      </w:pPr>
      <w:r w:rsidRPr="008478BA">
        <w:rPr>
          <w:rFonts w:ascii="Arial" w:hAnsi="Arial" w:cs="Arial"/>
          <w:sz w:val="18"/>
          <w:szCs w:val="18"/>
          <w:lang w:eastAsia="ar-SA"/>
        </w:rPr>
        <w:t>aktów prawnych wdrażających dyrektywy nowego podejścia UE do polskiego ustawodawstwa:</w:t>
      </w:r>
    </w:p>
    <w:p w14:paraId="67519134" w14:textId="7A5B370C" w:rsidR="00A56BC9" w:rsidRPr="008478BA" w:rsidRDefault="00A56BC9" w:rsidP="00A8081D">
      <w:pPr>
        <w:numPr>
          <w:ilvl w:val="0"/>
          <w:numId w:val="42"/>
        </w:numPr>
        <w:tabs>
          <w:tab w:val="num" w:pos="935"/>
          <w:tab w:val="left" w:pos="980"/>
        </w:tabs>
        <w:ind w:left="935" w:hanging="187"/>
        <w:jc w:val="both"/>
        <w:rPr>
          <w:rFonts w:ascii="Arial" w:hAnsi="Arial" w:cs="Arial"/>
          <w:sz w:val="18"/>
          <w:szCs w:val="18"/>
          <w:lang w:eastAsia="ar-SA"/>
        </w:rPr>
      </w:pPr>
      <w:r w:rsidRPr="008478BA">
        <w:rPr>
          <w:rFonts w:ascii="Arial" w:hAnsi="Arial" w:cs="Arial"/>
          <w:sz w:val="18"/>
          <w:szCs w:val="18"/>
          <w:lang w:eastAsia="ar-SA"/>
        </w:rPr>
        <w:t>Ustawy z dnia 30.08.2002 r. – O systemie oceny zgodności,</w:t>
      </w:r>
    </w:p>
    <w:p w14:paraId="3F3C78FE" w14:textId="77777777" w:rsidR="00A56BC9" w:rsidRPr="008478BA" w:rsidRDefault="00A56BC9" w:rsidP="00A8081D">
      <w:pPr>
        <w:numPr>
          <w:ilvl w:val="0"/>
          <w:numId w:val="42"/>
        </w:numPr>
        <w:tabs>
          <w:tab w:val="num" w:pos="935"/>
          <w:tab w:val="left" w:pos="980"/>
        </w:tabs>
        <w:ind w:left="935" w:hanging="187"/>
        <w:jc w:val="both"/>
        <w:rPr>
          <w:rFonts w:ascii="Arial" w:hAnsi="Arial" w:cs="Arial"/>
          <w:sz w:val="18"/>
          <w:szCs w:val="18"/>
          <w:lang w:eastAsia="ar-SA"/>
        </w:rPr>
      </w:pPr>
      <w:r w:rsidRPr="008478BA">
        <w:rPr>
          <w:rFonts w:ascii="Arial" w:hAnsi="Arial" w:cs="Arial"/>
          <w:sz w:val="18"/>
          <w:szCs w:val="18"/>
          <w:lang w:eastAsia="ar-SA"/>
        </w:rPr>
        <w:t>Rozporządzenia Ministra Gospodarki z dnia 21 października 2008 r. w sprawie zasadniczych wymagań dla maszyn (dyrektywa 2006/42 WE),</w:t>
      </w:r>
    </w:p>
    <w:p w14:paraId="0DFA80D8" w14:textId="77777777" w:rsidR="00A56BC9" w:rsidRPr="008478BA" w:rsidRDefault="00A56BC9" w:rsidP="00A8081D">
      <w:pPr>
        <w:numPr>
          <w:ilvl w:val="0"/>
          <w:numId w:val="42"/>
        </w:numPr>
        <w:tabs>
          <w:tab w:val="num" w:pos="935"/>
          <w:tab w:val="left" w:pos="980"/>
        </w:tabs>
        <w:ind w:left="935" w:hanging="187"/>
        <w:jc w:val="both"/>
        <w:rPr>
          <w:rFonts w:ascii="Arial" w:hAnsi="Arial" w:cs="Arial"/>
          <w:sz w:val="18"/>
          <w:szCs w:val="18"/>
          <w:lang w:eastAsia="ar-SA"/>
        </w:rPr>
      </w:pPr>
      <w:r w:rsidRPr="008478BA">
        <w:rPr>
          <w:rFonts w:ascii="Arial" w:hAnsi="Arial" w:cs="Arial"/>
          <w:sz w:val="18"/>
          <w:szCs w:val="18"/>
          <w:lang w:eastAsia="ar-SA"/>
        </w:rPr>
        <w:t>Ustawy z dnia 13.04.2016r o systemach oceny zgodności i nadzoru rynku.</w:t>
      </w:r>
    </w:p>
    <w:p w14:paraId="5E2D8667" w14:textId="77777777" w:rsidR="00A56BC9" w:rsidRPr="008478BA" w:rsidRDefault="00A56BC9" w:rsidP="00A8081D">
      <w:pPr>
        <w:numPr>
          <w:ilvl w:val="0"/>
          <w:numId w:val="42"/>
        </w:numPr>
        <w:tabs>
          <w:tab w:val="num" w:pos="935"/>
          <w:tab w:val="left" w:pos="980"/>
        </w:tabs>
        <w:ind w:left="935" w:hanging="187"/>
        <w:jc w:val="both"/>
        <w:rPr>
          <w:rFonts w:ascii="Arial" w:hAnsi="Arial" w:cs="Arial"/>
          <w:sz w:val="18"/>
          <w:szCs w:val="18"/>
          <w:lang w:eastAsia="ar-SA"/>
        </w:rPr>
      </w:pPr>
      <w:r w:rsidRPr="008478BA">
        <w:rPr>
          <w:rFonts w:ascii="Arial" w:hAnsi="Arial" w:cs="Arial"/>
          <w:sz w:val="18"/>
          <w:szCs w:val="18"/>
          <w:lang w:eastAsia="ar-SA"/>
        </w:rPr>
        <w:t>Rozporządzenie Ministra Rozwoju z dnia 6 czerwca 2016r w sprawie wymagań dla urządzeń i systemów ochronnych przeznaczonych do użytku w atmosferze potencjalnie wybuchowej Dyrektywa 2014/34/UE (</w:t>
      </w:r>
      <w:proofErr w:type="spellStart"/>
      <w:r w:rsidRPr="008478BA">
        <w:rPr>
          <w:rFonts w:ascii="Arial" w:hAnsi="Arial" w:cs="Arial"/>
          <w:sz w:val="18"/>
          <w:szCs w:val="18"/>
          <w:lang w:eastAsia="ar-SA"/>
        </w:rPr>
        <w:t>ATEXn</w:t>
      </w:r>
      <w:proofErr w:type="spellEnd"/>
      <w:r w:rsidRPr="008478BA">
        <w:rPr>
          <w:rFonts w:ascii="Arial" w:hAnsi="Arial" w:cs="Arial"/>
          <w:sz w:val="18"/>
          <w:szCs w:val="18"/>
          <w:lang w:eastAsia="ar-SA"/>
        </w:rPr>
        <w:t>),</w:t>
      </w:r>
    </w:p>
    <w:p w14:paraId="138A1681" w14:textId="52E8D996" w:rsidR="00A56BC9" w:rsidRPr="008478BA" w:rsidRDefault="00A56BC9" w:rsidP="00A8081D">
      <w:pPr>
        <w:numPr>
          <w:ilvl w:val="1"/>
          <w:numId w:val="45"/>
        </w:numPr>
        <w:tabs>
          <w:tab w:val="left" w:pos="700"/>
        </w:tabs>
        <w:ind w:left="697"/>
        <w:jc w:val="both"/>
        <w:rPr>
          <w:rFonts w:ascii="Arial" w:hAnsi="Arial" w:cs="Arial"/>
          <w:sz w:val="18"/>
          <w:szCs w:val="18"/>
          <w:lang w:eastAsia="ar-SA"/>
        </w:rPr>
      </w:pPr>
      <w:r w:rsidRPr="008478BA">
        <w:rPr>
          <w:rFonts w:ascii="Arial" w:hAnsi="Arial" w:cs="Arial"/>
          <w:sz w:val="18"/>
          <w:szCs w:val="18"/>
          <w:lang w:eastAsia="ar-SA"/>
        </w:rPr>
        <w:t xml:space="preserve">ustawy z dnia </w:t>
      </w:r>
      <w:r w:rsidR="00B8493E" w:rsidRPr="008478BA">
        <w:rPr>
          <w:rFonts w:ascii="Arial" w:hAnsi="Arial" w:cs="Arial"/>
          <w:sz w:val="18"/>
          <w:szCs w:val="18"/>
        </w:rPr>
        <w:t>27.01.2023</w:t>
      </w:r>
      <w:r w:rsidRPr="008478BA">
        <w:rPr>
          <w:rFonts w:ascii="Arial" w:hAnsi="Arial" w:cs="Arial"/>
          <w:sz w:val="18"/>
          <w:szCs w:val="18"/>
          <w:lang w:eastAsia="ar-SA"/>
        </w:rPr>
        <w:t>. – Prawo geologiczne i górnicze i wynikających z niej rozporządzeń:</w:t>
      </w:r>
    </w:p>
    <w:p w14:paraId="338E1AB8" w14:textId="77777777" w:rsidR="00A56BC9" w:rsidRPr="008478BA" w:rsidRDefault="00A56BC9" w:rsidP="00A8081D">
      <w:pPr>
        <w:numPr>
          <w:ilvl w:val="0"/>
          <w:numId w:val="43"/>
        </w:numPr>
        <w:tabs>
          <w:tab w:val="num" w:pos="935"/>
          <w:tab w:val="left" w:pos="980"/>
        </w:tabs>
        <w:ind w:left="935" w:hanging="187"/>
        <w:jc w:val="both"/>
        <w:rPr>
          <w:rFonts w:ascii="Arial" w:hAnsi="Arial" w:cs="Arial"/>
          <w:sz w:val="18"/>
          <w:szCs w:val="18"/>
          <w:lang w:eastAsia="ar-SA"/>
        </w:rPr>
      </w:pPr>
      <w:r w:rsidRPr="008478BA">
        <w:rPr>
          <w:rFonts w:ascii="Arial" w:hAnsi="Arial" w:cs="Arial"/>
          <w:sz w:val="18"/>
          <w:szCs w:val="18"/>
          <w:lang w:eastAsia="ar-SA"/>
        </w:rPr>
        <w:t xml:space="preserve">Rozporządzenia Rady Ministrów z dnia 30 kwietnia 2004 r. w sprawie dopuszczania wyrobów </w:t>
      </w:r>
      <w:r w:rsidRPr="008478BA">
        <w:rPr>
          <w:rFonts w:ascii="Arial" w:hAnsi="Arial" w:cs="Arial"/>
          <w:sz w:val="18"/>
          <w:szCs w:val="18"/>
          <w:lang w:eastAsia="ar-SA"/>
        </w:rPr>
        <w:br/>
        <w:t>do stosowania w zakładach górniczych wraz z późniejszymi zmianami,</w:t>
      </w:r>
    </w:p>
    <w:p w14:paraId="6DA3E619" w14:textId="77777777" w:rsidR="00A56BC9" w:rsidRPr="008478BA" w:rsidRDefault="00A56BC9" w:rsidP="00A8081D">
      <w:pPr>
        <w:numPr>
          <w:ilvl w:val="0"/>
          <w:numId w:val="43"/>
        </w:numPr>
        <w:tabs>
          <w:tab w:val="num" w:pos="935"/>
          <w:tab w:val="left" w:pos="980"/>
        </w:tabs>
        <w:ind w:left="935" w:hanging="187"/>
        <w:jc w:val="both"/>
        <w:rPr>
          <w:rFonts w:ascii="Arial" w:hAnsi="Arial" w:cs="Arial"/>
          <w:sz w:val="18"/>
          <w:szCs w:val="18"/>
          <w:lang w:eastAsia="ar-SA"/>
        </w:rPr>
      </w:pPr>
      <w:r w:rsidRPr="008478BA">
        <w:rPr>
          <w:rFonts w:ascii="Arial" w:hAnsi="Arial" w:cs="Arial"/>
          <w:sz w:val="18"/>
          <w:szCs w:val="18"/>
          <w:lang w:eastAsia="ar-SA"/>
        </w:rPr>
        <w:t>Rozporządzenie Ministra Energii z dnia 23 listopada 2016 r. w sprawie szczegółowych wymagań dotyczących prowadzenia ruchu podziemnych zakładów górniczych,</w:t>
      </w:r>
    </w:p>
    <w:p w14:paraId="43BF4471" w14:textId="77777777" w:rsidR="00A56BC9" w:rsidRPr="008478BA" w:rsidRDefault="00A56BC9" w:rsidP="00A8081D">
      <w:pPr>
        <w:numPr>
          <w:ilvl w:val="0"/>
          <w:numId w:val="43"/>
        </w:numPr>
        <w:tabs>
          <w:tab w:val="num" w:pos="935"/>
          <w:tab w:val="left" w:pos="980"/>
        </w:tabs>
        <w:ind w:left="935" w:hanging="187"/>
        <w:jc w:val="both"/>
        <w:rPr>
          <w:rFonts w:ascii="Arial" w:hAnsi="Arial" w:cs="Arial"/>
          <w:sz w:val="18"/>
          <w:szCs w:val="18"/>
          <w:lang w:eastAsia="ar-SA"/>
        </w:rPr>
      </w:pPr>
      <w:r w:rsidRPr="008478BA">
        <w:rPr>
          <w:rFonts w:ascii="Arial" w:hAnsi="Arial" w:cs="Arial"/>
          <w:sz w:val="18"/>
          <w:szCs w:val="18"/>
          <w:lang w:eastAsia="ar-SA"/>
        </w:rPr>
        <w:t xml:space="preserve">Rozporządzenia Ministra Środowiska z dnia 29 stycznia 2013 r. w sprawie zagrożeń naturalnych w zakładach górniczych </w:t>
      </w:r>
    </w:p>
    <w:p w14:paraId="1BB18A87" w14:textId="77777777" w:rsidR="00A56BC9" w:rsidRPr="008478BA" w:rsidRDefault="00A56BC9" w:rsidP="00A8081D">
      <w:pPr>
        <w:numPr>
          <w:ilvl w:val="1"/>
          <w:numId w:val="45"/>
        </w:numPr>
        <w:tabs>
          <w:tab w:val="left" w:pos="700"/>
        </w:tabs>
        <w:ind w:left="697"/>
        <w:jc w:val="both"/>
        <w:rPr>
          <w:rFonts w:ascii="Arial" w:hAnsi="Arial" w:cs="Arial"/>
          <w:sz w:val="18"/>
          <w:szCs w:val="18"/>
          <w:lang w:eastAsia="ar-SA"/>
        </w:rPr>
      </w:pPr>
      <w:r w:rsidRPr="008478BA">
        <w:rPr>
          <w:rFonts w:ascii="Arial" w:hAnsi="Arial" w:cs="Arial"/>
          <w:sz w:val="18"/>
          <w:szCs w:val="18"/>
          <w:lang w:eastAsia="ar-SA"/>
        </w:rPr>
        <w:t>norm związanych z przedmiotem zamówienia:</w:t>
      </w:r>
    </w:p>
    <w:p w14:paraId="051C30F7" w14:textId="77777777" w:rsidR="00A56BC9" w:rsidRPr="008478BA" w:rsidRDefault="00A56BC9" w:rsidP="00A8081D">
      <w:pPr>
        <w:numPr>
          <w:ilvl w:val="0"/>
          <w:numId w:val="43"/>
        </w:numPr>
        <w:tabs>
          <w:tab w:val="num" w:pos="935"/>
          <w:tab w:val="left" w:pos="980"/>
        </w:tabs>
        <w:ind w:left="935" w:hanging="187"/>
        <w:jc w:val="both"/>
        <w:rPr>
          <w:rFonts w:ascii="Arial" w:hAnsi="Arial" w:cs="Arial"/>
          <w:sz w:val="18"/>
          <w:szCs w:val="18"/>
          <w:lang w:eastAsia="ar-SA"/>
        </w:rPr>
      </w:pPr>
      <w:r w:rsidRPr="008478BA">
        <w:rPr>
          <w:rFonts w:ascii="Arial" w:hAnsi="Arial" w:cs="Arial"/>
          <w:sz w:val="18"/>
          <w:szCs w:val="18"/>
          <w:lang w:eastAsia="ar-SA"/>
        </w:rPr>
        <w:t xml:space="preserve">PN-G-50000:2002 – Ochrona pracy w górnictwie. Maszyny górnicze. Ogólne wymagania   bezpieczeństwa i ergonomii, </w:t>
      </w:r>
    </w:p>
    <w:p w14:paraId="258F37FE" w14:textId="77777777" w:rsidR="00A56BC9" w:rsidRPr="008478BA" w:rsidRDefault="00A56BC9" w:rsidP="00A8081D">
      <w:pPr>
        <w:numPr>
          <w:ilvl w:val="0"/>
          <w:numId w:val="43"/>
        </w:numPr>
        <w:tabs>
          <w:tab w:val="num" w:pos="935"/>
          <w:tab w:val="left" w:pos="980"/>
        </w:tabs>
        <w:ind w:left="935" w:hanging="187"/>
        <w:jc w:val="both"/>
        <w:rPr>
          <w:rFonts w:ascii="Arial" w:hAnsi="Arial" w:cs="Arial"/>
          <w:sz w:val="18"/>
          <w:szCs w:val="18"/>
          <w:lang w:eastAsia="ar-SA"/>
        </w:rPr>
      </w:pPr>
      <w:r w:rsidRPr="008478BA">
        <w:rPr>
          <w:rFonts w:ascii="Arial" w:hAnsi="Arial" w:cs="Arial"/>
          <w:sz w:val="18"/>
          <w:szCs w:val="18"/>
          <w:lang w:eastAsia="ar-SA"/>
        </w:rPr>
        <w:t>PN-G-50001:2002 – Ochrona pracy w górnictwie. Wyposażenie elektryczne maszyn górniczych. Wymagania ogólne.</w:t>
      </w:r>
    </w:p>
    <w:p w14:paraId="0263D0F6" w14:textId="77777777" w:rsidR="00A56BC9" w:rsidRPr="008478BA" w:rsidRDefault="00A56BC9" w:rsidP="00A8081D">
      <w:pPr>
        <w:numPr>
          <w:ilvl w:val="0"/>
          <w:numId w:val="43"/>
        </w:numPr>
        <w:tabs>
          <w:tab w:val="num" w:pos="935"/>
          <w:tab w:val="left" w:pos="980"/>
        </w:tabs>
        <w:ind w:left="935" w:hanging="187"/>
        <w:jc w:val="both"/>
        <w:rPr>
          <w:rFonts w:ascii="Arial" w:hAnsi="Arial" w:cs="Arial"/>
          <w:sz w:val="18"/>
          <w:szCs w:val="18"/>
          <w:lang w:eastAsia="ar-SA"/>
        </w:rPr>
      </w:pPr>
      <w:r w:rsidRPr="008478BA">
        <w:rPr>
          <w:rFonts w:ascii="Arial" w:hAnsi="Arial" w:cs="Arial"/>
          <w:sz w:val="18"/>
          <w:szCs w:val="18"/>
          <w:lang w:eastAsia="ar-SA"/>
        </w:rPr>
        <w:t>PN-G-46865:2002 – Lokomotywy kopalniane podziemne. Lokomotywy podwieszone spalinowe.</w:t>
      </w:r>
    </w:p>
    <w:p w14:paraId="4A541DFF" w14:textId="77777777" w:rsidR="00A56BC9" w:rsidRPr="008478BA" w:rsidRDefault="00A56BC9" w:rsidP="00A8081D">
      <w:pPr>
        <w:numPr>
          <w:ilvl w:val="0"/>
          <w:numId w:val="44"/>
        </w:numPr>
        <w:tabs>
          <w:tab w:val="num" w:pos="935"/>
          <w:tab w:val="left" w:pos="980"/>
        </w:tabs>
        <w:ind w:left="935" w:hanging="187"/>
        <w:jc w:val="both"/>
        <w:rPr>
          <w:rFonts w:ascii="Arial" w:hAnsi="Arial" w:cs="Arial"/>
          <w:sz w:val="18"/>
          <w:szCs w:val="18"/>
          <w:lang w:eastAsia="ar-SA"/>
        </w:rPr>
      </w:pPr>
      <w:r w:rsidRPr="008478BA">
        <w:rPr>
          <w:rFonts w:ascii="Arial" w:hAnsi="Arial" w:cs="Arial"/>
          <w:sz w:val="18"/>
          <w:szCs w:val="18"/>
          <w:lang w:eastAsia="ar-SA"/>
        </w:rPr>
        <w:t>lub spełnienie norm europejskich</w:t>
      </w:r>
    </w:p>
    <w:p w14:paraId="2A017EA7" w14:textId="47CDB509" w:rsidR="00C406FB" w:rsidRPr="008478BA" w:rsidRDefault="00C406FB" w:rsidP="00A8081D">
      <w:pPr>
        <w:numPr>
          <w:ilvl w:val="0"/>
          <w:numId w:val="23"/>
        </w:numPr>
        <w:tabs>
          <w:tab w:val="left" w:pos="5103"/>
        </w:tabs>
        <w:autoSpaceDE w:val="0"/>
        <w:autoSpaceDN w:val="0"/>
        <w:spacing w:after="120"/>
        <w:jc w:val="both"/>
        <w:rPr>
          <w:rFonts w:ascii="Arial" w:hAnsi="Arial" w:cs="Arial"/>
          <w:sz w:val="18"/>
          <w:szCs w:val="18"/>
        </w:rPr>
      </w:pPr>
      <w:r w:rsidRPr="008478BA">
        <w:rPr>
          <w:rFonts w:ascii="Arial" w:hAnsi="Arial" w:cs="Arial"/>
          <w:sz w:val="18"/>
          <w:szCs w:val="18"/>
        </w:rPr>
        <w:t xml:space="preserve">Oświadczamy, że wraz z przedmiotem zamówienia dostarczymy dokumenty w języku polskim (określone </w:t>
      </w:r>
      <w:r w:rsidRPr="008478BA">
        <w:rPr>
          <w:rFonts w:ascii="Arial" w:hAnsi="Arial" w:cs="Arial"/>
          <w:sz w:val="18"/>
          <w:szCs w:val="18"/>
        </w:rPr>
        <w:br/>
        <w:t>w punkcie VI Załącznika nr 1 do SWZ), których koszt wliczony jest w cenę.</w:t>
      </w:r>
    </w:p>
    <w:p w14:paraId="61803CF2" w14:textId="62325D3B" w:rsidR="005C5D78" w:rsidRPr="008478BA" w:rsidRDefault="005C5D78" w:rsidP="00A8081D">
      <w:pPr>
        <w:numPr>
          <w:ilvl w:val="0"/>
          <w:numId w:val="23"/>
        </w:numPr>
        <w:tabs>
          <w:tab w:val="left" w:pos="5103"/>
        </w:tabs>
        <w:autoSpaceDE w:val="0"/>
        <w:autoSpaceDN w:val="0"/>
        <w:spacing w:after="120"/>
        <w:jc w:val="both"/>
        <w:rPr>
          <w:rFonts w:ascii="Arial" w:hAnsi="Arial" w:cs="Arial"/>
          <w:sz w:val="18"/>
          <w:szCs w:val="18"/>
        </w:rPr>
      </w:pPr>
      <w:r w:rsidRPr="008478BA">
        <w:rPr>
          <w:rFonts w:ascii="Arial" w:hAnsi="Arial" w:cs="Arial"/>
          <w:sz w:val="18"/>
          <w:szCs w:val="18"/>
        </w:rPr>
        <w:t xml:space="preserve">Oświadczamy, że udział towarów pochodzących z państw członkowskich Unii Europejskiej, państw, </w:t>
      </w:r>
      <w:r w:rsidRPr="008478BA">
        <w:rPr>
          <w:rFonts w:ascii="Arial" w:hAnsi="Arial" w:cs="Arial"/>
          <w:sz w:val="18"/>
          <w:szCs w:val="18"/>
        </w:rPr>
        <w:br/>
        <w:t>z którymi Unia Europejska zawarła umowy o równym traktowaniu przedsiębiorców lub państw wobec których na mocy decyzji Rady stosuje się przepisy dyrektywy</w:t>
      </w:r>
      <w:r w:rsidR="00375D45" w:rsidRPr="008478BA">
        <w:rPr>
          <w:rFonts w:ascii="Arial" w:hAnsi="Arial" w:cs="Arial"/>
          <w:sz w:val="18"/>
          <w:szCs w:val="18"/>
        </w:rPr>
        <w:t xml:space="preserve"> </w:t>
      </w:r>
      <w:r w:rsidRPr="008478BA">
        <w:rPr>
          <w:rFonts w:ascii="Arial" w:hAnsi="Arial" w:cs="Arial"/>
          <w:sz w:val="18"/>
          <w:szCs w:val="18"/>
        </w:rPr>
        <w:t xml:space="preserve">2014/25/UE </w:t>
      </w:r>
      <w:r w:rsidRPr="008478BA">
        <w:rPr>
          <w:rFonts w:ascii="Arial" w:hAnsi="Arial" w:cs="Arial"/>
          <w:b/>
          <w:bCs/>
          <w:sz w:val="18"/>
          <w:szCs w:val="18"/>
        </w:rPr>
        <w:t>przekracza 50%</w:t>
      </w:r>
      <w:r w:rsidRPr="008478BA">
        <w:rPr>
          <w:rFonts w:ascii="Arial" w:hAnsi="Arial" w:cs="Arial"/>
          <w:sz w:val="18"/>
          <w:szCs w:val="18"/>
        </w:rPr>
        <w:t xml:space="preserve"> zamówienia.</w:t>
      </w:r>
    </w:p>
    <w:p w14:paraId="3F9B5DFA" w14:textId="77777777" w:rsidR="00E30A2E" w:rsidRPr="008478BA" w:rsidRDefault="005C5D78" w:rsidP="00375D45">
      <w:pPr>
        <w:tabs>
          <w:tab w:val="left" w:pos="5103"/>
        </w:tabs>
        <w:autoSpaceDE w:val="0"/>
        <w:autoSpaceDN w:val="0"/>
        <w:spacing w:after="120"/>
        <w:jc w:val="both"/>
        <w:rPr>
          <w:rFonts w:ascii="Arial" w:hAnsi="Arial" w:cs="Arial"/>
          <w:color w:val="FF0000"/>
          <w:sz w:val="18"/>
          <w:szCs w:val="18"/>
        </w:rPr>
      </w:pPr>
      <w:r w:rsidRPr="008478BA">
        <w:rPr>
          <w:rFonts w:ascii="Arial" w:hAnsi="Arial" w:cs="Arial"/>
          <w:color w:val="FF0000"/>
          <w:sz w:val="18"/>
          <w:szCs w:val="18"/>
        </w:rPr>
        <w:t xml:space="preserve">  </w:t>
      </w:r>
    </w:p>
    <w:p w14:paraId="7BCFBB9D" w14:textId="34BBDC13" w:rsidR="008478BA" w:rsidRDefault="008478BA">
      <w:pPr>
        <w:spacing w:after="160" w:line="259" w:lineRule="auto"/>
        <w:rPr>
          <w:rFonts w:ascii="Arial" w:hAnsi="Arial" w:cs="Arial"/>
          <w:color w:val="FF0000"/>
          <w:sz w:val="18"/>
          <w:szCs w:val="18"/>
        </w:rPr>
      </w:pPr>
      <w:r>
        <w:rPr>
          <w:rFonts w:ascii="Arial" w:hAnsi="Arial" w:cs="Arial"/>
          <w:color w:val="FF0000"/>
          <w:sz w:val="18"/>
          <w:szCs w:val="18"/>
        </w:rPr>
        <w:br w:type="page"/>
      </w:r>
    </w:p>
    <w:p w14:paraId="32306EED" w14:textId="0EB9A6E0" w:rsidR="00E30A2E" w:rsidRPr="008478BA" w:rsidRDefault="00E30A2E" w:rsidP="008478BA">
      <w:pPr>
        <w:jc w:val="both"/>
        <w:rPr>
          <w:rFonts w:ascii="Arial" w:eastAsiaTheme="majorEastAsia" w:hAnsi="Arial" w:cs="Arial"/>
          <w:b/>
          <w:bCs/>
          <w:spacing w:val="20"/>
          <w:sz w:val="18"/>
          <w:szCs w:val="18"/>
        </w:rPr>
      </w:pPr>
      <w:bookmarkStart w:id="45" w:name="_Toc67292114"/>
      <w:bookmarkStart w:id="46" w:name="_Hlk67824583"/>
      <w:r w:rsidRPr="008478BA">
        <w:rPr>
          <w:rFonts w:ascii="Arial" w:eastAsiaTheme="majorEastAsia" w:hAnsi="Arial" w:cs="Arial"/>
          <w:b/>
          <w:bCs/>
          <w:spacing w:val="20"/>
          <w:sz w:val="18"/>
          <w:szCs w:val="18"/>
        </w:rPr>
        <w:lastRenderedPageBreak/>
        <w:t>Załącznik nr 3.4 do SWZ - ZOBOWIĄZANIE INNEGO PODMIOTU DO ODDANIA DO DYSPOZYCJI WYKONAWCY ZASOBÓW NIEZBĘDNYCH DO WYKONANIA ZAMÓWIENIA</w:t>
      </w:r>
      <w:bookmarkEnd w:id="45"/>
    </w:p>
    <w:bookmarkEnd w:id="46"/>
    <w:p w14:paraId="071C4781" w14:textId="77777777" w:rsidR="00E30A2E" w:rsidRPr="008478BA" w:rsidRDefault="00E30A2E" w:rsidP="008478BA">
      <w:pPr>
        <w:jc w:val="center"/>
        <w:rPr>
          <w:rFonts w:ascii="Arial" w:hAnsi="Arial" w:cs="Arial"/>
          <w:b/>
          <w:sz w:val="18"/>
          <w:szCs w:val="18"/>
        </w:rPr>
      </w:pPr>
    </w:p>
    <w:p w14:paraId="62EFC553" w14:textId="77777777" w:rsidR="00E30A2E" w:rsidRPr="008478BA" w:rsidRDefault="00E30A2E" w:rsidP="008478BA">
      <w:pPr>
        <w:tabs>
          <w:tab w:val="left" w:pos="0"/>
        </w:tabs>
        <w:rPr>
          <w:rFonts w:ascii="Arial" w:hAnsi="Arial" w:cs="Arial"/>
          <w:sz w:val="18"/>
          <w:szCs w:val="18"/>
        </w:rPr>
      </w:pPr>
      <w:r w:rsidRPr="008478BA">
        <w:rPr>
          <w:rFonts w:ascii="Arial" w:hAnsi="Arial" w:cs="Arial"/>
          <w:sz w:val="18"/>
          <w:szCs w:val="18"/>
        </w:rPr>
        <w:t>Nazwa Wykonawcy: ...................................................................................................................</w:t>
      </w:r>
    </w:p>
    <w:p w14:paraId="2371FA77" w14:textId="77777777" w:rsidR="00E30A2E" w:rsidRPr="008478BA" w:rsidRDefault="00E30A2E" w:rsidP="008478BA">
      <w:pPr>
        <w:tabs>
          <w:tab w:val="left" w:pos="0"/>
        </w:tabs>
        <w:rPr>
          <w:rFonts w:ascii="Arial" w:hAnsi="Arial" w:cs="Arial"/>
          <w:color w:val="FF0000"/>
          <w:sz w:val="18"/>
          <w:szCs w:val="18"/>
        </w:rPr>
      </w:pPr>
    </w:p>
    <w:p w14:paraId="66A25DA0" w14:textId="77777777" w:rsidR="00E30A2E" w:rsidRPr="008478BA" w:rsidRDefault="00E30A2E" w:rsidP="008478BA">
      <w:pPr>
        <w:rPr>
          <w:rFonts w:ascii="Arial" w:hAnsi="Arial" w:cs="Arial"/>
          <w:b/>
          <w:sz w:val="18"/>
          <w:szCs w:val="18"/>
        </w:rPr>
      </w:pPr>
    </w:p>
    <w:p w14:paraId="7DEEBE61" w14:textId="77777777" w:rsidR="00E30A2E" w:rsidRPr="008478BA" w:rsidRDefault="00E30A2E" w:rsidP="008478BA">
      <w:pPr>
        <w:jc w:val="both"/>
        <w:rPr>
          <w:rFonts w:ascii="Arial" w:hAnsi="Arial" w:cs="Arial"/>
          <w:sz w:val="18"/>
          <w:szCs w:val="18"/>
        </w:rPr>
      </w:pPr>
      <w:r w:rsidRPr="008478BA">
        <w:rPr>
          <w:rFonts w:ascii="Arial" w:hAnsi="Arial" w:cs="Arial"/>
          <w:sz w:val="18"/>
          <w:szCs w:val="18"/>
        </w:rPr>
        <w:t>Po zapoznaniu się z treścią ogłoszenia o zamówieniu oraz Specyfikacją Warunków Zamówienia obowiązującą w postępowaniu o udzielenie zamówienia publicznego, sektorowego prowadzonym w trybie przetargu nieograniczonego na …………………………….[</w:t>
      </w:r>
      <w:r w:rsidRPr="008478BA">
        <w:rPr>
          <w:rFonts w:ascii="Arial" w:hAnsi="Arial" w:cs="Arial"/>
          <w:i/>
          <w:sz w:val="18"/>
          <w:szCs w:val="18"/>
        </w:rPr>
        <w:t>nazwa postępowania</w:t>
      </w:r>
      <w:r w:rsidRPr="008478BA">
        <w:rPr>
          <w:rFonts w:ascii="Arial" w:hAnsi="Arial" w:cs="Arial"/>
          <w:sz w:val="18"/>
          <w:szCs w:val="18"/>
        </w:rPr>
        <w:t>], my:</w:t>
      </w:r>
    </w:p>
    <w:p w14:paraId="4B0A87B9" w14:textId="77777777" w:rsidR="00E30A2E" w:rsidRPr="008478BA" w:rsidRDefault="00E30A2E" w:rsidP="008478BA">
      <w:pPr>
        <w:jc w:val="both"/>
        <w:rPr>
          <w:rFonts w:ascii="Arial" w:hAnsi="Arial" w:cs="Arial"/>
          <w:sz w:val="18"/>
          <w:szCs w:val="18"/>
        </w:rPr>
      </w:pPr>
      <w:r w:rsidRPr="008478BA">
        <w:rPr>
          <w:rFonts w:ascii="Arial" w:hAnsi="Arial" w:cs="Arial"/>
          <w:sz w:val="18"/>
          <w:szCs w:val="18"/>
        </w:rPr>
        <w:t>………………….. (</w:t>
      </w:r>
      <w:r w:rsidRPr="008478BA">
        <w:rPr>
          <w:rFonts w:ascii="Arial" w:hAnsi="Arial" w:cs="Arial"/>
          <w:i/>
          <w:sz w:val="18"/>
          <w:szCs w:val="18"/>
        </w:rPr>
        <w:t>imię i nazwisko osoby podpisującej</w:t>
      </w:r>
      <w:r w:rsidRPr="008478BA">
        <w:rPr>
          <w:rFonts w:ascii="Arial" w:hAnsi="Arial" w:cs="Arial"/>
          <w:sz w:val="18"/>
          <w:szCs w:val="18"/>
        </w:rPr>
        <w:t>)</w:t>
      </w:r>
    </w:p>
    <w:p w14:paraId="6E05A10A" w14:textId="77777777" w:rsidR="00E30A2E" w:rsidRPr="008478BA" w:rsidRDefault="00E30A2E" w:rsidP="008478BA">
      <w:pPr>
        <w:jc w:val="both"/>
        <w:rPr>
          <w:rFonts w:ascii="Arial" w:hAnsi="Arial" w:cs="Arial"/>
          <w:i/>
          <w:sz w:val="18"/>
          <w:szCs w:val="18"/>
        </w:rPr>
      </w:pPr>
      <w:r w:rsidRPr="008478BA">
        <w:rPr>
          <w:rFonts w:ascii="Arial" w:hAnsi="Arial" w:cs="Arial"/>
          <w:sz w:val="18"/>
          <w:szCs w:val="18"/>
        </w:rPr>
        <w:t>………………….. (</w:t>
      </w:r>
      <w:r w:rsidRPr="008478BA">
        <w:rPr>
          <w:rFonts w:ascii="Arial" w:hAnsi="Arial" w:cs="Arial"/>
          <w:i/>
          <w:sz w:val="18"/>
          <w:szCs w:val="18"/>
        </w:rPr>
        <w:t>imię i nazwisko osoby podpisującej)</w:t>
      </w:r>
    </w:p>
    <w:p w14:paraId="68FFFEDB" w14:textId="6B51E832" w:rsidR="00E30A2E" w:rsidRPr="008478BA" w:rsidRDefault="00E30A2E" w:rsidP="008478BA">
      <w:pPr>
        <w:jc w:val="both"/>
        <w:rPr>
          <w:rFonts w:ascii="Arial" w:hAnsi="Arial" w:cs="Arial"/>
          <w:sz w:val="18"/>
          <w:szCs w:val="18"/>
        </w:rPr>
      </w:pPr>
      <w:r w:rsidRPr="008478BA">
        <w:rPr>
          <w:rFonts w:ascii="Arial" w:hAnsi="Arial" w:cs="Arial"/>
          <w:sz w:val="18"/>
          <w:szCs w:val="18"/>
        </w:rPr>
        <w:t>oświadczając, iż jesteśmy osobami odpowiednio umocowanymi do niniejszej czynności działając w imieniu …………………………………………………………………… (</w:t>
      </w:r>
      <w:r w:rsidRPr="008478BA">
        <w:rPr>
          <w:rFonts w:ascii="Arial" w:hAnsi="Arial" w:cs="Arial"/>
          <w:i/>
          <w:sz w:val="18"/>
          <w:szCs w:val="18"/>
        </w:rPr>
        <w:t>wpisać nazwę podmiotu udostępniającego</w:t>
      </w:r>
      <w:r w:rsidRPr="008478BA">
        <w:rPr>
          <w:rFonts w:ascii="Arial" w:hAnsi="Arial" w:cs="Arial"/>
          <w:sz w:val="18"/>
          <w:szCs w:val="18"/>
        </w:rPr>
        <w:t>) z siedzibą w ………………………. (</w:t>
      </w:r>
      <w:r w:rsidRPr="008478BA">
        <w:rPr>
          <w:rFonts w:ascii="Arial" w:hAnsi="Arial" w:cs="Arial"/>
          <w:i/>
          <w:sz w:val="18"/>
          <w:szCs w:val="18"/>
        </w:rPr>
        <w:t>wpisać adres podmiotu udostępniającego</w:t>
      </w:r>
      <w:r w:rsidRPr="008478BA">
        <w:rPr>
          <w:rFonts w:ascii="Arial" w:hAnsi="Arial" w:cs="Arial"/>
          <w:sz w:val="18"/>
          <w:szCs w:val="18"/>
        </w:rPr>
        <w:t>) zobowiązujemy się do:</w:t>
      </w:r>
    </w:p>
    <w:p w14:paraId="3FE10C13" w14:textId="77777777" w:rsidR="00E30A2E" w:rsidRPr="008478BA" w:rsidRDefault="00E30A2E" w:rsidP="008478BA">
      <w:pPr>
        <w:jc w:val="both"/>
        <w:rPr>
          <w:rFonts w:ascii="Arial" w:hAnsi="Arial" w:cs="Arial"/>
          <w:sz w:val="18"/>
          <w:szCs w:val="18"/>
        </w:rPr>
      </w:pPr>
      <w:r w:rsidRPr="008478BA">
        <w:rPr>
          <w:rFonts w:ascii="Arial" w:hAnsi="Arial" w:cs="Arial"/>
          <w:sz w:val="18"/>
          <w:szCs w:val="18"/>
        </w:rPr>
        <w:t>udostępnienia ………………. (</w:t>
      </w:r>
      <w:r w:rsidRPr="008478BA">
        <w:rPr>
          <w:rFonts w:ascii="Arial" w:hAnsi="Arial" w:cs="Arial"/>
          <w:i/>
          <w:sz w:val="18"/>
          <w:szCs w:val="18"/>
        </w:rPr>
        <w:t>wpisać komu</w:t>
      </w:r>
      <w:r w:rsidRPr="008478BA">
        <w:rPr>
          <w:rFonts w:ascii="Arial" w:hAnsi="Arial" w:cs="Arial"/>
          <w:sz w:val="18"/>
          <w:szCs w:val="18"/>
        </w:rPr>
        <w:t>) z siedzibą w …………… , zwanemu dalej Wykonawcą, posiadanych przez nas zasobów niezbędnych do realizacji zamówienia.</w:t>
      </w:r>
    </w:p>
    <w:p w14:paraId="3798F9B0" w14:textId="77777777" w:rsidR="00E30A2E" w:rsidRPr="008478BA" w:rsidRDefault="00E30A2E" w:rsidP="00A8081D">
      <w:pPr>
        <w:numPr>
          <w:ilvl w:val="0"/>
          <w:numId w:val="24"/>
        </w:numPr>
        <w:jc w:val="both"/>
        <w:rPr>
          <w:rFonts w:ascii="Arial" w:hAnsi="Arial" w:cs="Arial"/>
          <w:sz w:val="18"/>
          <w:szCs w:val="18"/>
        </w:rPr>
      </w:pPr>
      <w:r w:rsidRPr="008478BA">
        <w:rPr>
          <w:rFonts w:ascii="Arial" w:hAnsi="Arial" w:cs="Arial"/>
          <w:sz w:val="18"/>
          <w:szCs w:val="18"/>
        </w:rPr>
        <w:t xml:space="preserve">Zakres zasobów, jakie udostępniamy Wykonawcy:, </w:t>
      </w:r>
    </w:p>
    <w:p w14:paraId="02AFA50A" w14:textId="77777777" w:rsidR="00E30A2E" w:rsidRPr="008478BA" w:rsidRDefault="00E30A2E" w:rsidP="00A8081D">
      <w:pPr>
        <w:numPr>
          <w:ilvl w:val="1"/>
          <w:numId w:val="24"/>
        </w:numPr>
        <w:jc w:val="both"/>
        <w:rPr>
          <w:rFonts w:ascii="Arial" w:hAnsi="Arial" w:cs="Arial"/>
          <w:sz w:val="18"/>
          <w:szCs w:val="18"/>
        </w:rPr>
      </w:pPr>
      <w:r w:rsidRPr="008478BA">
        <w:rPr>
          <w:rFonts w:ascii="Arial" w:hAnsi="Arial" w:cs="Arial"/>
          <w:sz w:val="18"/>
          <w:szCs w:val="18"/>
        </w:rPr>
        <w:t>…………………………………………………………………………………………………</w:t>
      </w:r>
    </w:p>
    <w:p w14:paraId="275B2AC7" w14:textId="77777777" w:rsidR="00E30A2E" w:rsidRPr="008478BA" w:rsidRDefault="00E30A2E" w:rsidP="008478BA">
      <w:pPr>
        <w:ind w:left="1080"/>
        <w:jc w:val="both"/>
        <w:rPr>
          <w:rFonts w:ascii="Arial" w:hAnsi="Arial" w:cs="Arial"/>
          <w:sz w:val="18"/>
          <w:szCs w:val="18"/>
        </w:rPr>
      </w:pPr>
      <w:r w:rsidRPr="008478BA">
        <w:rPr>
          <w:rFonts w:ascii="Arial" w:hAnsi="Arial" w:cs="Arial"/>
          <w:sz w:val="18"/>
          <w:szCs w:val="18"/>
        </w:rPr>
        <w:t>(</w:t>
      </w:r>
      <w:r w:rsidRPr="008478BA">
        <w:rPr>
          <w:rFonts w:ascii="Arial" w:hAnsi="Arial" w:cs="Arial"/>
          <w:i/>
          <w:sz w:val="18"/>
          <w:szCs w:val="18"/>
        </w:rPr>
        <w:t>należy wyspecyfikować udostępniane zasoby</w:t>
      </w:r>
      <w:r w:rsidRPr="008478BA">
        <w:rPr>
          <w:rFonts w:ascii="Arial" w:hAnsi="Arial" w:cs="Arial"/>
          <w:sz w:val="18"/>
          <w:szCs w:val="18"/>
        </w:rPr>
        <w:t xml:space="preserve">) </w:t>
      </w:r>
    </w:p>
    <w:p w14:paraId="6F84EC55" w14:textId="77777777" w:rsidR="00E30A2E" w:rsidRPr="008478BA" w:rsidRDefault="00E30A2E" w:rsidP="00A8081D">
      <w:pPr>
        <w:numPr>
          <w:ilvl w:val="1"/>
          <w:numId w:val="24"/>
        </w:numPr>
        <w:jc w:val="both"/>
        <w:rPr>
          <w:rFonts w:ascii="Arial" w:hAnsi="Arial" w:cs="Arial"/>
          <w:sz w:val="18"/>
          <w:szCs w:val="18"/>
        </w:rPr>
      </w:pPr>
      <w:r w:rsidRPr="008478BA">
        <w:rPr>
          <w:rFonts w:ascii="Arial" w:hAnsi="Arial" w:cs="Arial"/>
          <w:sz w:val="18"/>
          <w:szCs w:val="18"/>
        </w:rPr>
        <w:t>…………………………………………………………………………………………………</w:t>
      </w:r>
    </w:p>
    <w:p w14:paraId="596B7A21" w14:textId="77777777" w:rsidR="00E30A2E" w:rsidRPr="008478BA" w:rsidRDefault="00E30A2E" w:rsidP="008478BA">
      <w:pPr>
        <w:ind w:left="1080"/>
        <w:jc w:val="both"/>
        <w:rPr>
          <w:rFonts w:ascii="Arial" w:hAnsi="Arial" w:cs="Arial"/>
          <w:sz w:val="18"/>
          <w:szCs w:val="18"/>
        </w:rPr>
      </w:pPr>
      <w:r w:rsidRPr="008478BA">
        <w:rPr>
          <w:rFonts w:ascii="Arial" w:hAnsi="Arial" w:cs="Arial"/>
          <w:sz w:val="18"/>
          <w:szCs w:val="18"/>
        </w:rPr>
        <w:t>(należy wyspecyfikować udostępniane zasoby)</w:t>
      </w:r>
    </w:p>
    <w:p w14:paraId="0B392A92" w14:textId="77777777" w:rsidR="00E30A2E" w:rsidRPr="008478BA" w:rsidRDefault="00E30A2E" w:rsidP="00A8081D">
      <w:pPr>
        <w:numPr>
          <w:ilvl w:val="1"/>
          <w:numId w:val="24"/>
        </w:numPr>
        <w:jc w:val="both"/>
        <w:rPr>
          <w:rFonts w:ascii="Arial" w:hAnsi="Arial" w:cs="Arial"/>
          <w:sz w:val="18"/>
          <w:szCs w:val="18"/>
        </w:rPr>
      </w:pPr>
      <w:r w:rsidRPr="008478BA">
        <w:rPr>
          <w:rFonts w:ascii="Arial" w:hAnsi="Arial" w:cs="Arial"/>
          <w:sz w:val="18"/>
          <w:szCs w:val="18"/>
        </w:rPr>
        <w:t>…………………………………………………………………………………………………</w:t>
      </w:r>
    </w:p>
    <w:p w14:paraId="2B22C9B4" w14:textId="77777777" w:rsidR="00E30A2E" w:rsidRPr="008478BA" w:rsidRDefault="00E30A2E" w:rsidP="008478BA">
      <w:pPr>
        <w:ind w:left="1080"/>
        <w:jc w:val="both"/>
        <w:rPr>
          <w:rFonts w:ascii="Arial" w:hAnsi="Arial" w:cs="Arial"/>
          <w:sz w:val="18"/>
          <w:szCs w:val="18"/>
        </w:rPr>
      </w:pPr>
      <w:r w:rsidRPr="008478BA">
        <w:rPr>
          <w:rFonts w:ascii="Arial" w:hAnsi="Arial" w:cs="Arial"/>
          <w:sz w:val="18"/>
          <w:szCs w:val="18"/>
        </w:rPr>
        <w:t>(</w:t>
      </w:r>
      <w:r w:rsidRPr="008478BA">
        <w:rPr>
          <w:rFonts w:ascii="Arial" w:hAnsi="Arial" w:cs="Arial"/>
          <w:i/>
          <w:sz w:val="18"/>
          <w:szCs w:val="18"/>
        </w:rPr>
        <w:t>należy wyspecyfikować udostępniane zasoby</w:t>
      </w:r>
      <w:r w:rsidRPr="008478BA">
        <w:rPr>
          <w:rFonts w:ascii="Arial" w:hAnsi="Arial" w:cs="Arial"/>
          <w:sz w:val="18"/>
          <w:szCs w:val="18"/>
        </w:rPr>
        <w:t>)</w:t>
      </w:r>
    </w:p>
    <w:p w14:paraId="70A0CDBD" w14:textId="77777777" w:rsidR="00E30A2E" w:rsidRPr="008478BA" w:rsidRDefault="00E30A2E" w:rsidP="00A8081D">
      <w:pPr>
        <w:numPr>
          <w:ilvl w:val="0"/>
          <w:numId w:val="24"/>
        </w:numPr>
        <w:jc w:val="both"/>
        <w:rPr>
          <w:rFonts w:ascii="Arial" w:hAnsi="Arial" w:cs="Arial"/>
          <w:sz w:val="18"/>
          <w:szCs w:val="18"/>
        </w:rPr>
      </w:pPr>
      <w:r w:rsidRPr="008478BA">
        <w:rPr>
          <w:rFonts w:ascii="Arial" w:hAnsi="Arial" w:cs="Arial"/>
          <w:sz w:val="18"/>
          <w:szCs w:val="18"/>
        </w:rPr>
        <w:t>Sposób wykorzystania zasobów przy wykonywaniu zamówienia:</w:t>
      </w:r>
    </w:p>
    <w:p w14:paraId="6401B336" w14:textId="77777777" w:rsidR="00E30A2E" w:rsidRPr="008478BA" w:rsidRDefault="00E30A2E" w:rsidP="008478BA">
      <w:pPr>
        <w:ind w:left="360"/>
        <w:jc w:val="both"/>
        <w:rPr>
          <w:rFonts w:ascii="Arial" w:hAnsi="Arial" w:cs="Arial"/>
          <w:sz w:val="18"/>
          <w:szCs w:val="18"/>
        </w:rPr>
      </w:pPr>
      <w:r w:rsidRPr="008478BA">
        <w:rPr>
          <w:rFonts w:ascii="Arial" w:hAnsi="Arial" w:cs="Arial"/>
          <w:sz w:val="18"/>
          <w:szCs w:val="18"/>
        </w:rPr>
        <w:t>………………………………………………………………………………………………………………………………………………………………………………………………………………</w:t>
      </w:r>
    </w:p>
    <w:p w14:paraId="3044F9A8" w14:textId="77777777" w:rsidR="00E30A2E" w:rsidRPr="008478BA" w:rsidRDefault="00E30A2E" w:rsidP="00A8081D">
      <w:pPr>
        <w:numPr>
          <w:ilvl w:val="0"/>
          <w:numId w:val="24"/>
        </w:numPr>
        <w:jc w:val="both"/>
        <w:rPr>
          <w:rFonts w:ascii="Arial" w:hAnsi="Arial" w:cs="Arial"/>
          <w:sz w:val="18"/>
          <w:szCs w:val="18"/>
        </w:rPr>
      </w:pPr>
      <w:r w:rsidRPr="008478BA">
        <w:rPr>
          <w:rFonts w:ascii="Arial" w:hAnsi="Arial" w:cs="Arial"/>
          <w:sz w:val="18"/>
          <w:szCs w:val="18"/>
        </w:rPr>
        <w:t>Zakres i okres naszego udziału przy wykonywaniu zamówienia:</w:t>
      </w:r>
    </w:p>
    <w:p w14:paraId="612A701B" w14:textId="77777777" w:rsidR="00E30A2E" w:rsidRPr="008478BA" w:rsidRDefault="00E30A2E" w:rsidP="008478BA">
      <w:pPr>
        <w:pStyle w:val="Akapitzlist"/>
        <w:ind w:left="360"/>
        <w:jc w:val="both"/>
        <w:rPr>
          <w:rFonts w:ascii="Arial" w:hAnsi="Arial" w:cs="Arial"/>
          <w:sz w:val="18"/>
          <w:szCs w:val="18"/>
        </w:rPr>
      </w:pPr>
      <w:r w:rsidRPr="008478BA">
        <w:rPr>
          <w:rFonts w:ascii="Arial" w:hAnsi="Arial" w:cs="Arial"/>
          <w:sz w:val="18"/>
          <w:szCs w:val="18"/>
        </w:rPr>
        <w:t>………………………………………………………………………………………………………………………………………………………………………………………………………………</w:t>
      </w:r>
    </w:p>
    <w:p w14:paraId="341B9FFD" w14:textId="77777777" w:rsidR="00E30A2E" w:rsidRPr="008478BA" w:rsidRDefault="00E30A2E" w:rsidP="008478BA">
      <w:pPr>
        <w:jc w:val="both"/>
        <w:rPr>
          <w:rFonts w:ascii="Arial" w:hAnsi="Arial" w:cs="Arial"/>
          <w:sz w:val="18"/>
          <w:szCs w:val="18"/>
        </w:rPr>
      </w:pPr>
      <w:r w:rsidRPr="008478BA">
        <w:rPr>
          <w:rFonts w:ascii="Arial" w:hAnsi="Arial" w:cs="Arial"/>
          <w:sz w:val="18"/>
          <w:szCs w:val="18"/>
        </w:rPr>
        <w:t>4) Zrealizujemy następujące usługi wchodzące z zakres przedmiotu zamówienia:</w:t>
      </w:r>
    </w:p>
    <w:p w14:paraId="22D58122" w14:textId="77777777" w:rsidR="00E30A2E" w:rsidRPr="008478BA" w:rsidRDefault="00E30A2E" w:rsidP="008478BA">
      <w:pPr>
        <w:ind w:left="360"/>
        <w:jc w:val="both"/>
        <w:rPr>
          <w:rFonts w:ascii="Arial" w:hAnsi="Arial" w:cs="Arial"/>
          <w:sz w:val="18"/>
          <w:szCs w:val="18"/>
        </w:rPr>
      </w:pPr>
      <w:r w:rsidRPr="008478BA">
        <w:rPr>
          <w:rFonts w:ascii="Arial" w:hAnsi="Arial" w:cs="Arial"/>
          <w:sz w:val="18"/>
          <w:szCs w:val="18"/>
        </w:rPr>
        <w:t>………………………………………………………………………………………………………………………………………………………………………………………………………………</w:t>
      </w:r>
    </w:p>
    <w:p w14:paraId="73C7AF1E" w14:textId="77777777" w:rsidR="00E30A2E" w:rsidRPr="008478BA" w:rsidRDefault="00E30A2E" w:rsidP="008478BA">
      <w:pPr>
        <w:jc w:val="both"/>
        <w:rPr>
          <w:rFonts w:ascii="Arial" w:hAnsi="Arial" w:cs="Arial"/>
          <w:sz w:val="18"/>
          <w:szCs w:val="18"/>
        </w:rPr>
      </w:pPr>
    </w:p>
    <w:p w14:paraId="4E9613D3" w14:textId="6BC42D4F" w:rsidR="00E30A2E" w:rsidRPr="008478BA" w:rsidRDefault="00E30A2E" w:rsidP="008478BA">
      <w:pPr>
        <w:jc w:val="both"/>
        <w:rPr>
          <w:rFonts w:ascii="Arial" w:hAnsi="Arial" w:cs="Arial"/>
          <w:sz w:val="18"/>
          <w:szCs w:val="18"/>
        </w:rPr>
      </w:pPr>
      <w:r w:rsidRPr="008478BA">
        <w:rPr>
          <w:rFonts w:ascii="Arial" w:hAnsi="Arial" w:cs="Arial"/>
          <w:sz w:val="18"/>
          <w:szCs w:val="18"/>
        </w:rPr>
        <w:t>W związku z powyższym oddajemy Wykonawcy do dyspozycji ww. zasoby w celu korzystania z nich przez Wykonawcę w przypadku wyboru jego oferty w przedmiotowym postępowaniu i udzielenia mu zamówienia przy wykonaniu przedmiotu zamówienia i oświadczamy, że odpowiadamy solidarnie z Wykonawcą, za szkodę poniesioną przez Zamawiającego powstałą wskutek nieudostępnienia tych zasobów, chyba że za nieudostępnienie zasobów nie ponosimy winy.</w:t>
      </w:r>
    </w:p>
    <w:p w14:paraId="6E835E4A" w14:textId="77777777" w:rsidR="00E30A2E" w:rsidRPr="008478BA" w:rsidRDefault="00E30A2E" w:rsidP="008478BA">
      <w:pPr>
        <w:jc w:val="both"/>
        <w:rPr>
          <w:rFonts w:ascii="Arial" w:hAnsi="Arial" w:cs="Arial"/>
          <w:sz w:val="18"/>
          <w:szCs w:val="18"/>
        </w:rPr>
      </w:pPr>
    </w:p>
    <w:p w14:paraId="40C53884" w14:textId="77777777" w:rsidR="00E30A2E" w:rsidRPr="008478BA" w:rsidRDefault="00E30A2E" w:rsidP="008478BA">
      <w:pPr>
        <w:jc w:val="both"/>
        <w:rPr>
          <w:rFonts w:ascii="Arial" w:hAnsi="Arial" w:cs="Arial"/>
          <w:sz w:val="18"/>
          <w:szCs w:val="18"/>
        </w:rPr>
      </w:pPr>
    </w:p>
    <w:p w14:paraId="32C106D9" w14:textId="77777777" w:rsidR="00E30A2E" w:rsidRPr="008478BA" w:rsidRDefault="00E30A2E" w:rsidP="008478BA">
      <w:pPr>
        <w:tabs>
          <w:tab w:val="left" w:pos="5103"/>
        </w:tabs>
        <w:autoSpaceDE w:val="0"/>
        <w:autoSpaceDN w:val="0"/>
        <w:jc w:val="both"/>
        <w:rPr>
          <w:rFonts w:ascii="Arial" w:hAnsi="Arial" w:cs="Arial"/>
          <w:color w:val="FF0000"/>
          <w:sz w:val="18"/>
          <w:szCs w:val="18"/>
        </w:rPr>
      </w:pPr>
    </w:p>
    <w:p w14:paraId="0942A01F" w14:textId="5FDCC010" w:rsidR="001836B6" w:rsidRPr="008478BA" w:rsidRDefault="001836B6" w:rsidP="008478BA">
      <w:pPr>
        <w:tabs>
          <w:tab w:val="left" w:pos="5103"/>
        </w:tabs>
        <w:autoSpaceDE w:val="0"/>
        <w:autoSpaceDN w:val="0"/>
        <w:jc w:val="both"/>
        <w:rPr>
          <w:rFonts w:ascii="Arial" w:hAnsi="Arial" w:cs="Arial"/>
          <w:sz w:val="18"/>
          <w:szCs w:val="18"/>
        </w:rPr>
      </w:pPr>
      <w:r w:rsidRPr="008478BA">
        <w:rPr>
          <w:rFonts w:ascii="Arial" w:hAnsi="Arial" w:cs="Arial"/>
          <w:sz w:val="18"/>
          <w:szCs w:val="18"/>
        </w:rPr>
        <w:br w:type="page"/>
      </w:r>
    </w:p>
    <w:p w14:paraId="6EF554ED" w14:textId="0F2E33F0" w:rsidR="003B4213" w:rsidRPr="008478BA" w:rsidRDefault="003B4213" w:rsidP="008478BA">
      <w:pPr>
        <w:pStyle w:val="Nagwek2"/>
        <w:spacing w:before="0" w:line="360" w:lineRule="auto"/>
        <w:jc w:val="center"/>
        <w:rPr>
          <w:rFonts w:ascii="Arial" w:hAnsi="Arial" w:cs="Arial"/>
          <w:b w:val="0"/>
          <w:color w:val="auto"/>
          <w:sz w:val="18"/>
          <w:szCs w:val="18"/>
        </w:rPr>
      </w:pPr>
      <w:bookmarkStart w:id="47" w:name="_Toc65736117"/>
      <w:bookmarkStart w:id="48" w:name="_Toc190683114"/>
      <w:r w:rsidRPr="008478BA">
        <w:rPr>
          <w:rFonts w:ascii="Arial" w:hAnsi="Arial" w:cs="Arial"/>
          <w:color w:val="auto"/>
          <w:sz w:val="18"/>
          <w:szCs w:val="18"/>
        </w:rPr>
        <w:lastRenderedPageBreak/>
        <w:t>Załącznik nr 3.</w:t>
      </w:r>
      <w:r w:rsidR="00E30A2E" w:rsidRPr="008478BA">
        <w:rPr>
          <w:rFonts w:ascii="Arial" w:hAnsi="Arial" w:cs="Arial"/>
          <w:color w:val="auto"/>
          <w:sz w:val="18"/>
          <w:szCs w:val="18"/>
        </w:rPr>
        <w:t xml:space="preserve">5 </w:t>
      </w:r>
      <w:r w:rsidRPr="008478BA">
        <w:rPr>
          <w:rFonts w:ascii="Arial" w:hAnsi="Arial" w:cs="Arial"/>
          <w:color w:val="auto"/>
          <w:sz w:val="18"/>
          <w:szCs w:val="18"/>
        </w:rPr>
        <w:t xml:space="preserve">do SWZ – Oświadczenie o kategorii przedsiębiorstwa wynikająca z obowiązku art. 81 ustawy </w:t>
      </w:r>
      <w:proofErr w:type="spellStart"/>
      <w:r w:rsidRPr="008478BA">
        <w:rPr>
          <w:rFonts w:ascii="Arial" w:hAnsi="Arial" w:cs="Arial"/>
          <w:color w:val="auto"/>
          <w:sz w:val="18"/>
          <w:szCs w:val="18"/>
        </w:rPr>
        <w:t>Pzp</w:t>
      </w:r>
      <w:bookmarkEnd w:id="47"/>
      <w:bookmarkEnd w:id="48"/>
      <w:proofErr w:type="spellEnd"/>
    </w:p>
    <w:p w14:paraId="54C7F903" w14:textId="77777777" w:rsidR="003B4213" w:rsidRPr="008478BA" w:rsidRDefault="003B4213" w:rsidP="008478BA">
      <w:pPr>
        <w:jc w:val="center"/>
        <w:rPr>
          <w:rFonts w:ascii="Arial" w:hAnsi="Arial" w:cs="Arial"/>
          <w:b/>
          <w:sz w:val="18"/>
          <w:szCs w:val="18"/>
        </w:rPr>
      </w:pPr>
    </w:p>
    <w:p w14:paraId="16A8DE1B" w14:textId="77777777" w:rsidR="003B4213" w:rsidRPr="008478BA" w:rsidRDefault="003B4213" w:rsidP="008478BA">
      <w:pPr>
        <w:jc w:val="center"/>
        <w:rPr>
          <w:rFonts w:ascii="Arial" w:hAnsi="Arial" w:cs="Arial"/>
          <w:b/>
          <w:sz w:val="18"/>
          <w:szCs w:val="18"/>
        </w:rPr>
      </w:pPr>
    </w:p>
    <w:p w14:paraId="675D6881" w14:textId="77777777" w:rsidR="003B4213" w:rsidRPr="008478BA" w:rsidRDefault="003B4213" w:rsidP="008478BA">
      <w:pPr>
        <w:pStyle w:val="Akapitzlist"/>
        <w:ind w:left="567"/>
        <w:jc w:val="both"/>
        <w:rPr>
          <w:rFonts w:ascii="Arial" w:hAnsi="Arial" w:cs="Arial"/>
          <w:b/>
          <w:bCs/>
          <w:sz w:val="18"/>
          <w:szCs w:val="18"/>
        </w:rPr>
      </w:pPr>
      <w:r w:rsidRPr="008478BA">
        <w:rPr>
          <w:rFonts w:ascii="Arial" w:hAnsi="Arial" w:cs="Arial"/>
          <w:b/>
          <w:bCs/>
          <w:sz w:val="18"/>
          <w:szCs w:val="18"/>
        </w:rPr>
        <w:t>Oświadczam, że kwalifikujemy się do kategorii</w:t>
      </w:r>
      <w:r w:rsidRPr="008478BA">
        <w:rPr>
          <w:rFonts w:ascii="Arial" w:hAnsi="Arial" w:cs="Arial"/>
          <w:sz w:val="18"/>
          <w:szCs w:val="18"/>
        </w:rPr>
        <w:t xml:space="preserve"> (odpowiednio zaznaczyć)</w:t>
      </w:r>
      <w:r w:rsidRPr="008478BA">
        <w:rPr>
          <w:rFonts w:ascii="Arial" w:hAnsi="Arial" w:cs="Arial"/>
          <w:b/>
          <w:bCs/>
          <w:sz w:val="18"/>
          <w:szCs w:val="18"/>
        </w:rPr>
        <w:t xml:space="preserve">: </w:t>
      </w:r>
    </w:p>
    <w:p w14:paraId="057F0DA2" w14:textId="77777777" w:rsidR="003B4213" w:rsidRPr="008478BA" w:rsidRDefault="003B4213" w:rsidP="008478BA">
      <w:pPr>
        <w:pStyle w:val="Akapitzlist"/>
        <w:ind w:left="567"/>
        <w:jc w:val="both"/>
        <w:rPr>
          <w:rFonts w:ascii="Arial" w:hAnsi="Arial" w:cs="Arial"/>
          <w:b/>
          <w:bCs/>
          <w:sz w:val="18"/>
          <w:szCs w:val="18"/>
        </w:rPr>
      </w:pPr>
    </w:p>
    <w:p w14:paraId="763AC17C" w14:textId="77777777" w:rsidR="003B4213" w:rsidRPr="008478BA" w:rsidRDefault="003B4213" w:rsidP="008478BA">
      <w:pPr>
        <w:ind w:left="709"/>
        <w:rPr>
          <w:rFonts w:ascii="Arial" w:hAnsi="Arial" w:cs="Arial"/>
          <w:sz w:val="18"/>
          <w:szCs w:val="18"/>
        </w:rPr>
      </w:pPr>
      <w:r w:rsidRPr="008478BA">
        <w:rPr>
          <w:rFonts w:ascii="Arial" w:hAnsi="Arial" w:cs="Arial"/>
          <w:sz w:val="18"/>
          <w:szCs w:val="18"/>
        </w:rPr>
        <w:t xml:space="preserve"> - </w:t>
      </w:r>
      <w:proofErr w:type="spellStart"/>
      <w:r w:rsidRPr="008478BA">
        <w:rPr>
          <w:rFonts w:ascii="Arial" w:hAnsi="Arial" w:cs="Arial"/>
          <w:sz w:val="18"/>
          <w:szCs w:val="18"/>
        </w:rPr>
        <w:t>mikroprzedsiębiostwo</w:t>
      </w:r>
      <w:proofErr w:type="spellEnd"/>
    </w:p>
    <w:p w14:paraId="471DB6BF" w14:textId="77777777" w:rsidR="003B4213" w:rsidRPr="008478BA" w:rsidRDefault="003B4213" w:rsidP="008478BA">
      <w:pPr>
        <w:ind w:left="709"/>
        <w:rPr>
          <w:rFonts w:ascii="Arial" w:hAnsi="Arial" w:cs="Arial"/>
          <w:sz w:val="18"/>
          <w:szCs w:val="18"/>
        </w:rPr>
      </w:pPr>
      <w:r w:rsidRPr="008478BA">
        <w:rPr>
          <w:rFonts w:ascii="Arial" w:hAnsi="Arial" w:cs="Arial"/>
          <w:sz w:val="18"/>
          <w:szCs w:val="18"/>
        </w:rPr>
        <w:t> - małe przedsiębiorstwo</w:t>
      </w:r>
    </w:p>
    <w:p w14:paraId="59F88B3C" w14:textId="3A1E9EE4" w:rsidR="003B4213" w:rsidRPr="008478BA" w:rsidRDefault="003B4213" w:rsidP="008478BA">
      <w:pPr>
        <w:ind w:left="709"/>
        <w:rPr>
          <w:rFonts w:ascii="Arial" w:hAnsi="Arial" w:cs="Arial"/>
          <w:sz w:val="18"/>
          <w:szCs w:val="18"/>
        </w:rPr>
      </w:pPr>
      <w:r w:rsidRPr="008478BA">
        <w:rPr>
          <w:rFonts w:ascii="Arial" w:hAnsi="Arial" w:cs="Arial"/>
          <w:sz w:val="18"/>
          <w:szCs w:val="18"/>
        </w:rPr>
        <w:t xml:space="preserve"> - średnie </w:t>
      </w:r>
      <w:r w:rsidR="0068169F" w:rsidRPr="008478BA">
        <w:rPr>
          <w:rFonts w:ascii="Arial" w:hAnsi="Arial" w:cs="Arial"/>
          <w:sz w:val="18"/>
          <w:szCs w:val="18"/>
        </w:rPr>
        <w:t>przedsiębiorstwo</w:t>
      </w:r>
    </w:p>
    <w:p w14:paraId="2F027270" w14:textId="10D9DDF5" w:rsidR="003B4213" w:rsidRPr="008478BA" w:rsidRDefault="003B4213" w:rsidP="008478BA">
      <w:pPr>
        <w:ind w:left="709"/>
        <w:rPr>
          <w:rFonts w:ascii="Arial" w:hAnsi="Arial" w:cs="Arial"/>
          <w:sz w:val="18"/>
          <w:szCs w:val="18"/>
        </w:rPr>
      </w:pPr>
      <w:r w:rsidRPr="008478BA">
        <w:rPr>
          <w:rFonts w:ascii="Arial" w:hAnsi="Arial" w:cs="Arial"/>
          <w:sz w:val="18"/>
          <w:szCs w:val="18"/>
        </w:rPr>
        <w:t xml:space="preserve"> - duże </w:t>
      </w:r>
      <w:r w:rsidR="0068169F" w:rsidRPr="008478BA">
        <w:rPr>
          <w:rFonts w:ascii="Arial" w:hAnsi="Arial" w:cs="Arial"/>
          <w:sz w:val="18"/>
          <w:szCs w:val="18"/>
        </w:rPr>
        <w:t>przedsiębiorstwo</w:t>
      </w:r>
    </w:p>
    <w:p w14:paraId="1B495F4B" w14:textId="77777777" w:rsidR="003B4213" w:rsidRPr="008478BA" w:rsidRDefault="003B4213" w:rsidP="008478BA">
      <w:pPr>
        <w:ind w:left="709"/>
        <w:rPr>
          <w:rFonts w:ascii="Arial" w:hAnsi="Arial" w:cs="Arial"/>
          <w:sz w:val="18"/>
          <w:szCs w:val="18"/>
        </w:rPr>
      </w:pPr>
      <w:r w:rsidRPr="008478BA">
        <w:rPr>
          <w:rFonts w:ascii="Arial" w:hAnsi="Arial" w:cs="Arial"/>
          <w:sz w:val="18"/>
          <w:szCs w:val="18"/>
        </w:rPr>
        <w:t> - inny rodzaj</w:t>
      </w:r>
    </w:p>
    <w:p w14:paraId="68D98002" w14:textId="77777777" w:rsidR="003B4213" w:rsidRPr="008478BA" w:rsidRDefault="003B4213" w:rsidP="008478BA">
      <w:pPr>
        <w:rPr>
          <w:rFonts w:ascii="Arial" w:hAnsi="Arial" w:cs="Arial"/>
          <w:color w:val="1F497D"/>
          <w:sz w:val="18"/>
          <w:szCs w:val="18"/>
        </w:rPr>
      </w:pPr>
    </w:p>
    <w:p w14:paraId="7B10BCAB" w14:textId="77777777" w:rsidR="003B4213" w:rsidRPr="008478BA" w:rsidRDefault="003B4213" w:rsidP="008478BA">
      <w:pPr>
        <w:ind w:left="4395"/>
        <w:jc w:val="center"/>
        <w:rPr>
          <w:rFonts w:ascii="Arial" w:hAnsi="Arial" w:cs="Arial"/>
          <w:sz w:val="18"/>
          <w:szCs w:val="18"/>
        </w:rPr>
      </w:pPr>
    </w:p>
    <w:p w14:paraId="4C22D432" w14:textId="22AEFCF5" w:rsidR="008478BA" w:rsidRDefault="008478BA">
      <w:pPr>
        <w:spacing w:after="160" w:line="259" w:lineRule="auto"/>
        <w:rPr>
          <w:rFonts w:ascii="Arial" w:hAnsi="Arial" w:cs="Arial"/>
          <w:sz w:val="18"/>
          <w:szCs w:val="18"/>
        </w:rPr>
      </w:pPr>
      <w:r>
        <w:rPr>
          <w:rFonts w:ascii="Arial" w:hAnsi="Arial" w:cs="Arial"/>
          <w:sz w:val="18"/>
          <w:szCs w:val="18"/>
        </w:rPr>
        <w:br w:type="page"/>
      </w:r>
    </w:p>
    <w:p w14:paraId="65ADFC1D" w14:textId="77777777" w:rsidR="00E30A2E" w:rsidRPr="008478BA" w:rsidRDefault="00E30A2E" w:rsidP="008478BA">
      <w:pPr>
        <w:spacing w:line="360" w:lineRule="auto"/>
        <w:jc w:val="right"/>
        <w:rPr>
          <w:rFonts w:ascii="Arial" w:hAnsi="Arial" w:cs="Arial"/>
          <w:sz w:val="18"/>
          <w:szCs w:val="18"/>
        </w:rPr>
      </w:pPr>
    </w:p>
    <w:p w14:paraId="4639ABA1" w14:textId="2A548AAD" w:rsidR="00912CE7" w:rsidRPr="008478BA" w:rsidRDefault="00912CE7" w:rsidP="008478BA">
      <w:pPr>
        <w:pStyle w:val="Nagwek2"/>
        <w:spacing w:before="0" w:line="360" w:lineRule="auto"/>
        <w:jc w:val="center"/>
        <w:rPr>
          <w:rFonts w:ascii="Arial" w:hAnsi="Arial" w:cs="Arial"/>
          <w:color w:val="auto"/>
          <w:sz w:val="18"/>
          <w:szCs w:val="18"/>
        </w:rPr>
      </w:pPr>
      <w:bookmarkStart w:id="49" w:name="_Toc190683115"/>
      <w:r w:rsidRPr="008478BA">
        <w:rPr>
          <w:rFonts w:ascii="Arial" w:hAnsi="Arial" w:cs="Arial"/>
          <w:color w:val="auto"/>
          <w:sz w:val="18"/>
          <w:szCs w:val="18"/>
        </w:rPr>
        <w:t>Załączniki nr 4 do SWZ – Składane przez wykonawcę, którego oferta jest najwyżej oceniona na wezwanie Zamawiającego</w:t>
      </w:r>
      <w:r w:rsidR="0016003B" w:rsidRPr="008478BA">
        <w:rPr>
          <w:rFonts w:ascii="Arial" w:hAnsi="Arial" w:cs="Arial"/>
          <w:color w:val="auto"/>
          <w:sz w:val="18"/>
          <w:szCs w:val="18"/>
        </w:rPr>
        <w:t>:</w:t>
      </w:r>
      <w:bookmarkEnd w:id="49"/>
    </w:p>
    <w:p w14:paraId="53B7B2A7" w14:textId="365A71A1" w:rsidR="007542DA" w:rsidRPr="008478BA" w:rsidRDefault="007542DA" w:rsidP="008478BA">
      <w:pPr>
        <w:tabs>
          <w:tab w:val="left" w:pos="851"/>
        </w:tabs>
        <w:jc w:val="center"/>
        <w:rPr>
          <w:rFonts w:ascii="Arial" w:hAnsi="Arial" w:cs="Arial"/>
          <w:b/>
          <w:bCs/>
          <w:sz w:val="18"/>
          <w:szCs w:val="18"/>
        </w:rPr>
      </w:pPr>
    </w:p>
    <w:p w14:paraId="46C5F3C5" w14:textId="3325B4F1" w:rsidR="00912CE7" w:rsidRPr="008478BA" w:rsidRDefault="00912CE7" w:rsidP="008478BA">
      <w:pPr>
        <w:tabs>
          <w:tab w:val="left" w:pos="851"/>
        </w:tabs>
        <w:jc w:val="center"/>
        <w:rPr>
          <w:rFonts w:ascii="Arial" w:hAnsi="Arial" w:cs="Arial"/>
          <w:b/>
          <w:bCs/>
          <w:sz w:val="18"/>
          <w:szCs w:val="18"/>
        </w:rPr>
      </w:pPr>
    </w:p>
    <w:p w14:paraId="0058EC26" w14:textId="77777777" w:rsidR="001E03E8" w:rsidRPr="008478BA" w:rsidRDefault="001E03E8" w:rsidP="008478BA">
      <w:pPr>
        <w:spacing w:line="312" w:lineRule="auto"/>
        <w:rPr>
          <w:rFonts w:ascii="Arial" w:hAnsi="Arial" w:cs="Arial"/>
          <w:bCs/>
          <w:sz w:val="18"/>
          <w:szCs w:val="18"/>
        </w:rPr>
      </w:pPr>
      <w:r w:rsidRPr="008478BA">
        <w:rPr>
          <w:rFonts w:ascii="Arial" w:hAnsi="Arial" w:cs="Arial"/>
          <w:bCs/>
          <w:sz w:val="18"/>
          <w:szCs w:val="18"/>
        </w:rPr>
        <w:t>Załącznik nr 4.1 – JEDZ</w:t>
      </w:r>
    </w:p>
    <w:p w14:paraId="6E681FC8" w14:textId="3CC11626" w:rsidR="001E03E8" w:rsidRPr="008478BA" w:rsidRDefault="001E03E8" w:rsidP="008478BA">
      <w:pPr>
        <w:spacing w:line="312" w:lineRule="auto"/>
        <w:rPr>
          <w:rFonts w:ascii="Arial" w:hAnsi="Arial" w:cs="Arial"/>
          <w:bCs/>
          <w:sz w:val="18"/>
          <w:szCs w:val="18"/>
        </w:rPr>
      </w:pPr>
      <w:r w:rsidRPr="008478BA">
        <w:rPr>
          <w:rFonts w:ascii="Arial" w:hAnsi="Arial" w:cs="Arial"/>
          <w:bCs/>
          <w:sz w:val="18"/>
          <w:szCs w:val="18"/>
        </w:rPr>
        <w:t xml:space="preserve">Załącznik nr 4.2 – Oświadczenie o przynależności lub braku przynależności do tej samej grupy   </w:t>
      </w:r>
      <w:r w:rsidRPr="008478BA">
        <w:rPr>
          <w:rFonts w:ascii="Arial" w:hAnsi="Arial" w:cs="Arial"/>
          <w:bCs/>
          <w:sz w:val="18"/>
          <w:szCs w:val="18"/>
        </w:rPr>
        <w:br/>
        <w:t xml:space="preserve">                              kapitałowej</w:t>
      </w:r>
    </w:p>
    <w:p w14:paraId="2B981B6B" w14:textId="77777777" w:rsidR="001E03E8" w:rsidRPr="008478BA" w:rsidRDefault="001E03E8" w:rsidP="008478BA">
      <w:pPr>
        <w:spacing w:line="312" w:lineRule="auto"/>
        <w:rPr>
          <w:rFonts w:ascii="Arial" w:hAnsi="Arial" w:cs="Arial"/>
          <w:bCs/>
          <w:sz w:val="18"/>
          <w:szCs w:val="18"/>
        </w:rPr>
      </w:pPr>
      <w:r w:rsidRPr="008478BA">
        <w:rPr>
          <w:rFonts w:ascii="Arial" w:hAnsi="Arial" w:cs="Arial"/>
          <w:bCs/>
          <w:sz w:val="18"/>
          <w:szCs w:val="18"/>
        </w:rPr>
        <w:t>Załącznik nr 4.3 – Wykaz wykonanych dostaw</w:t>
      </w:r>
    </w:p>
    <w:p w14:paraId="26F164EC" w14:textId="15B98369" w:rsidR="00912CE7" w:rsidRPr="008478BA" w:rsidRDefault="00912CE7" w:rsidP="008478BA">
      <w:pPr>
        <w:tabs>
          <w:tab w:val="left" w:pos="851"/>
        </w:tabs>
        <w:jc w:val="center"/>
        <w:rPr>
          <w:rFonts w:ascii="Arial" w:hAnsi="Arial" w:cs="Arial"/>
          <w:b/>
          <w:bCs/>
          <w:sz w:val="18"/>
          <w:szCs w:val="18"/>
        </w:rPr>
      </w:pPr>
    </w:p>
    <w:p w14:paraId="08F3062D" w14:textId="6E409435" w:rsidR="00912CE7" w:rsidRPr="008478BA" w:rsidRDefault="00912CE7" w:rsidP="008478BA">
      <w:pPr>
        <w:tabs>
          <w:tab w:val="left" w:pos="851"/>
        </w:tabs>
        <w:jc w:val="center"/>
        <w:rPr>
          <w:rFonts w:ascii="Arial" w:hAnsi="Arial" w:cs="Arial"/>
          <w:b/>
          <w:bCs/>
          <w:sz w:val="18"/>
          <w:szCs w:val="18"/>
        </w:rPr>
      </w:pPr>
    </w:p>
    <w:p w14:paraId="3E82A75F" w14:textId="355BB391" w:rsidR="00912CE7" w:rsidRPr="008478BA" w:rsidRDefault="00912CE7" w:rsidP="008478BA">
      <w:pPr>
        <w:tabs>
          <w:tab w:val="left" w:pos="851"/>
        </w:tabs>
        <w:jc w:val="center"/>
        <w:rPr>
          <w:rFonts w:ascii="Arial" w:hAnsi="Arial" w:cs="Arial"/>
          <w:b/>
          <w:bCs/>
          <w:sz w:val="18"/>
          <w:szCs w:val="18"/>
        </w:rPr>
      </w:pPr>
    </w:p>
    <w:p w14:paraId="1A04832A" w14:textId="3A28B2A8" w:rsidR="00912CE7" w:rsidRPr="008478BA" w:rsidRDefault="00912CE7" w:rsidP="008478BA">
      <w:pPr>
        <w:tabs>
          <w:tab w:val="left" w:pos="851"/>
        </w:tabs>
        <w:jc w:val="center"/>
        <w:rPr>
          <w:rFonts w:ascii="Arial" w:hAnsi="Arial" w:cs="Arial"/>
          <w:b/>
          <w:bCs/>
          <w:sz w:val="18"/>
          <w:szCs w:val="18"/>
        </w:rPr>
      </w:pPr>
    </w:p>
    <w:p w14:paraId="465AAD0D" w14:textId="0EE41DAD" w:rsidR="00912CE7" w:rsidRPr="008478BA" w:rsidRDefault="00912CE7" w:rsidP="008478BA">
      <w:pPr>
        <w:tabs>
          <w:tab w:val="left" w:pos="851"/>
        </w:tabs>
        <w:rPr>
          <w:rFonts w:ascii="Arial" w:hAnsi="Arial" w:cs="Arial"/>
          <w:b/>
          <w:bCs/>
          <w:sz w:val="18"/>
          <w:szCs w:val="18"/>
        </w:rPr>
      </w:pPr>
      <w:r w:rsidRPr="008478BA">
        <w:rPr>
          <w:rFonts w:ascii="Arial" w:hAnsi="Arial" w:cs="Arial"/>
          <w:b/>
          <w:bCs/>
          <w:sz w:val="18"/>
          <w:szCs w:val="18"/>
        </w:rPr>
        <w:t>_______________________________________________________________________________________</w:t>
      </w:r>
    </w:p>
    <w:p w14:paraId="60F7F68A" w14:textId="77777777" w:rsidR="00912CE7" w:rsidRPr="008478BA" w:rsidRDefault="00912CE7" w:rsidP="008478BA">
      <w:pPr>
        <w:tabs>
          <w:tab w:val="left" w:pos="851"/>
        </w:tabs>
        <w:jc w:val="center"/>
        <w:rPr>
          <w:rFonts w:ascii="Arial" w:hAnsi="Arial" w:cs="Arial"/>
          <w:b/>
          <w:bCs/>
          <w:sz w:val="18"/>
          <w:szCs w:val="18"/>
        </w:rPr>
      </w:pPr>
    </w:p>
    <w:p w14:paraId="3D9A1723" w14:textId="5B76665D" w:rsidR="00912CE7" w:rsidRPr="008478BA" w:rsidRDefault="00912CE7" w:rsidP="008478BA">
      <w:pPr>
        <w:tabs>
          <w:tab w:val="left" w:pos="851"/>
        </w:tabs>
        <w:jc w:val="center"/>
        <w:rPr>
          <w:rFonts w:ascii="Arial" w:hAnsi="Arial" w:cs="Arial"/>
          <w:b/>
          <w:bCs/>
          <w:sz w:val="18"/>
          <w:szCs w:val="18"/>
        </w:rPr>
      </w:pPr>
    </w:p>
    <w:p w14:paraId="6841F704" w14:textId="45AE509C" w:rsidR="00912CE7" w:rsidRPr="008478BA" w:rsidRDefault="00912CE7" w:rsidP="008478BA">
      <w:pPr>
        <w:tabs>
          <w:tab w:val="left" w:pos="851"/>
        </w:tabs>
        <w:jc w:val="center"/>
        <w:rPr>
          <w:rFonts w:ascii="Arial" w:hAnsi="Arial" w:cs="Arial"/>
          <w:b/>
          <w:bCs/>
          <w:sz w:val="18"/>
          <w:szCs w:val="18"/>
        </w:rPr>
      </w:pPr>
    </w:p>
    <w:p w14:paraId="4B5749B0" w14:textId="77777777" w:rsidR="00912CE7" w:rsidRPr="008478BA" w:rsidRDefault="00912CE7" w:rsidP="008478BA">
      <w:pPr>
        <w:tabs>
          <w:tab w:val="left" w:pos="851"/>
        </w:tabs>
        <w:jc w:val="center"/>
        <w:rPr>
          <w:rFonts w:ascii="Arial" w:hAnsi="Arial" w:cs="Arial"/>
          <w:b/>
          <w:bCs/>
          <w:sz w:val="18"/>
          <w:szCs w:val="18"/>
        </w:rPr>
      </w:pPr>
    </w:p>
    <w:p w14:paraId="494D96B8" w14:textId="77777777" w:rsidR="007542DA" w:rsidRPr="008478BA" w:rsidRDefault="007542DA" w:rsidP="008478BA">
      <w:pPr>
        <w:tabs>
          <w:tab w:val="left" w:pos="851"/>
        </w:tabs>
        <w:jc w:val="center"/>
        <w:rPr>
          <w:rFonts w:ascii="Arial" w:hAnsi="Arial" w:cs="Arial"/>
          <w:b/>
          <w:bCs/>
          <w:sz w:val="18"/>
          <w:szCs w:val="18"/>
        </w:rPr>
      </w:pPr>
    </w:p>
    <w:p w14:paraId="74AA5CE3" w14:textId="0E6694B1" w:rsidR="00912CE7" w:rsidRPr="008478BA" w:rsidRDefault="00912CE7" w:rsidP="008478BA">
      <w:pPr>
        <w:pStyle w:val="Nagwek2"/>
        <w:spacing w:before="0" w:line="360" w:lineRule="auto"/>
        <w:jc w:val="center"/>
        <w:rPr>
          <w:rFonts w:ascii="Arial" w:hAnsi="Arial" w:cs="Arial"/>
          <w:color w:val="auto"/>
          <w:sz w:val="18"/>
          <w:szCs w:val="18"/>
        </w:rPr>
      </w:pPr>
      <w:bookmarkStart w:id="50" w:name="_Toc190683116"/>
      <w:r w:rsidRPr="008478BA">
        <w:rPr>
          <w:rFonts w:ascii="Arial" w:hAnsi="Arial" w:cs="Arial"/>
          <w:color w:val="auto"/>
          <w:sz w:val="18"/>
          <w:szCs w:val="18"/>
        </w:rPr>
        <w:t>Załącznik nr 4.1</w:t>
      </w:r>
      <w:r w:rsidR="00FE1579" w:rsidRPr="008478BA">
        <w:rPr>
          <w:rFonts w:ascii="Arial" w:hAnsi="Arial" w:cs="Arial"/>
          <w:color w:val="auto"/>
          <w:sz w:val="18"/>
          <w:szCs w:val="18"/>
        </w:rPr>
        <w:t>.</w:t>
      </w:r>
      <w:r w:rsidR="00C406FB" w:rsidRPr="008478BA">
        <w:rPr>
          <w:rFonts w:ascii="Arial" w:hAnsi="Arial" w:cs="Arial"/>
          <w:color w:val="auto"/>
          <w:sz w:val="18"/>
          <w:szCs w:val="18"/>
        </w:rPr>
        <w:t xml:space="preserve"> do SWZ</w:t>
      </w:r>
      <w:r w:rsidRPr="008478BA">
        <w:rPr>
          <w:rFonts w:ascii="Arial" w:hAnsi="Arial" w:cs="Arial"/>
          <w:color w:val="auto"/>
          <w:sz w:val="18"/>
          <w:szCs w:val="18"/>
        </w:rPr>
        <w:t xml:space="preserve"> – JEDZ</w:t>
      </w:r>
      <w:bookmarkEnd w:id="50"/>
    </w:p>
    <w:p w14:paraId="784AAFD5" w14:textId="77777777" w:rsidR="00912CE7" w:rsidRPr="008478BA" w:rsidRDefault="00912CE7" w:rsidP="008478BA">
      <w:pPr>
        <w:pStyle w:val="Nagwek2"/>
        <w:spacing w:before="0" w:line="360" w:lineRule="auto"/>
        <w:jc w:val="center"/>
        <w:rPr>
          <w:rFonts w:ascii="Arial" w:hAnsi="Arial" w:cs="Arial"/>
          <w:color w:val="auto"/>
          <w:sz w:val="18"/>
          <w:szCs w:val="18"/>
          <w:highlight w:val="yellow"/>
        </w:rPr>
      </w:pPr>
    </w:p>
    <w:p w14:paraId="409BF9D2" w14:textId="46BA6893" w:rsidR="007542DA" w:rsidRPr="008478BA" w:rsidRDefault="007542DA" w:rsidP="008478BA">
      <w:pPr>
        <w:tabs>
          <w:tab w:val="left" w:pos="851"/>
        </w:tabs>
        <w:jc w:val="center"/>
        <w:rPr>
          <w:rFonts w:ascii="Arial" w:hAnsi="Arial" w:cs="Arial"/>
          <w:b/>
          <w:bCs/>
          <w:sz w:val="18"/>
          <w:szCs w:val="18"/>
        </w:rPr>
      </w:pPr>
      <w:r w:rsidRPr="008478BA">
        <w:rPr>
          <w:rFonts w:ascii="Arial" w:hAnsi="Arial" w:cs="Arial"/>
          <w:b/>
          <w:bCs/>
          <w:sz w:val="18"/>
          <w:szCs w:val="18"/>
        </w:rPr>
        <w:t>JEDNOLITY EUROPEJSKI DOKUMENT ZAMÓWIENIA</w:t>
      </w:r>
    </w:p>
    <w:p w14:paraId="3ACBB31F" w14:textId="77777777" w:rsidR="007542DA" w:rsidRPr="008478BA" w:rsidRDefault="007542DA" w:rsidP="008478BA">
      <w:pPr>
        <w:tabs>
          <w:tab w:val="left" w:pos="851"/>
        </w:tabs>
        <w:rPr>
          <w:rFonts w:ascii="Arial" w:hAnsi="Arial" w:cs="Arial"/>
          <w:b/>
          <w:bCs/>
          <w:sz w:val="18"/>
          <w:szCs w:val="18"/>
        </w:rPr>
      </w:pPr>
    </w:p>
    <w:p w14:paraId="33A39131" w14:textId="77777777" w:rsidR="007542DA" w:rsidRPr="008478BA" w:rsidRDefault="007542DA" w:rsidP="008478BA">
      <w:pPr>
        <w:rPr>
          <w:rFonts w:ascii="Arial" w:hAnsi="Arial" w:cs="Arial"/>
          <w:b/>
          <w:bCs/>
          <w:sz w:val="18"/>
          <w:szCs w:val="18"/>
        </w:rPr>
      </w:pPr>
    </w:p>
    <w:p w14:paraId="2505D1FB" w14:textId="77777777" w:rsidR="007542DA" w:rsidRPr="008478BA" w:rsidRDefault="007542DA" w:rsidP="008478BA">
      <w:pPr>
        <w:rPr>
          <w:rFonts w:ascii="Arial" w:hAnsi="Arial" w:cs="Arial"/>
          <w:sz w:val="18"/>
          <w:szCs w:val="18"/>
        </w:rPr>
      </w:pPr>
    </w:p>
    <w:p w14:paraId="3C104E90" w14:textId="77777777" w:rsidR="00865391" w:rsidRPr="008478BA" w:rsidRDefault="00865391" w:rsidP="008478BA">
      <w:pPr>
        <w:jc w:val="both"/>
        <w:rPr>
          <w:rFonts w:ascii="Arial" w:hAnsi="Arial" w:cs="Arial"/>
          <w:sz w:val="18"/>
          <w:szCs w:val="18"/>
        </w:rPr>
      </w:pPr>
      <w:r w:rsidRPr="008478BA">
        <w:rPr>
          <w:rFonts w:ascii="Arial" w:hAnsi="Arial" w:cs="Arial"/>
          <w:sz w:val="18"/>
          <w:szCs w:val="18"/>
        </w:rPr>
        <w:t xml:space="preserve">Zamawiający udostępni na swojej stronie internetowej elektroniczny plik formularza jednolitego dokumentu (JEDZ) w formacie </w:t>
      </w:r>
      <w:proofErr w:type="spellStart"/>
      <w:r w:rsidRPr="008478BA">
        <w:rPr>
          <w:rFonts w:ascii="Arial" w:hAnsi="Arial" w:cs="Arial"/>
          <w:sz w:val="18"/>
          <w:szCs w:val="18"/>
        </w:rPr>
        <w:t>xml</w:t>
      </w:r>
      <w:proofErr w:type="spellEnd"/>
      <w:r w:rsidRPr="008478BA">
        <w:rPr>
          <w:rFonts w:ascii="Arial" w:hAnsi="Arial" w:cs="Arial"/>
          <w:sz w:val="18"/>
          <w:szCs w:val="18"/>
        </w:rPr>
        <w:t xml:space="preserve"> o nazwie „</w:t>
      </w:r>
      <w:proofErr w:type="spellStart"/>
      <w:r w:rsidRPr="008478BA">
        <w:rPr>
          <w:rFonts w:ascii="Arial" w:hAnsi="Arial" w:cs="Arial"/>
          <w:sz w:val="18"/>
          <w:szCs w:val="18"/>
        </w:rPr>
        <w:t>espd</w:t>
      </w:r>
      <w:proofErr w:type="spellEnd"/>
      <w:r w:rsidRPr="008478BA">
        <w:rPr>
          <w:rFonts w:ascii="Arial" w:hAnsi="Arial" w:cs="Arial"/>
          <w:sz w:val="18"/>
          <w:szCs w:val="18"/>
        </w:rPr>
        <w:t xml:space="preserve">—request.xml” do zaimportowania i wypełnienia przez Wykonawcę w serwisie </w:t>
      </w:r>
      <w:proofErr w:type="spellStart"/>
      <w:r w:rsidRPr="008478BA">
        <w:rPr>
          <w:rFonts w:ascii="Arial" w:hAnsi="Arial" w:cs="Arial"/>
          <w:sz w:val="18"/>
          <w:szCs w:val="18"/>
        </w:rPr>
        <w:t>eESPD</w:t>
      </w:r>
      <w:proofErr w:type="spellEnd"/>
      <w:r w:rsidRPr="008478BA">
        <w:rPr>
          <w:rFonts w:ascii="Arial" w:hAnsi="Arial" w:cs="Arial"/>
          <w:sz w:val="18"/>
          <w:szCs w:val="18"/>
        </w:rPr>
        <w:t>.</w:t>
      </w:r>
    </w:p>
    <w:p w14:paraId="58A2B431" w14:textId="77777777" w:rsidR="00865391" w:rsidRPr="008478BA" w:rsidRDefault="00865391" w:rsidP="008478BA">
      <w:pPr>
        <w:jc w:val="both"/>
        <w:rPr>
          <w:rFonts w:ascii="Arial" w:hAnsi="Arial" w:cs="Arial"/>
          <w:sz w:val="18"/>
          <w:szCs w:val="18"/>
        </w:rPr>
      </w:pPr>
    </w:p>
    <w:p w14:paraId="74E79962" w14:textId="77777777" w:rsidR="00865391" w:rsidRPr="008478BA" w:rsidRDefault="00865391" w:rsidP="008478BA">
      <w:pPr>
        <w:jc w:val="both"/>
        <w:rPr>
          <w:rFonts w:ascii="Arial" w:hAnsi="Arial" w:cs="Arial"/>
          <w:b/>
          <w:i/>
          <w:sz w:val="18"/>
          <w:szCs w:val="18"/>
        </w:rPr>
      </w:pPr>
      <w:r w:rsidRPr="008478BA">
        <w:rPr>
          <w:rFonts w:ascii="Arial" w:hAnsi="Arial" w:cs="Arial"/>
          <w:b/>
          <w:i/>
          <w:sz w:val="18"/>
          <w:szCs w:val="18"/>
        </w:rPr>
        <w:t>Uwaga:</w:t>
      </w:r>
    </w:p>
    <w:p w14:paraId="73F43FC8" w14:textId="77777777" w:rsidR="00865391" w:rsidRPr="008478BA" w:rsidRDefault="00865391" w:rsidP="008478BA">
      <w:pPr>
        <w:jc w:val="both"/>
        <w:rPr>
          <w:rFonts w:ascii="Arial" w:hAnsi="Arial" w:cs="Arial"/>
          <w:b/>
          <w:i/>
          <w:sz w:val="18"/>
          <w:szCs w:val="18"/>
        </w:rPr>
      </w:pPr>
      <w:r w:rsidRPr="008478BA">
        <w:rPr>
          <w:rFonts w:ascii="Arial" w:hAnsi="Arial" w:cs="Arial"/>
          <w:b/>
          <w:i/>
          <w:sz w:val="18"/>
          <w:szCs w:val="18"/>
        </w:rPr>
        <w:t>Wykonawca zapisuje udostępniony w Profilu Nabywcy plik na swoim komputerze następnie poprzez poniżej wskazany link otwiera program umożliwiający wypełnienie JEDZ do którego importuje zapisany wcześniej plik.</w:t>
      </w:r>
    </w:p>
    <w:p w14:paraId="7C3FCD2B" w14:textId="77777777" w:rsidR="00865391" w:rsidRPr="008478BA" w:rsidRDefault="00865391" w:rsidP="008478BA">
      <w:pPr>
        <w:jc w:val="both"/>
        <w:rPr>
          <w:rFonts w:ascii="Arial" w:hAnsi="Arial" w:cs="Arial"/>
          <w:sz w:val="18"/>
          <w:szCs w:val="18"/>
        </w:rPr>
      </w:pPr>
    </w:p>
    <w:p w14:paraId="36AEF204" w14:textId="77777777" w:rsidR="00865391" w:rsidRPr="008478BA" w:rsidRDefault="00865391" w:rsidP="008478BA">
      <w:pPr>
        <w:jc w:val="both"/>
        <w:rPr>
          <w:rFonts w:ascii="Arial" w:hAnsi="Arial" w:cs="Arial"/>
          <w:sz w:val="18"/>
          <w:szCs w:val="18"/>
        </w:rPr>
      </w:pPr>
      <w:r w:rsidRPr="008478BA">
        <w:rPr>
          <w:rFonts w:ascii="Arial" w:hAnsi="Arial" w:cs="Arial"/>
          <w:sz w:val="18"/>
          <w:szCs w:val="18"/>
        </w:rPr>
        <w:t>Formularz przygotowany przez Zamawiającego zawierać będzie tylko pola przez niego wskazane konieczne do wypełnienia przez Wykonawcę.</w:t>
      </w:r>
    </w:p>
    <w:p w14:paraId="708765FB" w14:textId="77777777" w:rsidR="00865391" w:rsidRPr="008478BA" w:rsidRDefault="00865391" w:rsidP="008478BA">
      <w:pPr>
        <w:jc w:val="both"/>
        <w:rPr>
          <w:rFonts w:ascii="Arial" w:hAnsi="Arial" w:cs="Arial"/>
          <w:sz w:val="18"/>
          <w:szCs w:val="18"/>
        </w:rPr>
      </w:pPr>
    </w:p>
    <w:p w14:paraId="156048EB" w14:textId="77777777" w:rsidR="00865391" w:rsidRPr="008478BA" w:rsidRDefault="00865391" w:rsidP="008478BA">
      <w:pPr>
        <w:jc w:val="both"/>
        <w:rPr>
          <w:rFonts w:ascii="Arial" w:hAnsi="Arial" w:cs="Arial"/>
          <w:sz w:val="18"/>
          <w:szCs w:val="18"/>
        </w:rPr>
      </w:pPr>
      <w:r w:rsidRPr="008478BA">
        <w:rPr>
          <w:rFonts w:ascii="Arial" w:hAnsi="Arial" w:cs="Arial"/>
          <w:sz w:val="18"/>
          <w:szCs w:val="18"/>
        </w:rPr>
        <w:t>Wypełnienie formularza odbędzie się w serwisie internetowym JEDZ.</w:t>
      </w:r>
    </w:p>
    <w:p w14:paraId="29DA273B" w14:textId="77777777" w:rsidR="00865391" w:rsidRPr="008478BA" w:rsidRDefault="00865391" w:rsidP="008478BA">
      <w:pPr>
        <w:jc w:val="both"/>
        <w:rPr>
          <w:rFonts w:ascii="Arial" w:hAnsi="Arial" w:cs="Arial"/>
          <w:sz w:val="18"/>
          <w:szCs w:val="18"/>
        </w:rPr>
      </w:pPr>
    </w:p>
    <w:p w14:paraId="311FBD54" w14:textId="77777777" w:rsidR="00865391" w:rsidRPr="008478BA" w:rsidRDefault="00865391" w:rsidP="008478BA">
      <w:pPr>
        <w:jc w:val="both"/>
        <w:rPr>
          <w:rFonts w:ascii="Arial" w:hAnsi="Arial" w:cs="Arial"/>
          <w:b/>
          <w:sz w:val="18"/>
          <w:szCs w:val="18"/>
          <w:lang w:val="en-US"/>
        </w:rPr>
      </w:pPr>
      <w:r w:rsidRPr="008478BA">
        <w:rPr>
          <w:rFonts w:ascii="Arial" w:hAnsi="Arial" w:cs="Arial"/>
          <w:sz w:val="18"/>
          <w:szCs w:val="18"/>
          <w:lang w:val="en-US"/>
        </w:rPr>
        <w:t xml:space="preserve">Link: </w:t>
      </w:r>
      <w:bookmarkStart w:id="51" w:name="_Hlk7505249"/>
      <w:r w:rsidRPr="008478BA">
        <w:rPr>
          <w:rFonts w:ascii="Arial" w:hAnsi="Arial" w:cs="Arial"/>
          <w:sz w:val="18"/>
          <w:szCs w:val="18"/>
        </w:rPr>
        <w:fldChar w:fldCharType="begin"/>
      </w:r>
      <w:r w:rsidRPr="008478BA">
        <w:rPr>
          <w:rFonts w:ascii="Arial" w:hAnsi="Arial" w:cs="Arial"/>
          <w:sz w:val="18"/>
          <w:szCs w:val="18"/>
          <w:lang w:val="en-US"/>
        </w:rPr>
        <w:instrText xml:space="preserve"> HYPERLINK "http://espd.uzp.gov.pl" </w:instrText>
      </w:r>
      <w:r w:rsidRPr="008478BA">
        <w:rPr>
          <w:rFonts w:ascii="Arial" w:hAnsi="Arial" w:cs="Arial"/>
          <w:sz w:val="18"/>
          <w:szCs w:val="18"/>
        </w:rPr>
      </w:r>
      <w:r w:rsidRPr="008478BA">
        <w:rPr>
          <w:rFonts w:ascii="Arial" w:hAnsi="Arial" w:cs="Arial"/>
          <w:sz w:val="18"/>
          <w:szCs w:val="18"/>
        </w:rPr>
        <w:fldChar w:fldCharType="separate"/>
      </w:r>
      <w:r w:rsidRPr="008478BA">
        <w:rPr>
          <w:rFonts w:ascii="Arial" w:hAnsi="Arial" w:cs="Arial"/>
          <w:color w:val="0000FF"/>
          <w:sz w:val="18"/>
          <w:szCs w:val="18"/>
          <w:u w:val="single"/>
          <w:lang w:val="en-US"/>
        </w:rPr>
        <w:t>http://espd.uzp.gov.pl</w:t>
      </w:r>
      <w:r w:rsidRPr="008478BA">
        <w:rPr>
          <w:rFonts w:ascii="Arial" w:hAnsi="Arial" w:cs="Arial"/>
          <w:sz w:val="18"/>
          <w:szCs w:val="18"/>
        </w:rPr>
        <w:fldChar w:fldCharType="end"/>
      </w:r>
      <w:bookmarkEnd w:id="51"/>
      <w:r w:rsidRPr="008478BA">
        <w:rPr>
          <w:rFonts w:ascii="Arial" w:hAnsi="Arial" w:cs="Arial"/>
          <w:sz w:val="18"/>
          <w:szCs w:val="18"/>
          <w:lang w:val="en-US"/>
        </w:rPr>
        <w:t xml:space="preserve"> </w:t>
      </w:r>
    </w:p>
    <w:p w14:paraId="29AF1084" w14:textId="77777777" w:rsidR="00865391" w:rsidRPr="008478BA" w:rsidRDefault="00865391" w:rsidP="008478BA">
      <w:pPr>
        <w:jc w:val="both"/>
        <w:rPr>
          <w:rFonts w:ascii="Arial" w:hAnsi="Arial" w:cs="Arial"/>
          <w:sz w:val="18"/>
          <w:szCs w:val="18"/>
          <w:lang w:val="en-US"/>
        </w:rPr>
      </w:pPr>
    </w:p>
    <w:p w14:paraId="3C1958FE" w14:textId="77777777" w:rsidR="00865391" w:rsidRPr="008478BA" w:rsidRDefault="00865391" w:rsidP="008478BA">
      <w:pPr>
        <w:jc w:val="both"/>
        <w:rPr>
          <w:rFonts w:ascii="Arial" w:hAnsi="Arial" w:cs="Arial"/>
          <w:sz w:val="18"/>
          <w:szCs w:val="18"/>
        </w:rPr>
      </w:pPr>
      <w:r w:rsidRPr="008478BA">
        <w:rPr>
          <w:rFonts w:ascii="Arial" w:hAnsi="Arial" w:cs="Arial"/>
          <w:sz w:val="18"/>
          <w:szCs w:val="18"/>
        </w:rPr>
        <w:t xml:space="preserve">Przy wykonaniu czynności związanych z obsługą ww. formularza  należy posiłkować się informacjami zawartymi na stronie internetowej Urzędu Zamówień Publicznych w zakładce </w:t>
      </w:r>
      <w:r w:rsidRPr="008478BA">
        <w:rPr>
          <w:rFonts w:ascii="Arial" w:hAnsi="Arial" w:cs="Arial"/>
          <w:i/>
          <w:sz w:val="18"/>
          <w:szCs w:val="18"/>
        </w:rPr>
        <w:t>„Repozytorium wiedzy”</w:t>
      </w:r>
      <w:r w:rsidRPr="008478BA">
        <w:rPr>
          <w:rFonts w:ascii="Arial" w:hAnsi="Arial" w:cs="Arial"/>
          <w:sz w:val="18"/>
          <w:szCs w:val="18"/>
        </w:rPr>
        <w:t xml:space="preserve"> </w:t>
      </w:r>
      <w:r w:rsidRPr="008478BA">
        <w:rPr>
          <w:rFonts w:ascii="Arial" w:hAnsi="Arial" w:cs="Arial"/>
          <w:sz w:val="18"/>
          <w:szCs w:val="18"/>
        </w:rPr>
        <w:br/>
        <w:t xml:space="preserve">i dalej </w:t>
      </w:r>
      <w:r w:rsidRPr="008478BA">
        <w:rPr>
          <w:rFonts w:ascii="Arial" w:hAnsi="Arial" w:cs="Arial"/>
          <w:i/>
          <w:sz w:val="18"/>
          <w:szCs w:val="18"/>
        </w:rPr>
        <w:t>„Jednolity Europejski Dokument Zamówienia”</w:t>
      </w:r>
      <w:r w:rsidRPr="008478BA">
        <w:rPr>
          <w:rFonts w:ascii="Arial" w:hAnsi="Arial" w:cs="Arial"/>
          <w:sz w:val="18"/>
          <w:szCs w:val="18"/>
        </w:rPr>
        <w:t>.</w:t>
      </w:r>
    </w:p>
    <w:p w14:paraId="3377D53A" w14:textId="77777777" w:rsidR="00865391" w:rsidRPr="008478BA" w:rsidRDefault="00865391" w:rsidP="008478BA">
      <w:pPr>
        <w:jc w:val="both"/>
        <w:rPr>
          <w:rFonts w:ascii="Arial" w:hAnsi="Arial" w:cs="Arial"/>
          <w:sz w:val="18"/>
          <w:szCs w:val="18"/>
        </w:rPr>
      </w:pPr>
    </w:p>
    <w:p w14:paraId="173BDA74" w14:textId="77777777" w:rsidR="00865391" w:rsidRPr="008478BA" w:rsidRDefault="00865391" w:rsidP="008478BA">
      <w:pPr>
        <w:tabs>
          <w:tab w:val="left" w:pos="851"/>
        </w:tabs>
        <w:ind w:left="-142" w:firstLine="142"/>
        <w:rPr>
          <w:rFonts w:ascii="Arial" w:hAnsi="Arial" w:cs="Arial"/>
          <w:b/>
          <w:bCs/>
          <w:sz w:val="18"/>
          <w:szCs w:val="18"/>
        </w:rPr>
      </w:pPr>
    </w:p>
    <w:p w14:paraId="6E385972" w14:textId="77777777" w:rsidR="00865391" w:rsidRPr="008478BA" w:rsidRDefault="00865391" w:rsidP="008478BA">
      <w:pPr>
        <w:tabs>
          <w:tab w:val="left" w:pos="851"/>
        </w:tabs>
        <w:ind w:left="-142" w:firstLine="142"/>
        <w:rPr>
          <w:rFonts w:ascii="Arial" w:hAnsi="Arial" w:cs="Arial"/>
          <w:b/>
          <w:bCs/>
          <w:sz w:val="18"/>
          <w:szCs w:val="18"/>
        </w:rPr>
      </w:pPr>
    </w:p>
    <w:p w14:paraId="02CC6B4B" w14:textId="77777777" w:rsidR="00865391" w:rsidRPr="008478BA" w:rsidRDefault="00865391" w:rsidP="008478BA">
      <w:pPr>
        <w:tabs>
          <w:tab w:val="left" w:pos="851"/>
        </w:tabs>
        <w:ind w:left="-142" w:firstLine="142"/>
        <w:rPr>
          <w:rFonts w:ascii="Arial" w:hAnsi="Arial" w:cs="Arial"/>
          <w:b/>
          <w:bCs/>
          <w:sz w:val="18"/>
          <w:szCs w:val="18"/>
        </w:rPr>
      </w:pPr>
    </w:p>
    <w:p w14:paraId="7566A1F2" w14:textId="77777777" w:rsidR="00865391" w:rsidRPr="008478BA" w:rsidRDefault="00865391" w:rsidP="008478BA">
      <w:pPr>
        <w:tabs>
          <w:tab w:val="left" w:pos="851"/>
        </w:tabs>
        <w:ind w:left="-142" w:firstLine="142"/>
        <w:rPr>
          <w:rFonts w:ascii="Arial" w:hAnsi="Arial" w:cs="Arial"/>
          <w:b/>
          <w:bCs/>
          <w:sz w:val="18"/>
          <w:szCs w:val="18"/>
        </w:rPr>
      </w:pPr>
    </w:p>
    <w:p w14:paraId="7D5FA996" w14:textId="77777777" w:rsidR="00865391" w:rsidRPr="008478BA" w:rsidRDefault="00865391" w:rsidP="008478BA">
      <w:pPr>
        <w:jc w:val="both"/>
        <w:rPr>
          <w:rFonts w:ascii="Arial" w:hAnsi="Arial" w:cs="Arial"/>
          <w:i/>
          <w:iCs/>
          <w:sz w:val="18"/>
          <w:szCs w:val="18"/>
        </w:rPr>
      </w:pPr>
      <w:r w:rsidRPr="008478BA">
        <w:rPr>
          <w:rFonts w:ascii="Arial" w:hAnsi="Arial" w:cs="Arial"/>
          <w:i/>
          <w:iCs/>
          <w:sz w:val="18"/>
          <w:szCs w:val="18"/>
        </w:rPr>
        <w:t>W przypadku ofert Wykonawców wspólnie ubiegających się o udzielenie zamówienia niniejsze oświadczenie składane jest przez każdego z Wykonawców.</w:t>
      </w:r>
    </w:p>
    <w:p w14:paraId="026F352B" w14:textId="5CA188F7" w:rsidR="00912CE7" w:rsidRPr="008478BA" w:rsidRDefault="00912CE7" w:rsidP="008478BA">
      <w:pPr>
        <w:spacing w:line="259" w:lineRule="auto"/>
        <w:rPr>
          <w:rFonts w:ascii="Arial" w:hAnsi="Arial" w:cs="Arial"/>
          <w:sz w:val="18"/>
          <w:szCs w:val="18"/>
        </w:rPr>
      </w:pPr>
    </w:p>
    <w:p w14:paraId="6019E30A" w14:textId="77777777" w:rsidR="007542DA" w:rsidRPr="008478BA" w:rsidRDefault="007542DA" w:rsidP="008478BA">
      <w:pPr>
        <w:spacing w:line="360" w:lineRule="auto"/>
        <w:jc w:val="right"/>
        <w:rPr>
          <w:rFonts w:ascii="Arial" w:hAnsi="Arial" w:cs="Arial"/>
          <w:sz w:val="18"/>
          <w:szCs w:val="18"/>
        </w:rPr>
      </w:pPr>
    </w:p>
    <w:p w14:paraId="02BCB25C" w14:textId="7D980ADE" w:rsidR="008478BA" w:rsidRDefault="008478BA">
      <w:pPr>
        <w:spacing w:after="160" w:line="259" w:lineRule="auto"/>
        <w:rPr>
          <w:rFonts w:ascii="Arial" w:hAnsi="Arial" w:cs="Arial"/>
          <w:b/>
          <w:sz w:val="18"/>
          <w:szCs w:val="18"/>
        </w:rPr>
      </w:pPr>
      <w:r>
        <w:rPr>
          <w:rFonts w:ascii="Arial" w:hAnsi="Arial" w:cs="Arial"/>
          <w:b/>
          <w:sz w:val="18"/>
          <w:szCs w:val="18"/>
        </w:rPr>
        <w:br w:type="page"/>
      </w:r>
    </w:p>
    <w:p w14:paraId="62B6CF12" w14:textId="3C190BF1" w:rsidR="007542DA" w:rsidRPr="008478BA" w:rsidRDefault="00912CE7" w:rsidP="008478BA">
      <w:pPr>
        <w:pStyle w:val="Nagwek2"/>
        <w:spacing w:before="0" w:line="360" w:lineRule="auto"/>
        <w:jc w:val="center"/>
        <w:rPr>
          <w:rFonts w:ascii="Arial" w:hAnsi="Arial" w:cs="Arial"/>
          <w:color w:val="auto"/>
          <w:sz w:val="18"/>
          <w:szCs w:val="18"/>
        </w:rPr>
      </w:pPr>
      <w:bookmarkStart w:id="52" w:name="_Toc190683117"/>
      <w:bookmarkStart w:id="53" w:name="_Hlk188269187"/>
      <w:r w:rsidRPr="008478BA">
        <w:rPr>
          <w:rFonts w:ascii="Arial" w:hAnsi="Arial" w:cs="Arial"/>
          <w:color w:val="auto"/>
          <w:sz w:val="18"/>
          <w:szCs w:val="18"/>
        </w:rPr>
        <w:lastRenderedPageBreak/>
        <w:t>Załącznik nr 4.2</w:t>
      </w:r>
      <w:r w:rsidR="00FE1579" w:rsidRPr="008478BA">
        <w:rPr>
          <w:rFonts w:ascii="Arial" w:hAnsi="Arial" w:cs="Arial"/>
          <w:color w:val="auto"/>
          <w:sz w:val="18"/>
          <w:szCs w:val="18"/>
        </w:rPr>
        <w:t>.</w:t>
      </w:r>
      <w:r w:rsidRPr="008478BA">
        <w:rPr>
          <w:rFonts w:ascii="Arial" w:hAnsi="Arial" w:cs="Arial"/>
          <w:color w:val="auto"/>
          <w:sz w:val="18"/>
          <w:szCs w:val="18"/>
        </w:rPr>
        <w:t xml:space="preserve"> do SWZ – </w:t>
      </w:r>
      <w:r w:rsidR="00041FCD" w:rsidRPr="008478BA">
        <w:rPr>
          <w:rFonts w:ascii="Arial" w:hAnsi="Arial" w:cs="Arial"/>
          <w:color w:val="auto"/>
          <w:sz w:val="18"/>
          <w:szCs w:val="18"/>
        </w:rPr>
        <w:t>Oświadczenie</w:t>
      </w:r>
      <w:r w:rsidRPr="008478BA">
        <w:rPr>
          <w:rFonts w:ascii="Arial" w:hAnsi="Arial" w:cs="Arial"/>
          <w:color w:val="auto"/>
          <w:sz w:val="18"/>
          <w:szCs w:val="18"/>
        </w:rPr>
        <w:t xml:space="preserve"> </w:t>
      </w:r>
      <w:r w:rsidR="00041FCD" w:rsidRPr="008478BA">
        <w:rPr>
          <w:rFonts w:ascii="Arial" w:hAnsi="Arial" w:cs="Arial"/>
          <w:color w:val="auto"/>
          <w:sz w:val="18"/>
          <w:szCs w:val="18"/>
        </w:rPr>
        <w:t>o przynależności lub braku przynależności do tej samej grupy kapitałowej</w:t>
      </w:r>
      <w:bookmarkEnd w:id="52"/>
    </w:p>
    <w:bookmarkEnd w:id="53"/>
    <w:p w14:paraId="1A32DCAD" w14:textId="77777777" w:rsidR="007542DA" w:rsidRPr="008478BA" w:rsidRDefault="007542DA" w:rsidP="008478BA">
      <w:pPr>
        <w:jc w:val="center"/>
        <w:rPr>
          <w:rFonts w:ascii="Arial" w:hAnsi="Arial" w:cs="Arial"/>
          <w:b/>
          <w:sz w:val="18"/>
          <w:szCs w:val="18"/>
        </w:rPr>
      </w:pPr>
    </w:p>
    <w:p w14:paraId="67B818EB" w14:textId="77777777" w:rsidR="007C64E5" w:rsidRPr="008478BA" w:rsidRDefault="007C64E5" w:rsidP="008478BA">
      <w:pPr>
        <w:rPr>
          <w:rFonts w:ascii="Arial" w:hAnsi="Arial" w:cs="Arial"/>
          <w:sz w:val="18"/>
          <w:szCs w:val="18"/>
        </w:rPr>
      </w:pPr>
    </w:p>
    <w:p w14:paraId="0A190F59" w14:textId="77777777" w:rsidR="00963AFC" w:rsidRPr="008478BA" w:rsidRDefault="00963AFC" w:rsidP="008478BA">
      <w:pPr>
        <w:tabs>
          <w:tab w:val="left" w:pos="0"/>
        </w:tabs>
        <w:rPr>
          <w:rFonts w:ascii="Arial" w:hAnsi="Arial" w:cs="Arial"/>
          <w:sz w:val="18"/>
          <w:szCs w:val="18"/>
        </w:rPr>
      </w:pPr>
      <w:r w:rsidRPr="008478BA">
        <w:rPr>
          <w:rFonts w:ascii="Arial" w:hAnsi="Arial" w:cs="Arial"/>
          <w:sz w:val="18"/>
          <w:szCs w:val="18"/>
        </w:rPr>
        <w:t>Nazwa Wykonawcy: ...................................................................................................................</w:t>
      </w:r>
    </w:p>
    <w:p w14:paraId="7E6E723D" w14:textId="77777777" w:rsidR="00963AFC" w:rsidRPr="008478BA" w:rsidRDefault="00963AFC" w:rsidP="008478BA">
      <w:pPr>
        <w:tabs>
          <w:tab w:val="left" w:pos="0"/>
        </w:tabs>
        <w:rPr>
          <w:rFonts w:ascii="Arial" w:hAnsi="Arial" w:cs="Arial"/>
          <w:color w:val="FF0000"/>
          <w:sz w:val="18"/>
          <w:szCs w:val="18"/>
        </w:rPr>
      </w:pPr>
    </w:p>
    <w:p w14:paraId="6E21951B" w14:textId="77777777" w:rsidR="00963AFC" w:rsidRPr="008478BA" w:rsidRDefault="00963AFC" w:rsidP="008478BA">
      <w:pPr>
        <w:jc w:val="both"/>
        <w:rPr>
          <w:rFonts w:ascii="Arial" w:hAnsi="Arial" w:cs="Arial"/>
          <w:sz w:val="18"/>
          <w:szCs w:val="18"/>
        </w:rPr>
      </w:pPr>
    </w:p>
    <w:p w14:paraId="19620BE5" w14:textId="77777777" w:rsidR="00963AFC" w:rsidRPr="008478BA" w:rsidRDefault="00963AFC" w:rsidP="008478BA">
      <w:pPr>
        <w:jc w:val="both"/>
        <w:rPr>
          <w:rFonts w:ascii="Arial" w:hAnsi="Arial" w:cs="Arial"/>
          <w:sz w:val="18"/>
          <w:szCs w:val="18"/>
        </w:rPr>
      </w:pPr>
      <w:r w:rsidRPr="008478BA">
        <w:rPr>
          <w:rFonts w:ascii="Arial" w:hAnsi="Arial" w:cs="Arial"/>
          <w:sz w:val="18"/>
          <w:szCs w:val="18"/>
        </w:rPr>
        <w:t>Składając ofertę w postępowaniu o udzielenie zamówienia publicznego, nr ………, którego przedmiotem jest …………………………………..………. oświadczamy, że:</w:t>
      </w:r>
    </w:p>
    <w:p w14:paraId="616F16FF" w14:textId="77777777" w:rsidR="00963AFC" w:rsidRPr="008478BA" w:rsidRDefault="00963AFC" w:rsidP="008478BA">
      <w:pPr>
        <w:jc w:val="both"/>
        <w:rPr>
          <w:rFonts w:ascii="Arial" w:hAnsi="Arial" w:cs="Arial"/>
          <w:sz w:val="18"/>
          <w:szCs w:val="18"/>
        </w:rPr>
      </w:pPr>
    </w:p>
    <w:p w14:paraId="7DD2276C" w14:textId="78CBD609" w:rsidR="00963AFC" w:rsidRPr="008478BA" w:rsidRDefault="00963AFC" w:rsidP="00A8081D">
      <w:pPr>
        <w:numPr>
          <w:ilvl w:val="0"/>
          <w:numId w:val="38"/>
        </w:numPr>
        <w:ind w:left="284" w:hanging="284"/>
        <w:jc w:val="both"/>
        <w:rPr>
          <w:rFonts w:ascii="Arial" w:hAnsi="Arial" w:cs="Arial"/>
          <w:sz w:val="18"/>
          <w:szCs w:val="18"/>
        </w:rPr>
      </w:pPr>
      <w:r w:rsidRPr="008478BA">
        <w:rPr>
          <w:rFonts w:ascii="Arial" w:hAnsi="Arial" w:cs="Arial"/>
          <w:sz w:val="18"/>
          <w:szCs w:val="18"/>
        </w:rPr>
        <w:t>Nie należymy do grupy kapitałowej w rozumieniu ustawy z dnia 16.02.2007r. o ochronie konkurencji i konsumentów z żadnym z Wykonawców, którzy złożyli ofertę w postępowaniu</w:t>
      </w:r>
    </w:p>
    <w:p w14:paraId="023F64EE" w14:textId="77777777" w:rsidR="00963AFC" w:rsidRPr="008478BA" w:rsidRDefault="00963AFC" w:rsidP="008478BA">
      <w:pPr>
        <w:jc w:val="both"/>
        <w:rPr>
          <w:rFonts w:ascii="Arial" w:hAnsi="Arial" w:cs="Arial"/>
          <w:b/>
          <w:sz w:val="18"/>
          <w:szCs w:val="18"/>
        </w:rPr>
      </w:pPr>
      <w:r w:rsidRPr="008478BA">
        <w:rPr>
          <w:rFonts w:ascii="Arial" w:hAnsi="Arial" w:cs="Arial"/>
          <w:b/>
          <w:sz w:val="18"/>
          <w:szCs w:val="18"/>
        </w:rPr>
        <w:t>lub</w:t>
      </w:r>
    </w:p>
    <w:p w14:paraId="550FBA54" w14:textId="20957FF8" w:rsidR="00963AFC" w:rsidRPr="008478BA" w:rsidRDefault="00963AFC" w:rsidP="00A8081D">
      <w:pPr>
        <w:numPr>
          <w:ilvl w:val="0"/>
          <w:numId w:val="38"/>
        </w:numPr>
        <w:ind w:left="284" w:hanging="284"/>
        <w:jc w:val="both"/>
        <w:rPr>
          <w:rFonts w:ascii="Arial" w:hAnsi="Arial" w:cs="Arial"/>
          <w:sz w:val="18"/>
          <w:szCs w:val="18"/>
        </w:rPr>
      </w:pPr>
      <w:r w:rsidRPr="008478BA">
        <w:rPr>
          <w:rFonts w:ascii="Arial" w:hAnsi="Arial" w:cs="Arial"/>
          <w:sz w:val="18"/>
          <w:szCs w:val="18"/>
        </w:rPr>
        <w:t>Należymy do grupy kapitałowej, w rozumieniu ustawy z dnia 16.02.2007r. o ochronie konkurencji i konsumentów z Wykonawcą/ Wykonawcami wskazanymi w poniższej tabeli. W załączeniu przedstawiamy dokumenty lub/i informacje potwierdzające przygotowanie oferty, oferty częściowej niezależnie od innego Wykonawcy należącego do tej samej grupy kapitałowej*)</w:t>
      </w:r>
    </w:p>
    <w:p w14:paraId="576C0760" w14:textId="77777777" w:rsidR="00963AFC" w:rsidRPr="008478BA" w:rsidRDefault="00963AFC" w:rsidP="008478BA">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63AFC" w:rsidRPr="008478BA" w14:paraId="25F163F7" w14:textId="77777777" w:rsidTr="00A2028F">
        <w:tc>
          <w:tcPr>
            <w:tcW w:w="959" w:type="dxa"/>
          </w:tcPr>
          <w:p w14:paraId="6663DD11" w14:textId="77777777" w:rsidR="00963AFC" w:rsidRPr="008478BA" w:rsidRDefault="00963AFC" w:rsidP="008478BA">
            <w:pPr>
              <w:jc w:val="both"/>
              <w:rPr>
                <w:rFonts w:ascii="Arial" w:hAnsi="Arial" w:cs="Arial"/>
                <w:sz w:val="18"/>
                <w:szCs w:val="18"/>
              </w:rPr>
            </w:pPr>
            <w:r w:rsidRPr="008478BA">
              <w:rPr>
                <w:rFonts w:ascii="Arial" w:hAnsi="Arial" w:cs="Arial"/>
                <w:sz w:val="18"/>
                <w:szCs w:val="18"/>
              </w:rPr>
              <w:t>Lp.</w:t>
            </w:r>
          </w:p>
        </w:tc>
        <w:tc>
          <w:tcPr>
            <w:tcW w:w="8251" w:type="dxa"/>
          </w:tcPr>
          <w:p w14:paraId="2024C44C" w14:textId="77777777" w:rsidR="00963AFC" w:rsidRPr="008478BA" w:rsidRDefault="00963AFC" w:rsidP="008478BA">
            <w:pPr>
              <w:jc w:val="both"/>
              <w:rPr>
                <w:rFonts w:ascii="Arial" w:hAnsi="Arial" w:cs="Arial"/>
                <w:sz w:val="18"/>
                <w:szCs w:val="18"/>
              </w:rPr>
            </w:pPr>
            <w:r w:rsidRPr="008478BA">
              <w:rPr>
                <w:rFonts w:ascii="Arial" w:hAnsi="Arial" w:cs="Arial"/>
                <w:sz w:val="18"/>
                <w:szCs w:val="18"/>
              </w:rPr>
              <w:t>Nazwa podmiotu, adres</w:t>
            </w:r>
          </w:p>
          <w:p w14:paraId="3D8B5966" w14:textId="77777777" w:rsidR="00963AFC" w:rsidRPr="008478BA" w:rsidRDefault="00963AFC" w:rsidP="008478BA">
            <w:pPr>
              <w:jc w:val="both"/>
              <w:rPr>
                <w:rFonts w:ascii="Arial" w:hAnsi="Arial" w:cs="Arial"/>
                <w:sz w:val="18"/>
                <w:szCs w:val="18"/>
              </w:rPr>
            </w:pPr>
          </w:p>
        </w:tc>
      </w:tr>
      <w:tr w:rsidR="00963AFC" w:rsidRPr="008478BA" w14:paraId="45B48B81" w14:textId="77777777" w:rsidTr="00A2028F">
        <w:tc>
          <w:tcPr>
            <w:tcW w:w="959" w:type="dxa"/>
          </w:tcPr>
          <w:p w14:paraId="3894C044" w14:textId="77777777" w:rsidR="00963AFC" w:rsidRPr="008478BA" w:rsidRDefault="00963AFC" w:rsidP="008478BA">
            <w:pPr>
              <w:jc w:val="both"/>
              <w:rPr>
                <w:rFonts w:ascii="Arial" w:hAnsi="Arial" w:cs="Arial"/>
                <w:sz w:val="18"/>
                <w:szCs w:val="18"/>
              </w:rPr>
            </w:pPr>
          </w:p>
        </w:tc>
        <w:tc>
          <w:tcPr>
            <w:tcW w:w="8251" w:type="dxa"/>
          </w:tcPr>
          <w:p w14:paraId="3DA0B9C2" w14:textId="77777777" w:rsidR="00963AFC" w:rsidRPr="008478BA" w:rsidRDefault="00963AFC" w:rsidP="008478BA">
            <w:pPr>
              <w:jc w:val="both"/>
              <w:rPr>
                <w:rFonts w:ascii="Arial" w:hAnsi="Arial" w:cs="Arial"/>
                <w:sz w:val="18"/>
                <w:szCs w:val="18"/>
              </w:rPr>
            </w:pPr>
          </w:p>
          <w:p w14:paraId="5A032523" w14:textId="77777777" w:rsidR="00963AFC" w:rsidRPr="008478BA" w:rsidRDefault="00963AFC" w:rsidP="008478BA">
            <w:pPr>
              <w:jc w:val="both"/>
              <w:rPr>
                <w:rFonts w:ascii="Arial" w:hAnsi="Arial" w:cs="Arial"/>
                <w:sz w:val="18"/>
                <w:szCs w:val="18"/>
              </w:rPr>
            </w:pPr>
          </w:p>
        </w:tc>
      </w:tr>
      <w:tr w:rsidR="00963AFC" w:rsidRPr="008478BA" w14:paraId="21269D60" w14:textId="77777777" w:rsidTr="00A2028F">
        <w:tc>
          <w:tcPr>
            <w:tcW w:w="959" w:type="dxa"/>
          </w:tcPr>
          <w:p w14:paraId="3A589AE5" w14:textId="77777777" w:rsidR="00963AFC" w:rsidRPr="008478BA" w:rsidRDefault="00963AFC" w:rsidP="008478BA">
            <w:pPr>
              <w:jc w:val="both"/>
              <w:rPr>
                <w:rFonts w:ascii="Arial" w:hAnsi="Arial" w:cs="Arial"/>
                <w:sz w:val="18"/>
                <w:szCs w:val="18"/>
              </w:rPr>
            </w:pPr>
          </w:p>
          <w:p w14:paraId="743B2485" w14:textId="77777777" w:rsidR="00963AFC" w:rsidRPr="008478BA" w:rsidRDefault="00963AFC" w:rsidP="008478BA">
            <w:pPr>
              <w:jc w:val="both"/>
              <w:rPr>
                <w:rFonts w:ascii="Arial" w:hAnsi="Arial" w:cs="Arial"/>
                <w:sz w:val="18"/>
                <w:szCs w:val="18"/>
              </w:rPr>
            </w:pPr>
          </w:p>
        </w:tc>
        <w:tc>
          <w:tcPr>
            <w:tcW w:w="8251" w:type="dxa"/>
          </w:tcPr>
          <w:p w14:paraId="1BF500A6" w14:textId="77777777" w:rsidR="00963AFC" w:rsidRPr="008478BA" w:rsidRDefault="00963AFC" w:rsidP="008478BA">
            <w:pPr>
              <w:jc w:val="both"/>
              <w:rPr>
                <w:rFonts w:ascii="Arial" w:hAnsi="Arial" w:cs="Arial"/>
                <w:sz w:val="18"/>
                <w:szCs w:val="18"/>
              </w:rPr>
            </w:pPr>
          </w:p>
        </w:tc>
      </w:tr>
      <w:tr w:rsidR="00963AFC" w:rsidRPr="008478BA" w14:paraId="23B41C36" w14:textId="77777777" w:rsidTr="00A2028F">
        <w:tc>
          <w:tcPr>
            <w:tcW w:w="959" w:type="dxa"/>
          </w:tcPr>
          <w:p w14:paraId="617020C6" w14:textId="77777777" w:rsidR="00963AFC" w:rsidRPr="008478BA" w:rsidRDefault="00963AFC" w:rsidP="008478BA">
            <w:pPr>
              <w:jc w:val="both"/>
              <w:rPr>
                <w:rFonts w:ascii="Arial" w:hAnsi="Arial" w:cs="Arial"/>
                <w:sz w:val="18"/>
                <w:szCs w:val="18"/>
              </w:rPr>
            </w:pPr>
          </w:p>
          <w:p w14:paraId="25A62EE9" w14:textId="77777777" w:rsidR="00963AFC" w:rsidRPr="008478BA" w:rsidRDefault="00963AFC" w:rsidP="008478BA">
            <w:pPr>
              <w:jc w:val="both"/>
              <w:rPr>
                <w:rFonts w:ascii="Arial" w:hAnsi="Arial" w:cs="Arial"/>
                <w:sz w:val="18"/>
                <w:szCs w:val="18"/>
              </w:rPr>
            </w:pPr>
          </w:p>
        </w:tc>
        <w:tc>
          <w:tcPr>
            <w:tcW w:w="8251" w:type="dxa"/>
          </w:tcPr>
          <w:p w14:paraId="73627875" w14:textId="77777777" w:rsidR="00963AFC" w:rsidRPr="008478BA" w:rsidRDefault="00963AFC" w:rsidP="008478BA">
            <w:pPr>
              <w:jc w:val="both"/>
              <w:rPr>
                <w:rFonts w:ascii="Arial" w:hAnsi="Arial" w:cs="Arial"/>
                <w:sz w:val="18"/>
                <w:szCs w:val="18"/>
              </w:rPr>
            </w:pPr>
          </w:p>
        </w:tc>
      </w:tr>
      <w:tr w:rsidR="00963AFC" w:rsidRPr="008478BA" w14:paraId="1E45AB9C" w14:textId="77777777" w:rsidTr="00A2028F">
        <w:tc>
          <w:tcPr>
            <w:tcW w:w="959" w:type="dxa"/>
          </w:tcPr>
          <w:p w14:paraId="4FAB1942" w14:textId="77777777" w:rsidR="00963AFC" w:rsidRPr="008478BA" w:rsidRDefault="00963AFC" w:rsidP="008478BA">
            <w:pPr>
              <w:jc w:val="both"/>
              <w:rPr>
                <w:rFonts w:ascii="Arial" w:hAnsi="Arial" w:cs="Arial"/>
                <w:sz w:val="18"/>
                <w:szCs w:val="18"/>
              </w:rPr>
            </w:pPr>
          </w:p>
          <w:p w14:paraId="71F4EA6A" w14:textId="77777777" w:rsidR="00963AFC" w:rsidRPr="008478BA" w:rsidRDefault="00963AFC" w:rsidP="008478BA">
            <w:pPr>
              <w:jc w:val="both"/>
              <w:rPr>
                <w:rFonts w:ascii="Arial" w:hAnsi="Arial" w:cs="Arial"/>
                <w:sz w:val="18"/>
                <w:szCs w:val="18"/>
              </w:rPr>
            </w:pPr>
          </w:p>
        </w:tc>
        <w:tc>
          <w:tcPr>
            <w:tcW w:w="8251" w:type="dxa"/>
          </w:tcPr>
          <w:p w14:paraId="5BD1E4DC" w14:textId="77777777" w:rsidR="00963AFC" w:rsidRPr="008478BA" w:rsidRDefault="00963AFC" w:rsidP="008478BA">
            <w:pPr>
              <w:jc w:val="both"/>
              <w:rPr>
                <w:rFonts w:ascii="Arial" w:hAnsi="Arial" w:cs="Arial"/>
                <w:sz w:val="18"/>
                <w:szCs w:val="18"/>
              </w:rPr>
            </w:pPr>
          </w:p>
        </w:tc>
      </w:tr>
    </w:tbl>
    <w:p w14:paraId="71D5316C" w14:textId="77777777" w:rsidR="00963AFC" w:rsidRPr="008478BA" w:rsidRDefault="00963AFC" w:rsidP="008478BA">
      <w:pPr>
        <w:jc w:val="both"/>
        <w:rPr>
          <w:rFonts w:ascii="Arial" w:hAnsi="Arial" w:cs="Arial"/>
          <w:sz w:val="18"/>
          <w:szCs w:val="18"/>
        </w:rPr>
      </w:pPr>
    </w:p>
    <w:p w14:paraId="1AD5ED74" w14:textId="77777777" w:rsidR="00963AFC" w:rsidRPr="008478BA" w:rsidRDefault="00963AFC" w:rsidP="008478BA">
      <w:pPr>
        <w:jc w:val="both"/>
        <w:rPr>
          <w:rFonts w:ascii="Arial" w:hAnsi="Arial" w:cs="Arial"/>
          <w:sz w:val="18"/>
          <w:szCs w:val="18"/>
        </w:rPr>
      </w:pPr>
    </w:p>
    <w:p w14:paraId="1C03404D" w14:textId="77777777" w:rsidR="00963AFC" w:rsidRPr="008478BA" w:rsidRDefault="00963AFC" w:rsidP="008478BA">
      <w:pPr>
        <w:rPr>
          <w:rFonts w:ascii="Arial" w:hAnsi="Arial" w:cs="Arial"/>
          <w:sz w:val="18"/>
          <w:szCs w:val="18"/>
        </w:rPr>
      </w:pPr>
      <w:r w:rsidRPr="008478BA">
        <w:rPr>
          <w:rFonts w:ascii="Arial" w:hAnsi="Arial" w:cs="Arial"/>
          <w:sz w:val="18"/>
          <w:szCs w:val="18"/>
        </w:rPr>
        <w:t>*) –zaznaczyć odpowiednio</w:t>
      </w:r>
    </w:p>
    <w:p w14:paraId="43C6968D" w14:textId="77777777" w:rsidR="00963AFC" w:rsidRPr="008478BA" w:rsidRDefault="00963AFC" w:rsidP="008478BA">
      <w:pPr>
        <w:rPr>
          <w:rFonts w:ascii="Arial" w:hAnsi="Arial" w:cs="Arial"/>
          <w:sz w:val="18"/>
          <w:szCs w:val="18"/>
        </w:rPr>
      </w:pPr>
    </w:p>
    <w:p w14:paraId="348A6B20" w14:textId="77777777" w:rsidR="00963AFC" w:rsidRPr="008478BA" w:rsidRDefault="00963AFC" w:rsidP="008478BA">
      <w:pPr>
        <w:rPr>
          <w:rFonts w:ascii="Arial" w:hAnsi="Arial" w:cs="Arial"/>
          <w:i/>
          <w:iCs/>
          <w:sz w:val="18"/>
          <w:szCs w:val="18"/>
        </w:rPr>
      </w:pPr>
    </w:p>
    <w:p w14:paraId="3D3C848A" w14:textId="77777777" w:rsidR="00963AFC" w:rsidRPr="008478BA" w:rsidRDefault="00963AFC" w:rsidP="008478BA">
      <w:pPr>
        <w:rPr>
          <w:rFonts w:ascii="Arial" w:hAnsi="Arial" w:cs="Arial"/>
          <w:i/>
          <w:iCs/>
          <w:sz w:val="18"/>
          <w:szCs w:val="18"/>
        </w:rPr>
      </w:pPr>
    </w:p>
    <w:p w14:paraId="55B57AC6" w14:textId="77777777" w:rsidR="00963AFC" w:rsidRPr="008478BA" w:rsidRDefault="00963AFC" w:rsidP="008478BA">
      <w:pPr>
        <w:rPr>
          <w:rFonts w:ascii="Arial" w:hAnsi="Arial" w:cs="Arial"/>
          <w:i/>
          <w:iCs/>
          <w:sz w:val="18"/>
          <w:szCs w:val="18"/>
        </w:rPr>
      </w:pPr>
    </w:p>
    <w:p w14:paraId="2E33D333" w14:textId="77777777" w:rsidR="00963AFC" w:rsidRPr="008478BA" w:rsidRDefault="00963AFC" w:rsidP="008478BA">
      <w:pPr>
        <w:rPr>
          <w:rFonts w:ascii="Arial" w:hAnsi="Arial" w:cs="Arial"/>
          <w:i/>
          <w:iCs/>
          <w:sz w:val="18"/>
          <w:szCs w:val="18"/>
        </w:rPr>
      </w:pPr>
    </w:p>
    <w:p w14:paraId="153A1A21" w14:textId="77777777" w:rsidR="00963AFC" w:rsidRPr="008478BA" w:rsidRDefault="00963AFC" w:rsidP="008478BA">
      <w:pPr>
        <w:jc w:val="both"/>
        <w:rPr>
          <w:rFonts w:ascii="Arial" w:hAnsi="Arial" w:cs="Arial"/>
          <w:i/>
          <w:iCs/>
          <w:sz w:val="18"/>
          <w:szCs w:val="18"/>
        </w:rPr>
      </w:pPr>
    </w:p>
    <w:p w14:paraId="71092C37" w14:textId="77777777" w:rsidR="00963AFC" w:rsidRPr="008478BA" w:rsidRDefault="00963AFC" w:rsidP="008478BA">
      <w:pPr>
        <w:jc w:val="both"/>
        <w:rPr>
          <w:rFonts w:ascii="Arial" w:hAnsi="Arial" w:cs="Arial"/>
          <w:i/>
          <w:iCs/>
          <w:sz w:val="18"/>
          <w:szCs w:val="18"/>
        </w:rPr>
      </w:pPr>
      <w:r w:rsidRPr="008478BA">
        <w:rPr>
          <w:rFonts w:ascii="Arial" w:hAnsi="Arial" w:cs="Arial"/>
          <w:i/>
          <w:iCs/>
          <w:sz w:val="18"/>
          <w:szCs w:val="18"/>
        </w:rPr>
        <w:t>W przypadku ofert Wykonawców wspólnie ubiegających się o udzielenie zamówienia niniejsze oświadczenie składane jest przez każdego z Wykonawców.</w:t>
      </w:r>
    </w:p>
    <w:p w14:paraId="07F23E15" w14:textId="77777777" w:rsidR="00963AFC" w:rsidRPr="008478BA" w:rsidRDefault="00963AFC" w:rsidP="008478BA">
      <w:pPr>
        <w:rPr>
          <w:rFonts w:ascii="Arial" w:hAnsi="Arial" w:cs="Arial"/>
          <w:sz w:val="18"/>
          <w:szCs w:val="18"/>
        </w:rPr>
      </w:pPr>
    </w:p>
    <w:p w14:paraId="73446818" w14:textId="77777777" w:rsidR="00963AFC" w:rsidRPr="008478BA" w:rsidRDefault="00963AFC" w:rsidP="008478BA">
      <w:pPr>
        <w:rPr>
          <w:rFonts w:ascii="Arial" w:hAnsi="Arial" w:cs="Arial"/>
          <w:sz w:val="18"/>
          <w:szCs w:val="18"/>
        </w:rPr>
      </w:pPr>
    </w:p>
    <w:p w14:paraId="225A50F7" w14:textId="77777777" w:rsidR="00963AFC" w:rsidRPr="008478BA" w:rsidRDefault="00963AFC" w:rsidP="008478BA">
      <w:pPr>
        <w:rPr>
          <w:rFonts w:ascii="Arial" w:hAnsi="Arial" w:cs="Arial"/>
          <w:sz w:val="18"/>
          <w:szCs w:val="18"/>
        </w:rPr>
      </w:pPr>
    </w:p>
    <w:p w14:paraId="6FC72579" w14:textId="65E636DE" w:rsidR="00B36AD8" w:rsidRPr="00B36AD8" w:rsidRDefault="00525A03" w:rsidP="00B36AD8">
      <w:pPr>
        <w:pStyle w:val="Nagwek2"/>
        <w:spacing w:before="0" w:line="360" w:lineRule="auto"/>
        <w:rPr>
          <w:rFonts w:ascii="Arial" w:hAnsi="Arial" w:cs="Arial"/>
          <w:color w:val="auto"/>
          <w:sz w:val="18"/>
          <w:szCs w:val="18"/>
        </w:rPr>
      </w:pPr>
      <w:r w:rsidRPr="008478BA">
        <w:rPr>
          <w:rFonts w:ascii="Arial" w:hAnsi="Arial" w:cs="Arial"/>
          <w:sz w:val="18"/>
          <w:szCs w:val="18"/>
        </w:rPr>
        <w:br w:type="page"/>
      </w:r>
      <w:bookmarkStart w:id="54" w:name="_Toc190683118"/>
      <w:bookmarkStart w:id="55" w:name="_Toc67292118"/>
      <w:r w:rsidR="00B36AD8" w:rsidRPr="00B36AD8">
        <w:rPr>
          <w:rFonts w:ascii="Arial" w:hAnsi="Arial" w:cs="Arial"/>
          <w:color w:val="auto"/>
          <w:sz w:val="18"/>
          <w:szCs w:val="18"/>
        </w:rPr>
        <w:lastRenderedPageBreak/>
        <w:t xml:space="preserve">Załącznik nr 4.3. do SWZ – </w:t>
      </w:r>
      <w:r w:rsidR="00B36AD8" w:rsidRPr="00B36AD8">
        <w:rPr>
          <w:rFonts w:ascii="Arial" w:hAnsi="Arial" w:cs="Arial"/>
          <w:color w:val="auto"/>
          <w:spacing w:val="20"/>
          <w:sz w:val="18"/>
          <w:szCs w:val="18"/>
        </w:rPr>
        <w:t>WYKAZ WYKONANYCH DOSTAW</w:t>
      </w:r>
      <w:bookmarkEnd w:id="54"/>
    </w:p>
    <w:bookmarkEnd w:id="55"/>
    <w:p w14:paraId="40D798DF" w14:textId="77777777" w:rsidR="007542DA" w:rsidRPr="008478BA" w:rsidRDefault="007542DA" w:rsidP="008478BA">
      <w:pPr>
        <w:pStyle w:val="Tekstpodstawowywcity1"/>
        <w:tabs>
          <w:tab w:val="left" w:pos="851"/>
        </w:tabs>
        <w:ind w:left="0"/>
        <w:jc w:val="center"/>
        <w:rPr>
          <w:rFonts w:ascii="Arial" w:hAnsi="Arial" w:cs="Arial"/>
          <w:sz w:val="18"/>
          <w:szCs w:val="18"/>
        </w:rPr>
      </w:pPr>
      <w:r w:rsidRPr="008478BA">
        <w:rPr>
          <w:rFonts w:ascii="Arial" w:hAnsi="Arial" w:cs="Arial"/>
          <w:sz w:val="18"/>
          <w:szCs w:val="18"/>
        </w:rPr>
        <w:t>w zakresie niezbędnym do wykazania spełnienia warunku udziału w postępowaniu</w:t>
      </w:r>
    </w:p>
    <w:p w14:paraId="09947576" w14:textId="77777777" w:rsidR="007C64E5" w:rsidRPr="008478BA" w:rsidRDefault="007C64E5" w:rsidP="008478BA">
      <w:pPr>
        <w:jc w:val="center"/>
        <w:rPr>
          <w:rFonts w:ascii="Arial" w:hAnsi="Arial" w:cs="Arial"/>
          <w:b/>
          <w:sz w:val="18"/>
          <w:szCs w:val="18"/>
        </w:rPr>
      </w:pPr>
    </w:p>
    <w:p w14:paraId="1F6AF8DA" w14:textId="77777777" w:rsidR="007C64E5" w:rsidRPr="008478BA" w:rsidRDefault="007C64E5" w:rsidP="008478BA">
      <w:pPr>
        <w:pStyle w:val="Tekstpodstawowywcity"/>
        <w:tabs>
          <w:tab w:val="left" w:pos="851"/>
        </w:tabs>
        <w:rPr>
          <w:rFonts w:ascii="Arial" w:hAnsi="Arial" w:cs="Arial"/>
          <w:b w:val="0"/>
          <w:sz w:val="18"/>
          <w:szCs w:val="18"/>
        </w:rPr>
      </w:pPr>
      <w:r w:rsidRPr="008478BA">
        <w:rPr>
          <w:rFonts w:ascii="Arial" w:hAnsi="Arial" w:cs="Arial"/>
          <w:b w:val="0"/>
          <w:sz w:val="18"/>
          <w:szCs w:val="18"/>
        </w:rPr>
        <w:t>Nazwa Wykonawcy: .....................................................................................................................</w:t>
      </w:r>
    </w:p>
    <w:p w14:paraId="65D97386" w14:textId="77777777" w:rsidR="007C64E5" w:rsidRPr="008478BA" w:rsidRDefault="007C64E5" w:rsidP="008478BA">
      <w:pPr>
        <w:pStyle w:val="Tekstpodstawowywcity"/>
        <w:tabs>
          <w:tab w:val="left" w:pos="851"/>
        </w:tabs>
        <w:rPr>
          <w:rFonts w:ascii="Arial" w:hAnsi="Arial" w:cs="Arial"/>
          <w:b w:val="0"/>
          <w:sz w:val="18"/>
          <w:szCs w:val="18"/>
        </w:rPr>
      </w:pPr>
      <w:r w:rsidRPr="008478BA">
        <w:rPr>
          <w:rFonts w:ascii="Arial" w:hAnsi="Arial" w:cs="Arial"/>
          <w:b w:val="0"/>
          <w:sz w:val="18"/>
          <w:szCs w:val="18"/>
        </w:rPr>
        <w:t>Adres Wykonawcy: .......................................................................................................................</w:t>
      </w:r>
    </w:p>
    <w:p w14:paraId="6231BB96" w14:textId="77777777" w:rsidR="007C64E5" w:rsidRPr="008478BA" w:rsidRDefault="007C64E5" w:rsidP="008478BA">
      <w:pPr>
        <w:jc w:val="center"/>
        <w:rPr>
          <w:rFonts w:ascii="Arial" w:hAnsi="Arial" w:cs="Arial"/>
          <w:b/>
          <w:sz w:val="18"/>
          <w:szCs w:val="18"/>
        </w:rPr>
      </w:pPr>
    </w:p>
    <w:p w14:paraId="28F65684" w14:textId="77777777" w:rsidR="007C64E5" w:rsidRPr="008478BA" w:rsidRDefault="007C64E5" w:rsidP="008478BA">
      <w:pPr>
        <w:jc w:val="center"/>
        <w:rPr>
          <w:rFonts w:ascii="Arial" w:hAnsi="Arial" w:cs="Arial"/>
          <w:b/>
          <w:sz w:val="18"/>
          <w:szCs w:val="18"/>
        </w:rPr>
      </w:pPr>
      <w:r w:rsidRPr="008478BA">
        <w:rPr>
          <w:rFonts w:ascii="Arial" w:hAnsi="Arial" w:cs="Arial"/>
          <w:b/>
          <w:sz w:val="18"/>
          <w:szCs w:val="18"/>
        </w:rPr>
        <w:t xml:space="preserve">Wykaz dostaw wykonanych w okresie ostatnich 3 lat przed dniem, w którym upływa termin składania ofert, w zakresie niezbędnym do wykazania spełnienia warunku udziału </w:t>
      </w:r>
    </w:p>
    <w:p w14:paraId="0D61C472" w14:textId="77777777" w:rsidR="007C64E5" w:rsidRPr="008478BA" w:rsidRDefault="007C64E5" w:rsidP="008478BA">
      <w:pPr>
        <w:jc w:val="center"/>
        <w:rPr>
          <w:rFonts w:ascii="Arial" w:hAnsi="Arial" w:cs="Arial"/>
          <w:b/>
          <w:sz w:val="18"/>
          <w:szCs w:val="18"/>
        </w:rPr>
      </w:pPr>
      <w:r w:rsidRPr="008478BA">
        <w:rPr>
          <w:rFonts w:ascii="Arial" w:hAnsi="Arial" w:cs="Arial"/>
          <w:b/>
          <w:sz w:val="18"/>
          <w:szCs w:val="18"/>
        </w:rPr>
        <w:t>w postępowaniu.</w:t>
      </w:r>
    </w:p>
    <w:p w14:paraId="7ABA0F9E" w14:textId="6EF5011F" w:rsidR="007C64E5" w:rsidRPr="008478BA" w:rsidRDefault="007C64E5" w:rsidP="008478BA">
      <w:pPr>
        <w:pStyle w:val="Tekstpodstawowywcity"/>
        <w:tabs>
          <w:tab w:val="left" w:pos="851"/>
        </w:tabs>
        <w:rPr>
          <w:rFonts w:ascii="Arial" w:hAnsi="Arial" w:cs="Arial"/>
          <w:sz w:val="18"/>
          <w:szCs w:val="18"/>
        </w:rPr>
      </w:pPr>
    </w:p>
    <w:p w14:paraId="3888268D" w14:textId="77777777" w:rsidR="00142122" w:rsidRPr="008478BA" w:rsidRDefault="00142122" w:rsidP="008478BA">
      <w:pPr>
        <w:tabs>
          <w:tab w:val="left" w:pos="851"/>
        </w:tabs>
        <w:jc w:val="both"/>
        <w:rPr>
          <w:rFonts w:ascii="Arial" w:hAnsi="Arial" w:cs="Arial"/>
          <w:sz w:val="18"/>
          <w:szCs w:val="18"/>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42122" w:rsidRPr="008478BA" w14:paraId="20FCC01D" w14:textId="77777777" w:rsidTr="00A2028F">
        <w:tc>
          <w:tcPr>
            <w:tcW w:w="426" w:type="dxa"/>
            <w:vAlign w:val="center"/>
          </w:tcPr>
          <w:p w14:paraId="5A3BB0EF" w14:textId="77777777" w:rsidR="00142122" w:rsidRPr="008478BA" w:rsidRDefault="00142122" w:rsidP="008478BA">
            <w:pPr>
              <w:tabs>
                <w:tab w:val="left" w:pos="851"/>
              </w:tabs>
              <w:ind w:left="-70"/>
              <w:jc w:val="both"/>
              <w:rPr>
                <w:rFonts w:ascii="Arial" w:hAnsi="Arial" w:cs="Arial"/>
                <w:b/>
                <w:sz w:val="18"/>
                <w:szCs w:val="18"/>
                <w:lang w:eastAsia="zh-CN"/>
              </w:rPr>
            </w:pPr>
            <w:r w:rsidRPr="008478BA">
              <w:rPr>
                <w:rFonts w:ascii="Arial" w:hAnsi="Arial" w:cs="Arial"/>
                <w:b/>
                <w:sz w:val="18"/>
                <w:szCs w:val="18"/>
                <w:lang w:eastAsia="zh-CN"/>
              </w:rPr>
              <w:t>Lp.</w:t>
            </w:r>
          </w:p>
        </w:tc>
        <w:tc>
          <w:tcPr>
            <w:tcW w:w="2410" w:type="dxa"/>
            <w:vAlign w:val="center"/>
          </w:tcPr>
          <w:p w14:paraId="3EFFA621" w14:textId="77777777" w:rsidR="00142122" w:rsidRPr="008478BA" w:rsidRDefault="00142122" w:rsidP="008478BA">
            <w:pPr>
              <w:tabs>
                <w:tab w:val="left" w:pos="851"/>
              </w:tabs>
              <w:jc w:val="center"/>
              <w:rPr>
                <w:rFonts w:ascii="Arial" w:hAnsi="Arial" w:cs="Arial"/>
                <w:b/>
                <w:sz w:val="18"/>
                <w:szCs w:val="18"/>
                <w:lang w:eastAsia="zh-CN"/>
              </w:rPr>
            </w:pPr>
            <w:r w:rsidRPr="008478BA">
              <w:rPr>
                <w:rFonts w:ascii="Arial" w:hAnsi="Arial" w:cs="Arial"/>
                <w:b/>
                <w:sz w:val="18"/>
                <w:szCs w:val="18"/>
                <w:lang w:eastAsia="zh-CN"/>
              </w:rPr>
              <w:t>Przedmiot zamówienia</w:t>
            </w:r>
          </w:p>
        </w:tc>
        <w:tc>
          <w:tcPr>
            <w:tcW w:w="1559" w:type="dxa"/>
            <w:vAlign w:val="center"/>
          </w:tcPr>
          <w:p w14:paraId="709509A4" w14:textId="77777777" w:rsidR="00142122" w:rsidRPr="008478BA" w:rsidRDefault="00142122" w:rsidP="008478BA">
            <w:pPr>
              <w:tabs>
                <w:tab w:val="left" w:pos="851"/>
              </w:tabs>
              <w:jc w:val="center"/>
              <w:rPr>
                <w:rFonts w:ascii="Arial" w:hAnsi="Arial" w:cs="Arial"/>
                <w:b/>
                <w:sz w:val="18"/>
                <w:szCs w:val="18"/>
                <w:lang w:eastAsia="zh-CN"/>
              </w:rPr>
            </w:pPr>
            <w:r w:rsidRPr="008478BA">
              <w:rPr>
                <w:rFonts w:ascii="Arial" w:hAnsi="Arial" w:cs="Arial"/>
                <w:b/>
                <w:sz w:val="18"/>
                <w:szCs w:val="18"/>
                <w:lang w:eastAsia="zh-CN"/>
              </w:rPr>
              <w:t>Wartość zamówienia brutto zł</w:t>
            </w:r>
          </w:p>
          <w:p w14:paraId="209FC7A0" w14:textId="77777777" w:rsidR="00142122" w:rsidRPr="008478BA" w:rsidRDefault="00142122" w:rsidP="008478BA">
            <w:pPr>
              <w:tabs>
                <w:tab w:val="left" w:pos="851"/>
              </w:tabs>
              <w:jc w:val="center"/>
              <w:rPr>
                <w:rFonts w:ascii="Arial" w:hAnsi="Arial" w:cs="Arial"/>
                <w:sz w:val="18"/>
                <w:szCs w:val="18"/>
                <w:lang w:eastAsia="zh-CN"/>
              </w:rPr>
            </w:pPr>
            <w:r w:rsidRPr="008478BA">
              <w:rPr>
                <w:rFonts w:ascii="Arial" w:hAnsi="Arial" w:cs="Arial"/>
                <w:sz w:val="18"/>
                <w:szCs w:val="18"/>
                <w:lang w:eastAsia="zh-CN"/>
              </w:rPr>
              <w:t>(w okresie ostatnich trzech lat przed terminem składania ofert)</w:t>
            </w:r>
          </w:p>
        </w:tc>
        <w:tc>
          <w:tcPr>
            <w:tcW w:w="1417" w:type="dxa"/>
            <w:vAlign w:val="center"/>
          </w:tcPr>
          <w:p w14:paraId="2CBA0018" w14:textId="77777777" w:rsidR="00142122" w:rsidRPr="008478BA" w:rsidRDefault="00142122" w:rsidP="008478BA">
            <w:pPr>
              <w:tabs>
                <w:tab w:val="left" w:pos="851"/>
              </w:tabs>
              <w:jc w:val="center"/>
              <w:rPr>
                <w:rFonts w:ascii="Arial" w:hAnsi="Arial" w:cs="Arial"/>
                <w:b/>
                <w:bCs/>
                <w:sz w:val="18"/>
                <w:szCs w:val="18"/>
                <w:lang w:eastAsia="zh-CN"/>
              </w:rPr>
            </w:pPr>
            <w:r w:rsidRPr="008478BA">
              <w:rPr>
                <w:rFonts w:ascii="Arial" w:hAnsi="Arial" w:cs="Arial"/>
                <w:b/>
                <w:bCs/>
                <w:sz w:val="18"/>
                <w:szCs w:val="18"/>
                <w:lang w:eastAsia="zh-CN"/>
              </w:rPr>
              <w:t>Data wykonania</w:t>
            </w:r>
          </w:p>
          <w:p w14:paraId="76A270AE" w14:textId="77777777" w:rsidR="00142122" w:rsidRPr="008478BA" w:rsidRDefault="00142122" w:rsidP="008478BA">
            <w:pPr>
              <w:tabs>
                <w:tab w:val="left" w:pos="851"/>
              </w:tabs>
              <w:jc w:val="center"/>
              <w:rPr>
                <w:rFonts w:ascii="Arial" w:hAnsi="Arial" w:cs="Arial"/>
                <w:sz w:val="18"/>
                <w:szCs w:val="18"/>
                <w:lang w:eastAsia="zh-CN"/>
              </w:rPr>
            </w:pPr>
            <w:r w:rsidRPr="008478BA">
              <w:rPr>
                <w:rFonts w:ascii="Arial" w:hAnsi="Arial" w:cs="Arial"/>
                <w:sz w:val="18"/>
                <w:szCs w:val="18"/>
                <w:lang w:eastAsia="zh-CN"/>
              </w:rPr>
              <w:t xml:space="preserve">(należy podać: </w:t>
            </w:r>
            <w:proofErr w:type="spellStart"/>
            <w:r w:rsidRPr="008478BA">
              <w:rPr>
                <w:rFonts w:ascii="Arial" w:hAnsi="Arial" w:cs="Arial"/>
                <w:sz w:val="18"/>
                <w:szCs w:val="18"/>
                <w:lang w:eastAsia="zh-CN"/>
              </w:rPr>
              <w:t>dd</w:t>
            </w:r>
            <w:proofErr w:type="spellEnd"/>
            <w:r w:rsidRPr="008478BA">
              <w:rPr>
                <w:rFonts w:ascii="Arial" w:hAnsi="Arial" w:cs="Arial"/>
                <w:sz w:val="18"/>
                <w:szCs w:val="18"/>
                <w:lang w:eastAsia="zh-CN"/>
              </w:rPr>
              <w:t>/mm/</w:t>
            </w:r>
            <w:proofErr w:type="spellStart"/>
            <w:r w:rsidRPr="008478BA">
              <w:rPr>
                <w:rFonts w:ascii="Arial" w:hAnsi="Arial" w:cs="Arial"/>
                <w:sz w:val="18"/>
                <w:szCs w:val="18"/>
                <w:lang w:eastAsia="zh-CN"/>
              </w:rPr>
              <w:t>rrrr</w:t>
            </w:r>
            <w:proofErr w:type="spellEnd"/>
            <w:r w:rsidRPr="008478BA">
              <w:rPr>
                <w:rFonts w:ascii="Arial" w:hAnsi="Arial" w:cs="Arial"/>
                <w:sz w:val="18"/>
                <w:szCs w:val="18"/>
                <w:lang w:eastAsia="zh-CN"/>
              </w:rPr>
              <w:t xml:space="preserve"> lub okres od </w:t>
            </w:r>
            <w:proofErr w:type="spellStart"/>
            <w:r w:rsidRPr="008478BA">
              <w:rPr>
                <w:rFonts w:ascii="Arial" w:hAnsi="Arial" w:cs="Arial"/>
                <w:sz w:val="18"/>
                <w:szCs w:val="18"/>
                <w:lang w:eastAsia="zh-CN"/>
              </w:rPr>
              <w:t>dd</w:t>
            </w:r>
            <w:proofErr w:type="spellEnd"/>
            <w:r w:rsidRPr="008478BA">
              <w:rPr>
                <w:rFonts w:ascii="Arial" w:hAnsi="Arial" w:cs="Arial"/>
                <w:sz w:val="18"/>
                <w:szCs w:val="18"/>
                <w:lang w:eastAsia="zh-CN"/>
              </w:rPr>
              <w:t>/mm/</w:t>
            </w:r>
            <w:proofErr w:type="spellStart"/>
            <w:r w:rsidRPr="008478BA">
              <w:rPr>
                <w:rFonts w:ascii="Arial" w:hAnsi="Arial" w:cs="Arial"/>
                <w:sz w:val="18"/>
                <w:szCs w:val="18"/>
                <w:lang w:eastAsia="zh-CN"/>
              </w:rPr>
              <w:t>rrrr</w:t>
            </w:r>
            <w:proofErr w:type="spellEnd"/>
            <w:r w:rsidRPr="008478BA">
              <w:rPr>
                <w:rFonts w:ascii="Arial" w:hAnsi="Arial" w:cs="Arial"/>
                <w:sz w:val="18"/>
                <w:szCs w:val="18"/>
                <w:lang w:eastAsia="zh-CN"/>
              </w:rPr>
              <w:t xml:space="preserve"> do </w:t>
            </w:r>
            <w:proofErr w:type="spellStart"/>
            <w:r w:rsidRPr="008478BA">
              <w:rPr>
                <w:rFonts w:ascii="Arial" w:hAnsi="Arial" w:cs="Arial"/>
                <w:sz w:val="18"/>
                <w:szCs w:val="18"/>
                <w:lang w:eastAsia="zh-CN"/>
              </w:rPr>
              <w:t>dd</w:t>
            </w:r>
            <w:proofErr w:type="spellEnd"/>
            <w:r w:rsidRPr="008478BA">
              <w:rPr>
                <w:rFonts w:ascii="Arial" w:hAnsi="Arial" w:cs="Arial"/>
                <w:sz w:val="18"/>
                <w:szCs w:val="18"/>
                <w:lang w:eastAsia="zh-CN"/>
              </w:rPr>
              <w:t>/mm/</w:t>
            </w:r>
            <w:proofErr w:type="spellStart"/>
            <w:r w:rsidRPr="008478BA">
              <w:rPr>
                <w:rFonts w:ascii="Arial" w:hAnsi="Arial" w:cs="Arial"/>
                <w:sz w:val="18"/>
                <w:szCs w:val="18"/>
                <w:lang w:eastAsia="zh-CN"/>
              </w:rPr>
              <w:t>rrrr</w:t>
            </w:r>
            <w:proofErr w:type="spellEnd"/>
            <w:r w:rsidRPr="008478BA">
              <w:rPr>
                <w:rFonts w:ascii="Arial" w:hAnsi="Arial" w:cs="Arial"/>
                <w:sz w:val="18"/>
                <w:szCs w:val="18"/>
                <w:lang w:eastAsia="zh-CN"/>
              </w:rPr>
              <w:t>)</w:t>
            </w:r>
          </w:p>
        </w:tc>
        <w:tc>
          <w:tcPr>
            <w:tcW w:w="1560" w:type="dxa"/>
            <w:vAlign w:val="center"/>
          </w:tcPr>
          <w:p w14:paraId="50C9CCDA" w14:textId="77777777" w:rsidR="00142122" w:rsidRPr="008478BA" w:rsidRDefault="00142122" w:rsidP="008478BA">
            <w:pPr>
              <w:tabs>
                <w:tab w:val="left" w:pos="851"/>
              </w:tabs>
              <w:jc w:val="center"/>
              <w:rPr>
                <w:rFonts w:ascii="Arial" w:hAnsi="Arial" w:cs="Arial"/>
                <w:b/>
                <w:sz w:val="18"/>
                <w:szCs w:val="18"/>
                <w:lang w:eastAsia="zh-CN"/>
              </w:rPr>
            </w:pPr>
            <w:r w:rsidRPr="008478BA">
              <w:rPr>
                <w:rFonts w:ascii="Arial" w:hAnsi="Arial" w:cs="Arial"/>
                <w:b/>
                <w:sz w:val="18"/>
                <w:szCs w:val="18"/>
                <w:lang w:eastAsia="zh-CN"/>
              </w:rPr>
              <w:t xml:space="preserve">Pełna nazwa Odbiorcy </w:t>
            </w:r>
          </w:p>
        </w:tc>
        <w:tc>
          <w:tcPr>
            <w:tcW w:w="1842" w:type="dxa"/>
            <w:vAlign w:val="center"/>
          </w:tcPr>
          <w:p w14:paraId="68C4BAF5" w14:textId="77777777" w:rsidR="00142122" w:rsidRPr="008478BA" w:rsidRDefault="00142122" w:rsidP="008478BA">
            <w:pPr>
              <w:tabs>
                <w:tab w:val="left" w:pos="851"/>
              </w:tabs>
              <w:jc w:val="center"/>
              <w:rPr>
                <w:rFonts w:ascii="Arial" w:hAnsi="Arial" w:cs="Arial"/>
                <w:b/>
                <w:sz w:val="18"/>
                <w:szCs w:val="18"/>
                <w:lang w:eastAsia="zh-CN"/>
              </w:rPr>
            </w:pPr>
            <w:r w:rsidRPr="008478BA">
              <w:rPr>
                <w:rFonts w:ascii="Arial" w:hAnsi="Arial" w:cs="Arial"/>
                <w:b/>
                <w:sz w:val="18"/>
                <w:szCs w:val="18"/>
                <w:lang w:eastAsia="zh-CN"/>
              </w:rPr>
              <w:t xml:space="preserve">Podmiot wykonujący zamówienie* </w:t>
            </w:r>
          </w:p>
          <w:p w14:paraId="5E453B31" w14:textId="77777777" w:rsidR="00142122" w:rsidRPr="008478BA" w:rsidRDefault="00142122" w:rsidP="008478BA">
            <w:pPr>
              <w:tabs>
                <w:tab w:val="left" w:pos="851"/>
              </w:tabs>
              <w:jc w:val="center"/>
              <w:rPr>
                <w:rFonts w:ascii="Arial" w:hAnsi="Arial" w:cs="Arial"/>
                <w:b/>
                <w:sz w:val="18"/>
                <w:szCs w:val="18"/>
                <w:lang w:eastAsia="zh-CN"/>
              </w:rPr>
            </w:pPr>
            <w:r w:rsidRPr="008478BA">
              <w:rPr>
                <w:rFonts w:ascii="Arial" w:hAnsi="Arial" w:cs="Arial"/>
                <w:sz w:val="18"/>
                <w:szCs w:val="18"/>
                <w:lang w:eastAsia="zh-CN"/>
              </w:rPr>
              <w:t xml:space="preserve">(w przypadku korzystania przez Wykonawcę </w:t>
            </w:r>
            <w:r w:rsidRPr="008478BA">
              <w:rPr>
                <w:rFonts w:ascii="Arial" w:hAnsi="Arial" w:cs="Arial"/>
                <w:sz w:val="18"/>
                <w:szCs w:val="18"/>
                <w:lang w:eastAsia="zh-CN"/>
              </w:rPr>
              <w:br/>
              <w:t>z jego potencjału)</w:t>
            </w:r>
          </w:p>
        </w:tc>
      </w:tr>
      <w:tr w:rsidR="00142122" w:rsidRPr="008478BA" w14:paraId="3FF3AA90" w14:textId="77777777" w:rsidTr="00A2028F">
        <w:tc>
          <w:tcPr>
            <w:tcW w:w="426" w:type="dxa"/>
            <w:vAlign w:val="center"/>
          </w:tcPr>
          <w:p w14:paraId="1B62CEF0" w14:textId="77777777" w:rsidR="00142122" w:rsidRPr="008478BA" w:rsidRDefault="00142122" w:rsidP="008478BA">
            <w:pPr>
              <w:tabs>
                <w:tab w:val="left" w:pos="851"/>
              </w:tabs>
              <w:ind w:left="-70"/>
              <w:jc w:val="center"/>
              <w:rPr>
                <w:rFonts w:ascii="Arial" w:hAnsi="Arial" w:cs="Arial"/>
                <w:bCs/>
                <w:i/>
                <w:iCs/>
                <w:sz w:val="18"/>
                <w:szCs w:val="18"/>
                <w:lang w:eastAsia="zh-CN"/>
              </w:rPr>
            </w:pPr>
            <w:r w:rsidRPr="008478BA">
              <w:rPr>
                <w:rFonts w:ascii="Arial" w:hAnsi="Arial" w:cs="Arial"/>
                <w:bCs/>
                <w:i/>
                <w:iCs/>
                <w:sz w:val="18"/>
                <w:szCs w:val="18"/>
                <w:lang w:eastAsia="zh-CN"/>
              </w:rPr>
              <w:t>1</w:t>
            </w:r>
          </w:p>
        </w:tc>
        <w:tc>
          <w:tcPr>
            <w:tcW w:w="2410" w:type="dxa"/>
            <w:vAlign w:val="center"/>
          </w:tcPr>
          <w:p w14:paraId="38A97BB8" w14:textId="77777777" w:rsidR="00142122" w:rsidRPr="008478BA" w:rsidRDefault="00142122" w:rsidP="008478BA">
            <w:pPr>
              <w:tabs>
                <w:tab w:val="left" w:pos="851"/>
              </w:tabs>
              <w:jc w:val="center"/>
              <w:rPr>
                <w:rFonts w:ascii="Arial" w:hAnsi="Arial" w:cs="Arial"/>
                <w:bCs/>
                <w:i/>
                <w:iCs/>
                <w:sz w:val="18"/>
                <w:szCs w:val="18"/>
                <w:lang w:eastAsia="zh-CN"/>
              </w:rPr>
            </w:pPr>
            <w:r w:rsidRPr="008478BA">
              <w:rPr>
                <w:rFonts w:ascii="Arial" w:hAnsi="Arial" w:cs="Arial"/>
                <w:bCs/>
                <w:i/>
                <w:iCs/>
                <w:sz w:val="18"/>
                <w:szCs w:val="18"/>
                <w:lang w:eastAsia="zh-CN"/>
              </w:rPr>
              <w:t>2</w:t>
            </w:r>
          </w:p>
        </w:tc>
        <w:tc>
          <w:tcPr>
            <w:tcW w:w="1559" w:type="dxa"/>
            <w:vAlign w:val="center"/>
          </w:tcPr>
          <w:p w14:paraId="58FC13F7" w14:textId="77777777" w:rsidR="00142122" w:rsidRPr="008478BA" w:rsidRDefault="00142122" w:rsidP="008478BA">
            <w:pPr>
              <w:tabs>
                <w:tab w:val="left" w:pos="851"/>
              </w:tabs>
              <w:jc w:val="center"/>
              <w:rPr>
                <w:rFonts w:ascii="Arial" w:hAnsi="Arial" w:cs="Arial"/>
                <w:bCs/>
                <w:i/>
                <w:iCs/>
                <w:sz w:val="18"/>
                <w:szCs w:val="18"/>
                <w:lang w:eastAsia="zh-CN"/>
              </w:rPr>
            </w:pPr>
            <w:r w:rsidRPr="008478BA">
              <w:rPr>
                <w:rFonts w:ascii="Arial" w:hAnsi="Arial" w:cs="Arial"/>
                <w:bCs/>
                <w:i/>
                <w:iCs/>
                <w:sz w:val="18"/>
                <w:szCs w:val="18"/>
                <w:lang w:eastAsia="zh-CN"/>
              </w:rPr>
              <w:t>3</w:t>
            </w:r>
          </w:p>
        </w:tc>
        <w:tc>
          <w:tcPr>
            <w:tcW w:w="1417" w:type="dxa"/>
            <w:vAlign w:val="center"/>
          </w:tcPr>
          <w:p w14:paraId="5996C791" w14:textId="77777777" w:rsidR="00142122" w:rsidRPr="008478BA" w:rsidRDefault="00142122" w:rsidP="008478BA">
            <w:pPr>
              <w:tabs>
                <w:tab w:val="left" w:pos="851"/>
              </w:tabs>
              <w:jc w:val="center"/>
              <w:rPr>
                <w:rFonts w:ascii="Arial" w:hAnsi="Arial" w:cs="Arial"/>
                <w:bCs/>
                <w:i/>
                <w:iCs/>
                <w:sz w:val="18"/>
                <w:szCs w:val="18"/>
                <w:lang w:eastAsia="zh-CN"/>
              </w:rPr>
            </w:pPr>
            <w:r w:rsidRPr="008478BA">
              <w:rPr>
                <w:rFonts w:ascii="Arial" w:hAnsi="Arial" w:cs="Arial"/>
                <w:bCs/>
                <w:i/>
                <w:iCs/>
                <w:sz w:val="18"/>
                <w:szCs w:val="18"/>
                <w:lang w:eastAsia="zh-CN"/>
              </w:rPr>
              <w:t>4</w:t>
            </w:r>
          </w:p>
        </w:tc>
        <w:tc>
          <w:tcPr>
            <w:tcW w:w="1560" w:type="dxa"/>
            <w:vAlign w:val="center"/>
          </w:tcPr>
          <w:p w14:paraId="0872E18B" w14:textId="77777777" w:rsidR="00142122" w:rsidRPr="008478BA" w:rsidRDefault="00142122" w:rsidP="008478BA">
            <w:pPr>
              <w:tabs>
                <w:tab w:val="left" w:pos="851"/>
              </w:tabs>
              <w:jc w:val="center"/>
              <w:rPr>
                <w:rFonts w:ascii="Arial" w:hAnsi="Arial" w:cs="Arial"/>
                <w:bCs/>
                <w:i/>
                <w:iCs/>
                <w:sz w:val="18"/>
                <w:szCs w:val="18"/>
                <w:lang w:eastAsia="zh-CN"/>
              </w:rPr>
            </w:pPr>
            <w:r w:rsidRPr="008478BA">
              <w:rPr>
                <w:rFonts w:ascii="Arial" w:hAnsi="Arial" w:cs="Arial"/>
                <w:bCs/>
                <w:i/>
                <w:iCs/>
                <w:sz w:val="18"/>
                <w:szCs w:val="18"/>
                <w:lang w:eastAsia="zh-CN"/>
              </w:rPr>
              <w:t>5</w:t>
            </w:r>
          </w:p>
        </w:tc>
        <w:tc>
          <w:tcPr>
            <w:tcW w:w="1842" w:type="dxa"/>
            <w:vAlign w:val="center"/>
          </w:tcPr>
          <w:p w14:paraId="3A433922" w14:textId="77777777" w:rsidR="00142122" w:rsidRPr="008478BA" w:rsidRDefault="00142122" w:rsidP="008478BA">
            <w:pPr>
              <w:tabs>
                <w:tab w:val="left" w:pos="851"/>
              </w:tabs>
              <w:jc w:val="center"/>
              <w:rPr>
                <w:rFonts w:ascii="Arial" w:hAnsi="Arial" w:cs="Arial"/>
                <w:bCs/>
                <w:i/>
                <w:iCs/>
                <w:sz w:val="18"/>
                <w:szCs w:val="18"/>
                <w:lang w:eastAsia="zh-CN"/>
              </w:rPr>
            </w:pPr>
            <w:r w:rsidRPr="008478BA">
              <w:rPr>
                <w:rFonts w:ascii="Arial" w:hAnsi="Arial" w:cs="Arial"/>
                <w:bCs/>
                <w:i/>
                <w:iCs/>
                <w:sz w:val="18"/>
                <w:szCs w:val="18"/>
                <w:lang w:eastAsia="zh-CN"/>
              </w:rPr>
              <w:t>6</w:t>
            </w:r>
          </w:p>
        </w:tc>
      </w:tr>
      <w:tr w:rsidR="00142122" w:rsidRPr="008478BA" w14:paraId="03819C6E" w14:textId="77777777" w:rsidTr="00A2028F">
        <w:trPr>
          <w:cantSplit/>
          <w:trHeight w:val="228"/>
        </w:trPr>
        <w:tc>
          <w:tcPr>
            <w:tcW w:w="9214" w:type="dxa"/>
            <w:gridSpan w:val="6"/>
            <w:vAlign w:val="center"/>
          </w:tcPr>
          <w:p w14:paraId="01E32EA8" w14:textId="77777777" w:rsidR="00142122" w:rsidRPr="008478BA" w:rsidRDefault="00142122" w:rsidP="008478BA">
            <w:pPr>
              <w:tabs>
                <w:tab w:val="left" w:pos="851"/>
              </w:tabs>
              <w:jc w:val="center"/>
              <w:rPr>
                <w:rFonts w:ascii="Arial" w:hAnsi="Arial" w:cs="Arial"/>
                <w:b/>
                <w:color w:val="7030A0"/>
                <w:sz w:val="18"/>
                <w:szCs w:val="18"/>
                <w:lang w:eastAsia="zh-CN"/>
              </w:rPr>
            </w:pPr>
            <w:r w:rsidRPr="008478BA">
              <w:rPr>
                <w:rFonts w:ascii="Arial" w:hAnsi="Arial" w:cs="Arial"/>
                <w:b/>
                <w:sz w:val="18"/>
                <w:szCs w:val="18"/>
                <w:lang w:eastAsia="zh-CN"/>
              </w:rPr>
              <w:t>Zadanie nr 1</w:t>
            </w:r>
          </w:p>
        </w:tc>
      </w:tr>
      <w:tr w:rsidR="00142122" w:rsidRPr="008478BA" w14:paraId="414B7E06" w14:textId="77777777" w:rsidTr="00A2028F">
        <w:trPr>
          <w:cantSplit/>
          <w:trHeight w:val="735"/>
        </w:trPr>
        <w:tc>
          <w:tcPr>
            <w:tcW w:w="426" w:type="dxa"/>
            <w:vAlign w:val="center"/>
          </w:tcPr>
          <w:p w14:paraId="1E5AE0B0" w14:textId="77777777" w:rsidR="00142122" w:rsidRPr="008478BA" w:rsidRDefault="00142122" w:rsidP="008478BA">
            <w:pPr>
              <w:tabs>
                <w:tab w:val="left" w:pos="851"/>
              </w:tabs>
              <w:jc w:val="both"/>
              <w:rPr>
                <w:rFonts w:ascii="Arial" w:hAnsi="Arial" w:cs="Arial"/>
                <w:b/>
                <w:sz w:val="18"/>
                <w:szCs w:val="18"/>
                <w:lang w:eastAsia="zh-CN"/>
              </w:rPr>
            </w:pPr>
            <w:r w:rsidRPr="008478BA">
              <w:rPr>
                <w:rFonts w:ascii="Arial" w:hAnsi="Arial" w:cs="Arial"/>
                <w:b/>
                <w:sz w:val="18"/>
                <w:szCs w:val="18"/>
                <w:lang w:eastAsia="zh-CN"/>
              </w:rPr>
              <w:t>1.1</w:t>
            </w:r>
          </w:p>
        </w:tc>
        <w:tc>
          <w:tcPr>
            <w:tcW w:w="2410" w:type="dxa"/>
          </w:tcPr>
          <w:p w14:paraId="1F6A774D" w14:textId="77777777" w:rsidR="00142122" w:rsidRPr="008478BA" w:rsidRDefault="00142122" w:rsidP="008478BA">
            <w:pPr>
              <w:tabs>
                <w:tab w:val="left" w:pos="851"/>
              </w:tabs>
              <w:jc w:val="both"/>
              <w:rPr>
                <w:rFonts w:ascii="Arial" w:hAnsi="Arial" w:cs="Arial"/>
                <w:sz w:val="18"/>
                <w:szCs w:val="18"/>
                <w:lang w:eastAsia="zh-CN"/>
              </w:rPr>
            </w:pPr>
          </w:p>
          <w:p w14:paraId="526F987B" w14:textId="77777777" w:rsidR="00142122" w:rsidRPr="008478BA" w:rsidRDefault="00142122" w:rsidP="008478BA">
            <w:pPr>
              <w:tabs>
                <w:tab w:val="left" w:pos="851"/>
              </w:tabs>
              <w:jc w:val="both"/>
              <w:rPr>
                <w:rFonts w:ascii="Arial" w:hAnsi="Arial" w:cs="Arial"/>
                <w:sz w:val="18"/>
                <w:szCs w:val="18"/>
                <w:lang w:eastAsia="zh-CN"/>
              </w:rPr>
            </w:pPr>
          </w:p>
        </w:tc>
        <w:tc>
          <w:tcPr>
            <w:tcW w:w="1559" w:type="dxa"/>
          </w:tcPr>
          <w:p w14:paraId="1E397E2A" w14:textId="77777777" w:rsidR="00142122" w:rsidRPr="008478BA" w:rsidRDefault="00142122" w:rsidP="008478BA">
            <w:pPr>
              <w:tabs>
                <w:tab w:val="left" w:pos="851"/>
              </w:tabs>
              <w:jc w:val="both"/>
              <w:rPr>
                <w:rFonts w:ascii="Arial" w:hAnsi="Arial" w:cs="Arial"/>
                <w:b/>
                <w:sz w:val="18"/>
                <w:szCs w:val="18"/>
                <w:lang w:eastAsia="zh-CN"/>
              </w:rPr>
            </w:pPr>
          </w:p>
        </w:tc>
        <w:tc>
          <w:tcPr>
            <w:tcW w:w="1417" w:type="dxa"/>
          </w:tcPr>
          <w:p w14:paraId="1EA9DA64" w14:textId="77777777" w:rsidR="00142122" w:rsidRPr="008478BA" w:rsidRDefault="00142122" w:rsidP="008478BA">
            <w:pPr>
              <w:tabs>
                <w:tab w:val="left" w:pos="851"/>
              </w:tabs>
              <w:jc w:val="both"/>
              <w:rPr>
                <w:rFonts w:ascii="Arial" w:hAnsi="Arial" w:cs="Arial"/>
                <w:b/>
                <w:sz w:val="18"/>
                <w:szCs w:val="18"/>
                <w:lang w:eastAsia="zh-CN"/>
              </w:rPr>
            </w:pPr>
          </w:p>
        </w:tc>
        <w:tc>
          <w:tcPr>
            <w:tcW w:w="1560" w:type="dxa"/>
          </w:tcPr>
          <w:p w14:paraId="752BEC97" w14:textId="77777777" w:rsidR="00142122" w:rsidRPr="008478BA" w:rsidRDefault="00142122" w:rsidP="008478BA">
            <w:pPr>
              <w:tabs>
                <w:tab w:val="left" w:pos="851"/>
              </w:tabs>
              <w:jc w:val="both"/>
              <w:rPr>
                <w:rFonts w:ascii="Arial" w:hAnsi="Arial" w:cs="Arial"/>
                <w:b/>
                <w:sz w:val="18"/>
                <w:szCs w:val="18"/>
                <w:lang w:eastAsia="zh-CN"/>
              </w:rPr>
            </w:pPr>
          </w:p>
        </w:tc>
        <w:tc>
          <w:tcPr>
            <w:tcW w:w="1842" w:type="dxa"/>
          </w:tcPr>
          <w:p w14:paraId="31205AE3" w14:textId="77777777" w:rsidR="00142122" w:rsidRPr="008478BA" w:rsidRDefault="00142122" w:rsidP="008478BA">
            <w:pPr>
              <w:tabs>
                <w:tab w:val="left" w:pos="851"/>
              </w:tabs>
              <w:jc w:val="both"/>
              <w:rPr>
                <w:rFonts w:ascii="Arial" w:hAnsi="Arial" w:cs="Arial"/>
                <w:b/>
                <w:color w:val="7030A0"/>
                <w:sz w:val="18"/>
                <w:szCs w:val="18"/>
                <w:lang w:eastAsia="zh-CN"/>
              </w:rPr>
            </w:pPr>
          </w:p>
        </w:tc>
      </w:tr>
      <w:tr w:rsidR="00142122" w:rsidRPr="008478BA" w14:paraId="0C0D36C4" w14:textId="77777777" w:rsidTr="00A2028F">
        <w:trPr>
          <w:cantSplit/>
          <w:trHeight w:val="598"/>
        </w:trPr>
        <w:tc>
          <w:tcPr>
            <w:tcW w:w="426" w:type="dxa"/>
            <w:vAlign w:val="center"/>
          </w:tcPr>
          <w:p w14:paraId="082E7191" w14:textId="77777777" w:rsidR="00142122" w:rsidRPr="008478BA" w:rsidRDefault="00142122" w:rsidP="008478BA">
            <w:pPr>
              <w:tabs>
                <w:tab w:val="left" w:pos="851"/>
              </w:tabs>
              <w:jc w:val="both"/>
              <w:rPr>
                <w:rFonts w:ascii="Arial" w:hAnsi="Arial" w:cs="Arial"/>
                <w:b/>
                <w:sz w:val="18"/>
                <w:szCs w:val="18"/>
                <w:lang w:eastAsia="zh-CN"/>
              </w:rPr>
            </w:pPr>
            <w:r w:rsidRPr="008478BA">
              <w:rPr>
                <w:rFonts w:ascii="Arial" w:hAnsi="Arial" w:cs="Arial"/>
                <w:b/>
                <w:sz w:val="18"/>
                <w:szCs w:val="18"/>
                <w:lang w:eastAsia="zh-CN"/>
              </w:rPr>
              <w:t>1.2</w:t>
            </w:r>
          </w:p>
        </w:tc>
        <w:tc>
          <w:tcPr>
            <w:tcW w:w="2410" w:type="dxa"/>
          </w:tcPr>
          <w:p w14:paraId="78C782CB" w14:textId="77777777" w:rsidR="00142122" w:rsidRPr="008478BA" w:rsidRDefault="00142122" w:rsidP="008478BA">
            <w:pPr>
              <w:tabs>
                <w:tab w:val="left" w:pos="851"/>
              </w:tabs>
              <w:jc w:val="both"/>
              <w:rPr>
                <w:rFonts w:ascii="Arial" w:hAnsi="Arial" w:cs="Arial"/>
                <w:sz w:val="18"/>
                <w:szCs w:val="18"/>
                <w:lang w:eastAsia="zh-CN"/>
              </w:rPr>
            </w:pPr>
          </w:p>
          <w:p w14:paraId="18F18BA7" w14:textId="77777777" w:rsidR="00142122" w:rsidRPr="008478BA" w:rsidRDefault="00142122" w:rsidP="008478BA">
            <w:pPr>
              <w:tabs>
                <w:tab w:val="left" w:pos="851"/>
              </w:tabs>
              <w:jc w:val="both"/>
              <w:rPr>
                <w:rFonts w:ascii="Arial" w:hAnsi="Arial" w:cs="Arial"/>
                <w:sz w:val="18"/>
                <w:szCs w:val="18"/>
                <w:lang w:eastAsia="zh-CN"/>
              </w:rPr>
            </w:pPr>
          </w:p>
          <w:p w14:paraId="05873A59" w14:textId="77777777" w:rsidR="00142122" w:rsidRPr="008478BA" w:rsidRDefault="00142122" w:rsidP="008478BA">
            <w:pPr>
              <w:tabs>
                <w:tab w:val="left" w:pos="851"/>
              </w:tabs>
              <w:jc w:val="both"/>
              <w:rPr>
                <w:rFonts w:ascii="Arial" w:hAnsi="Arial" w:cs="Arial"/>
                <w:sz w:val="18"/>
                <w:szCs w:val="18"/>
                <w:lang w:eastAsia="zh-CN"/>
              </w:rPr>
            </w:pPr>
          </w:p>
        </w:tc>
        <w:tc>
          <w:tcPr>
            <w:tcW w:w="1559" w:type="dxa"/>
          </w:tcPr>
          <w:p w14:paraId="2FD6100C" w14:textId="77777777" w:rsidR="00142122" w:rsidRPr="008478BA" w:rsidRDefault="00142122" w:rsidP="008478BA">
            <w:pPr>
              <w:tabs>
                <w:tab w:val="left" w:pos="851"/>
              </w:tabs>
              <w:jc w:val="both"/>
              <w:rPr>
                <w:rFonts w:ascii="Arial" w:hAnsi="Arial" w:cs="Arial"/>
                <w:b/>
                <w:sz w:val="18"/>
                <w:szCs w:val="18"/>
                <w:lang w:eastAsia="zh-CN"/>
              </w:rPr>
            </w:pPr>
          </w:p>
        </w:tc>
        <w:tc>
          <w:tcPr>
            <w:tcW w:w="1417" w:type="dxa"/>
          </w:tcPr>
          <w:p w14:paraId="42325A2D" w14:textId="77777777" w:rsidR="00142122" w:rsidRPr="008478BA" w:rsidRDefault="00142122" w:rsidP="008478BA">
            <w:pPr>
              <w:tabs>
                <w:tab w:val="left" w:pos="851"/>
              </w:tabs>
              <w:jc w:val="both"/>
              <w:rPr>
                <w:rFonts w:ascii="Arial" w:hAnsi="Arial" w:cs="Arial"/>
                <w:b/>
                <w:sz w:val="18"/>
                <w:szCs w:val="18"/>
                <w:lang w:eastAsia="zh-CN"/>
              </w:rPr>
            </w:pPr>
          </w:p>
        </w:tc>
        <w:tc>
          <w:tcPr>
            <w:tcW w:w="1560" w:type="dxa"/>
          </w:tcPr>
          <w:p w14:paraId="20BA4492" w14:textId="77777777" w:rsidR="00142122" w:rsidRPr="008478BA" w:rsidRDefault="00142122" w:rsidP="008478BA">
            <w:pPr>
              <w:tabs>
                <w:tab w:val="left" w:pos="851"/>
              </w:tabs>
              <w:jc w:val="both"/>
              <w:rPr>
                <w:rFonts w:ascii="Arial" w:hAnsi="Arial" w:cs="Arial"/>
                <w:b/>
                <w:sz w:val="18"/>
                <w:szCs w:val="18"/>
                <w:lang w:eastAsia="zh-CN"/>
              </w:rPr>
            </w:pPr>
          </w:p>
        </w:tc>
        <w:tc>
          <w:tcPr>
            <w:tcW w:w="1842" w:type="dxa"/>
          </w:tcPr>
          <w:p w14:paraId="24E54ED0" w14:textId="77777777" w:rsidR="00142122" w:rsidRPr="008478BA" w:rsidRDefault="00142122" w:rsidP="008478BA">
            <w:pPr>
              <w:tabs>
                <w:tab w:val="left" w:pos="851"/>
              </w:tabs>
              <w:jc w:val="both"/>
              <w:rPr>
                <w:rFonts w:ascii="Arial" w:hAnsi="Arial" w:cs="Arial"/>
                <w:b/>
                <w:color w:val="7030A0"/>
                <w:sz w:val="18"/>
                <w:szCs w:val="18"/>
                <w:lang w:eastAsia="zh-CN"/>
              </w:rPr>
            </w:pPr>
          </w:p>
        </w:tc>
      </w:tr>
      <w:tr w:rsidR="00142122" w:rsidRPr="008478BA" w14:paraId="39251736" w14:textId="77777777" w:rsidTr="00A2028F">
        <w:trPr>
          <w:cantSplit/>
          <w:trHeight w:val="353"/>
        </w:trPr>
        <w:tc>
          <w:tcPr>
            <w:tcW w:w="9214" w:type="dxa"/>
            <w:gridSpan w:val="6"/>
          </w:tcPr>
          <w:p w14:paraId="71FAAF54" w14:textId="77777777" w:rsidR="00142122" w:rsidRPr="008478BA" w:rsidRDefault="00142122" w:rsidP="008478BA">
            <w:pPr>
              <w:tabs>
                <w:tab w:val="left" w:pos="851"/>
              </w:tabs>
              <w:jc w:val="center"/>
              <w:rPr>
                <w:rFonts w:ascii="Arial" w:hAnsi="Arial" w:cs="Arial"/>
                <w:b/>
                <w:color w:val="7030A0"/>
                <w:sz w:val="18"/>
                <w:szCs w:val="18"/>
                <w:lang w:eastAsia="zh-CN"/>
              </w:rPr>
            </w:pPr>
            <w:r w:rsidRPr="008478BA">
              <w:rPr>
                <w:rFonts w:ascii="Arial" w:hAnsi="Arial" w:cs="Arial"/>
                <w:b/>
                <w:sz w:val="18"/>
                <w:szCs w:val="18"/>
                <w:lang w:eastAsia="zh-CN"/>
              </w:rPr>
              <w:t>Zadanie nr 2</w:t>
            </w:r>
          </w:p>
        </w:tc>
      </w:tr>
      <w:tr w:rsidR="00142122" w:rsidRPr="008478BA" w14:paraId="0794609A" w14:textId="77777777" w:rsidTr="00A2028F">
        <w:trPr>
          <w:cantSplit/>
          <w:trHeight w:val="765"/>
        </w:trPr>
        <w:tc>
          <w:tcPr>
            <w:tcW w:w="426" w:type="dxa"/>
            <w:vAlign w:val="center"/>
          </w:tcPr>
          <w:p w14:paraId="5EF84975" w14:textId="77777777" w:rsidR="00142122" w:rsidRPr="008478BA" w:rsidRDefault="00142122" w:rsidP="008478BA">
            <w:pPr>
              <w:tabs>
                <w:tab w:val="left" w:pos="851"/>
              </w:tabs>
              <w:jc w:val="both"/>
              <w:rPr>
                <w:rFonts w:ascii="Arial" w:hAnsi="Arial" w:cs="Arial"/>
                <w:b/>
                <w:sz w:val="18"/>
                <w:szCs w:val="18"/>
                <w:lang w:eastAsia="zh-CN"/>
              </w:rPr>
            </w:pPr>
            <w:r w:rsidRPr="008478BA">
              <w:rPr>
                <w:rFonts w:ascii="Arial" w:hAnsi="Arial" w:cs="Arial"/>
                <w:b/>
                <w:sz w:val="18"/>
                <w:szCs w:val="18"/>
                <w:lang w:eastAsia="zh-CN"/>
              </w:rPr>
              <w:t>2.1</w:t>
            </w:r>
          </w:p>
        </w:tc>
        <w:tc>
          <w:tcPr>
            <w:tcW w:w="2410" w:type="dxa"/>
          </w:tcPr>
          <w:p w14:paraId="7626FB59" w14:textId="77777777" w:rsidR="00142122" w:rsidRPr="008478BA" w:rsidRDefault="00142122" w:rsidP="008478BA">
            <w:pPr>
              <w:tabs>
                <w:tab w:val="left" w:pos="851"/>
              </w:tabs>
              <w:jc w:val="both"/>
              <w:rPr>
                <w:rFonts w:ascii="Arial" w:hAnsi="Arial" w:cs="Arial"/>
                <w:sz w:val="18"/>
                <w:szCs w:val="18"/>
                <w:lang w:eastAsia="zh-CN"/>
              </w:rPr>
            </w:pPr>
          </w:p>
          <w:p w14:paraId="50856A1C" w14:textId="77777777" w:rsidR="00142122" w:rsidRPr="008478BA" w:rsidRDefault="00142122" w:rsidP="008478BA">
            <w:pPr>
              <w:tabs>
                <w:tab w:val="left" w:pos="851"/>
              </w:tabs>
              <w:jc w:val="both"/>
              <w:rPr>
                <w:rFonts w:ascii="Arial" w:hAnsi="Arial" w:cs="Arial"/>
                <w:sz w:val="18"/>
                <w:szCs w:val="18"/>
                <w:lang w:eastAsia="zh-CN"/>
              </w:rPr>
            </w:pPr>
          </w:p>
        </w:tc>
        <w:tc>
          <w:tcPr>
            <w:tcW w:w="1559" w:type="dxa"/>
          </w:tcPr>
          <w:p w14:paraId="294499DA" w14:textId="77777777" w:rsidR="00142122" w:rsidRPr="008478BA" w:rsidRDefault="00142122" w:rsidP="008478BA">
            <w:pPr>
              <w:tabs>
                <w:tab w:val="left" w:pos="851"/>
              </w:tabs>
              <w:jc w:val="both"/>
              <w:rPr>
                <w:rFonts w:ascii="Arial" w:hAnsi="Arial" w:cs="Arial"/>
                <w:b/>
                <w:sz w:val="18"/>
                <w:szCs w:val="18"/>
                <w:lang w:eastAsia="zh-CN"/>
              </w:rPr>
            </w:pPr>
          </w:p>
        </w:tc>
        <w:tc>
          <w:tcPr>
            <w:tcW w:w="1417" w:type="dxa"/>
          </w:tcPr>
          <w:p w14:paraId="47CF0654" w14:textId="77777777" w:rsidR="00142122" w:rsidRPr="008478BA" w:rsidRDefault="00142122" w:rsidP="008478BA">
            <w:pPr>
              <w:tabs>
                <w:tab w:val="left" w:pos="851"/>
              </w:tabs>
              <w:jc w:val="both"/>
              <w:rPr>
                <w:rFonts w:ascii="Arial" w:hAnsi="Arial" w:cs="Arial"/>
                <w:b/>
                <w:sz w:val="18"/>
                <w:szCs w:val="18"/>
                <w:lang w:eastAsia="zh-CN"/>
              </w:rPr>
            </w:pPr>
          </w:p>
        </w:tc>
        <w:tc>
          <w:tcPr>
            <w:tcW w:w="1560" w:type="dxa"/>
          </w:tcPr>
          <w:p w14:paraId="6C329EF4" w14:textId="77777777" w:rsidR="00142122" w:rsidRPr="008478BA" w:rsidRDefault="00142122" w:rsidP="008478BA">
            <w:pPr>
              <w:tabs>
                <w:tab w:val="left" w:pos="851"/>
              </w:tabs>
              <w:jc w:val="both"/>
              <w:rPr>
                <w:rFonts w:ascii="Arial" w:hAnsi="Arial" w:cs="Arial"/>
                <w:b/>
                <w:sz w:val="18"/>
                <w:szCs w:val="18"/>
                <w:lang w:eastAsia="zh-CN"/>
              </w:rPr>
            </w:pPr>
          </w:p>
        </w:tc>
        <w:tc>
          <w:tcPr>
            <w:tcW w:w="1842" w:type="dxa"/>
          </w:tcPr>
          <w:p w14:paraId="6D08D9B2" w14:textId="77777777" w:rsidR="00142122" w:rsidRPr="008478BA" w:rsidRDefault="00142122" w:rsidP="008478BA">
            <w:pPr>
              <w:tabs>
                <w:tab w:val="left" w:pos="851"/>
              </w:tabs>
              <w:jc w:val="both"/>
              <w:rPr>
                <w:rFonts w:ascii="Arial" w:hAnsi="Arial" w:cs="Arial"/>
                <w:b/>
                <w:sz w:val="18"/>
                <w:szCs w:val="18"/>
                <w:lang w:eastAsia="zh-CN"/>
              </w:rPr>
            </w:pPr>
          </w:p>
        </w:tc>
      </w:tr>
      <w:tr w:rsidR="00142122" w:rsidRPr="008478BA" w14:paraId="16172CEB" w14:textId="77777777" w:rsidTr="00A2028F">
        <w:trPr>
          <w:cantSplit/>
          <w:trHeight w:val="765"/>
        </w:trPr>
        <w:tc>
          <w:tcPr>
            <w:tcW w:w="426" w:type="dxa"/>
            <w:vAlign w:val="center"/>
          </w:tcPr>
          <w:p w14:paraId="624AACD0" w14:textId="77777777" w:rsidR="00142122" w:rsidRPr="008478BA" w:rsidRDefault="00142122" w:rsidP="008478BA">
            <w:pPr>
              <w:tabs>
                <w:tab w:val="left" w:pos="851"/>
              </w:tabs>
              <w:jc w:val="both"/>
              <w:rPr>
                <w:rFonts w:ascii="Arial" w:hAnsi="Arial" w:cs="Arial"/>
                <w:b/>
                <w:sz w:val="18"/>
                <w:szCs w:val="18"/>
                <w:lang w:eastAsia="zh-CN"/>
              </w:rPr>
            </w:pPr>
            <w:r w:rsidRPr="008478BA">
              <w:rPr>
                <w:rFonts w:ascii="Arial" w:hAnsi="Arial" w:cs="Arial"/>
                <w:b/>
                <w:sz w:val="18"/>
                <w:szCs w:val="18"/>
                <w:lang w:eastAsia="zh-CN"/>
              </w:rPr>
              <w:t>2.2</w:t>
            </w:r>
          </w:p>
        </w:tc>
        <w:tc>
          <w:tcPr>
            <w:tcW w:w="2410" w:type="dxa"/>
          </w:tcPr>
          <w:p w14:paraId="65D4A298" w14:textId="77777777" w:rsidR="00142122" w:rsidRPr="008478BA" w:rsidRDefault="00142122" w:rsidP="008478BA">
            <w:pPr>
              <w:tabs>
                <w:tab w:val="left" w:pos="851"/>
              </w:tabs>
              <w:jc w:val="both"/>
              <w:rPr>
                <w:rFonts w:ascii="Arial" w:hAnsi="Arial" w:cs="Arial"/>
                <w:sz w:val="18"/>
                <w:szCs w:val="18"/>
                <w:lang w:eastAsia="zh-CN"/>
              </w:rPr>
            </w:pPr>
          </w:p>
        </w:tc>
        <w:tc>
          <w:tcPr>
            <w:tcW w:w="1559" w:type="dxa"/>
          </w:tcPr>
          <w:p w14:paraId="296E84CD" w14:textId="77777777" w:rsidR="00142122" w:rsidRPr="008478BA" w:rsidRDefault="00142122" w:rsidP="008478BA">
            <w:pPr>
              <w:tabs>
                <w:tab w:val="left" w:pos="851"/>
              </w:tabs>
              <w:jc w:val="both"/>
              <w:rPr>
                <w:rFonts w:ascii="Arial" w:hAnsi="Arial" w:cs="Arial"/>
                <w:b/>
                <w:sz w:val="18"/>
                <w:szCs w:val="18"/>
                <w:lang w:eastAsia="zh-CN"/>
              </w:rPr>
            </w:pPr>
          </w:p>
        </w:tc>
        <w:tc>
          <w:tcPr>
            <w:tcW w:w="1417" w:type="dxa"/>
          </w:tcPr>
          <w:p w14:paraId="0FE96F50" w14:textId="77777777" w:rsidR="00142122" w:rsidRPr="008478BA" w:rsidRDefault="00142122" w:rsidP="008478BA">
            <w:pPr>
              <w:tabs>
                <w:tab w:val="left" w:pos="851"/>
              </w:tabs>
              <w:jc w:val="both"/>
              <w:rPr>
                <w:rFonts w:ascii="Arial" w:hAnsi="Arial" w:cs="Arial"/>
                <w:b/>
                <w:sz w:val="18"/>
                <w:szCs w:val="18"/>
                <w:lang w:eastAsia="zh-CN"/>
              </w:rPr>
            </w:pPr>
          </w:p>
        </w:tc>
        <w:tc>
          <w:tcPr>
            <w:tcW w:w="1560" w:type="dxa"/>
          </w:tcPr>
          <w:p w14:paraId="09600471" w14:textId="77777777" w:rsidR="00142122" w:rsidRPr="008478BA" w:rsidRDefault="00142122" w:rsidP="008478BA">
            <w:pPr>
              <w:tabs>
                <w:tab w:val="left" w:pos="851"/>
              </w:tabs>
              <w:jc w:val="both"/>
              <w:rPr>
                <w:rFonts w:ascii="Arial" w:hAnsi="Arial" w:cs="Arial"/>
                <w:b/>
                <w:sz w:val="18"/>
                <w:szCs w:val="18"/>
                <w:lang w:eastAsia="zh-CN"/>
              </w:rPr>
            </w:pPr>
          </w:p>
        </w:tc>
        <w:tc>
          <w:tcPr>
            <w:tcW w:w="1842" w:type="dxa"/>
          </w:tcPr>
          <w:p w14:paraId="43971541" w14:textId="77777777" w:rsidR="00142122" w:rsidRPr="008478BA" w:rsidRDefault="00142122" w:rsidP="008478BA">
            <w:pPr>
              <w:tabs>
                <w:tab w:val="left" w:pos="851"/>
              </w:tabs>
              <w:jc w:val="both"/>
              <w:rPr>
                <w:rFonts w:ascii="Arial" w:hAnsi="Arial" w:cs="Arial"/>
                <w:b/>
                <w:sz w:val="18"/>
                <w:szCs w:val="18"/>
                <w:lang w:eastAsia="zh-CN"/>
              </w:rPr>
            </w:pPr>
          </w:p>
        </w:tc>
      </w:tr>
      <w:tr w:rsidR="00F94DFB" w:rsidRPr="008478BA" w14:paraId="75E92C21" w14:textId="77777777" w:rsidTr="001D4B94">
        <w:trPr>
          <w:cantSplit/>
          <w:trHeight w:val="353"/>
        </w:trPr>
        <w:tc>
          <w:tcPr>
            <w:tcW w:w="9214" w:type="dxa"/>
            <w:gridSpan w:val="6"/>
          </w:tcPr>
          <w:p w14:paraId="6C00CDEF" w14:textId="7A6B3728" w:rsidR="00F94DFB" w:rsidRPr="008478BA" w:rsidRDefault="00F94DFB" w:rsidP="001D4B94">
            <w:pPr>
              <w:tabs>
                <w:tab w:val="left" w:pos="851"/>
              </w:tabs>
              <w:jc w:val="center"/>
              <w:rPr>
                <w:rFonts w:ascii="Arial" w:hAnsi="Arial" w:cs="Arial"/>
                <w:b/>
                <w:color w:val="7030A0"/>
                <w:sz w:val="18"/>
                <w:szCs w:val="18"/>
                <w:lang w:eastAsia="zh-CN"/>
              </w:rPr>
            </w:pPr>
            <w:r w:rsidRPr="008478BA">
              <w:rPr>
                <w:rFonts w:ascii="Arial" w:hAnsi="Arial" w:cs="Arial"/>
                <w:b/>
                <w:sz w:val="18"/>
                <w:szCs w:val="18"/>
                <w:lang w:eastAsia="zh-CN"/>
              </w:rPr>
              <w:t xml:space="preserve">Zadanie nr </w:t>
            </w:r>
            <w:r>
              <w:rPr>
                <w:rFonts w:ascii="Arial" w:hAnsi="Arial" w:cs="Arial"/>
                <w:b/>
                <w:sz w:val="18"/>
                <w:szCs w:val="18"/>
                <w:lang w:eastAsia="zh-CN"/>
              </w:rPr>
              <w:t>3</w:t>
            </w:r>
          </w:p>
        </w:tc>
      </w:tr>
      <w:tr w:rsidR="00F94DFB" w:rsidRPr="008478BA" w14:paraId="03F1D1CD" w14:textId="77777777" w:rsidTr="001D4B94">
        <w:trPr>
          <w:cantSplit/>
          <w:trHeight w:val="765"/>
        </w:trPr>
        <w:tc>
          <w:tcPr>
            <w:tcW w:w="426" w:type="dxa"/>
            <w:vAlign w:val="center"/>
          </w:tcPr>
          <w:p w14:paraId="0D4ED3D2" w14:textId="5C5D0609" w:rsidR="00F94DFB" w:rsidRPr="008478BA" w:rsidRDefault="00F94DFB" w:rsidP="001D4B94">
            <w:pPr>
              <w:tabs>
                <w:tab w:val="left" w:pos="851"/>
              </w:tabs>
              <w:jc w:val="both"/>
              <w:rPr>
                <w:rFonts w:ascii="Arial" w:hAnsi="Arial" w:cs="Arial"/>
                <w:b/>
                <w:sz w:val="18"/>
                <w:szCs w:val="18"/>
                <w:lang w:eastAsia="zh-CN"/>
              </w:rPr>
            </w:pPr>
            <w:r>
              <w:rPr>
                <w:rFonts w:ascii="Arial" w:hAnsi="Arial" w:cs="Arial"/>
                <w:b/>
                <w:sz w:val="18"/>
                <w:szCs w:val="18"/>
                <w:lang w:eastAsia="zh-CN"/>
              </w:rPr>
              <w:t>3</w:t>
            </w:r>
            <w:r w:rsidRPr="008478BA">
              <w:rPr>
                <w:rFonts w:ascii="Arial" w:hAnsi="Arial" w:cs="Arial"/>
                <w:b/>
                <w:sz w:val="18"/>
                <w:szCs w:val="18"/>
                <w:lang w:eastAsia="zh-CN"/>
              </w:rPr>
              <w:t>.1</w:t>
            </w:r>
          </w:p>
        </w:tc>
        <w:tc>
          <w:tcPr>
            <w:tcW w:w="2410" w:type="dxa"/>
          </w:tcPr>
          <w:p w14:paraId="2420CD13" w14:textId="77777777" w:rsidR="00F94DFB" w:rsidRPr="008478BA" w:rsidRDefault="00F94DFB" w:rsidP="001D4B94">
            <w:pPr>
              <w:tabs>
                <w:tab w:val="left" w:pos="851"/>
              </w:tabs>
              <w:jc w:val="both"/>
              <w:rPr>
                <w:rFonts w:ascii="Arial" w:hAnsi="Arial" w:cs="Arial"/>
                <w:sz w:val="18"/>
                <w:szCs w:val="18"/>
                <w:lang w:eastAsia="zh-CN"/>
              </w:rPr>
            </w:pPr>
          </w:p>
          <w:p w14:paraId="196804B5" w14:textId="77777777" w:rsidR="00F94DFB" w:rsidRPr="008478BA" w:rsidRDefault="00F94DFB" w:rsidP="001D4B94">
            <w:pPr>
              <w:tabs>
                <w:tab w:val="left" w:pos="851"/>
              </w:tabs>
              <w:jc w:val="both"/>
              <w:rPr>
                <w:rFonts w:ascii="Arial" w:hAnsi="Arial" w:cs="Arial"/>
                <w:sz w:val="18"/>
                <w:szCs w:val="18"/>
                <w:lang w:eastAsia="zh-CN"/>
              </w:rPr>
            </w:pPr>
          </w:p>
        </w:tc>
        <w:tc>
          <w:tcPr>
            <w:tcW w:w="1559" w:type="dxa"/>
          </w:tcPr>
          <w:p w14:paraId="46894D13" w14:textId="77777777" w:rsidR="00F94DFB" w:rsidRPr="008478BA" w:rsidRDefault="00F94DFB" w:rsidP="001D4B94">
            <w:pPr>
              <w:tabs>
                <w:tab w:val="left" w:pos="851"/>
              </w:tabs>
              <w:jc w:val="both"/>
              <w:rPr>
                <w:rFonts w:ascii="Arial" w:hAnsi="Arial" w:cs="Arial"/>
                <w:b/>
                <w:sz w:val="18"/>
                <w:szCs w:val="18"/>
                <w:lang w:eastAsia="zh-CN"/>
              </w:rPr>
            </w:pPr>
          </w:p>
        </w:tc>
        <w:tc>
          <w:tcPr>
            <w:tcW w:w="1417" w:type="dxa"/>
          </w:tcPr>
          <w:p w14:paraId="1C5EAA05" w14:textId="77777777" w:rsidR="00F94DFB" w:rsidRPr="008478BA" w:rsidRDefault="00F94DFB" w:rsidP="001D4B94">
            <w:pPr>
              <w:tabs>
                <w:tab w:val="left" w:pos="851"/>
              </w:tabs>
              <w:jc w:val="both"/>
              <w:rPr>
                <w:rFonts w:ascii="Arial" w:hAnsi="Arial" w:cs="Arial"/>
                <w:b/>
                <w:sz w:val="18"/>
                <w:szCs w:val="18"/>
                <w:lang w:eastAsia="zh-CN"/>
              </w:rPr>
            </w:pPr>
          </w:p>
        </w:tc>
        <w:tc>
          <w:tcPr>
            <w:tcW w:w="1560" w:type="dxa"/>
          </w:tcPr>
          <w:p w14:paraId="76AD4CAB" w14:textId="77777777" w:rsidR="00F94DFB" w:rsidRPr="008478BA" w:rsidRDefault="00F94DFB" w:rsidP="001D4B94">
            <w:pPr>
              <w:tabs>
                <w:tab w:val="left" w:pos="851"/>
              </w:tabs>
              <w:jc w:val="both"/>
              <w:rPr>
                <w:rFonts w:ascii="Arial" w:hAnsi="Arial" w:cs="Arial"/>
                <w:b/>
                <w:sz w:val="18"/>
                <w:szCs w:val="18"/>
                <w:lang w:eastAsia="zh-CN"/>
              </w:rPr>
            </w:pPr>
          </w:p>
        </w:tc>
        <w:tc>
          <w:tcPr>
            <w:tcW w:w="1842" w:type="dxa"/>
          </w:tcPr>
          <w:p w14:paraId="71632791" w14:textId="77777777" w:rsidR="00F94DFB" w:rsidRPr="008478BA" w:rsidRDefault="00F94DFB" w:rsidP="001D4B94">
            <w:pPr>
              <w:tabs>
                <w:tab w:val="left" w:pos="851"/>
              </w:tabs>
              <w:jc w:val="both"/>
              <w:rPr>
                <w:rFonts w:ascii="Arial" w:hAnsi="Arial" w:cs="Arial"/>
                <w:b/>
                <w:sz w:val="18"/>
                <w:szCs w:val="18"/>
                <w:lang w:eastAsia="zh-CN"/>
              </w:rPr>
            </w:pPr>
          </w:p>
        </w:tc>
      </w:tr>
      <w:tr w:rsidR="00F94DFB" w:rsidRPr="008478BA" w14:paraId="43722F91" w14:textId="77777777" w:rsidTr="001D4B94">
        <w:trPr>
          <w:cantSplit/>
          <w:trHeight w:val="765"/>
        </w:trPr>
        <w:tc>
          <w:tcPr>
            <w:tcW w:w="426" w:type="dxa"/>
            <w:vAlign w:val="center"/>
          </w:tcPr>
          <w:p w14:paraId="6F0A5D24" w14:textId="0B84B881" w:rsidR="00F94DFB" w:rsidRPr="008478BA" w:rsidRDefault="00F94DFB" w:rsidP="001D4B94">
            <w:pPr>
              <w:tabs>
                <w:tab w:val="left" w:pos="851"/>
              </w:tabs>
              <w:jc w:val="both"/>
              <w:rPr>
                <w:rFonts w:ascii="Arial" w:hAnsi="Arial" w:cs="Arial"/>
                <w:b/>
                <w:sz w:val="18"/>
                <w:szCs w:val="18"/>
                <w:lang w:eastAsia="zh-CN"/>
              </w:rPr>
            </w:pPr>
            <w:r>
              <w:rPr>
                <w:rFonts w:ascii="Arial" w:hAnsi="Arial" w:cs="Arial"/>
                <w:b/>
                <w:sz w:val="18"/>
                <w:szCs w:val="18"/>
                <w:lang w:eastAsia="zh-CN"/>
              </w:rPr>
              <w:t>3</w:t>
            </w:r>
            <w:r w:rsidRPr="008478BA">
              <w:rPr>
                <w:rFonts w:ascii="Arial" w:hAnsi="Arial" w:cs="Arial"/>
                <w:b/>
                <w:sz w:val="18"/>
                <w:szCs w:val="18"/>
                <w:lang w:eastAsia="zh-CN"/>
              </w:rPr>
              <w:t>.2</w:t>
            </w:r>
          </w:p>
        </w:tc>
        <w:tc>
          <w:tcPr>
            <w:tcW w:w="2410" w:type="dxa"/>
          </w:tcPr>
          <w:p w14:paraId="7BA42CB4" w14:textId="77777777" w:rsidR="00F94DFB" w:rsidRPr="008478BA" w:rsidRDefault="00F94DFB" w:rsidP="001D4B94">
            <w:pPr>
              <w:tabs>
                <w:tab w:val="left" w:pos="851"/>
              </w:tabs>
              <w:jc w:val="both"/>
              <w:rPr>
                <w:rFonts w:ascii="Arial" w:hAnsi="Arial" w:cs="Arial"/>
                <w:sz w:val="18"/>
                <w:szCs w:val="18"/>
                <w:lang w:eastAsia="zh-CN"/>
              </w:rPr>
            </w:pPr>
          </w:p>
        </w:tc>
        <w:tc>
          <w:tcPr>
            <w:tcW w:w="1559" w:type="dxa"/>
          </w:tcPr>
          <w:p w14:paraId="6453F4B1" w14:textId="77777777" w:rsidR="00F94DFB" w:rsidRPr="008478BA" w:rsidRDefault="00F94DFB" w:rsidP="001D4B94">
            <w:pPr>
              <w:tabs>
                <w:tab w:val="left" w:pos="851"/>
              </w:tabs>
              <w:jc w:val="both"/>
              <w:rPr>
                <w:rFonts w:ascii="Arial" w:hAnsi="Arial" w:cs="Arial"/>
                <w:b/>
                <w:sz w:val="18"/>
                <w:szCs w:val="18"/>
                <w:lang w:eastAsia="zh-CN"/>
              </w:rPr>
            </w:pPr>
          </w:p>
        </w:tc>
        <w:tc>
          <w:tcPr>
            <w:tcW w:w="1417" w:type="dxa"/>
          </w:tcPr>
          <w:p w14:paraId="03DF1B85" w14:textId="77777777" w:rsidR="00F94DFB" w:rsidRPr="008478BA" w:rsidRDefault="00F94DFB" w:rsidP="001D4B94">
            <w:pPr>
              <w:tabs>
                <w:tab w:val="left" w:pos="851"/>
              </w:tabs>
              <w:jc w:val="both"/>
              <w:rPr>
                <w:rFonts w:ascii="Arial" w:hAnsi="Arial" w:cs="Arial"/>
                <w:b/>
                <w:sz w:val="18"/>
                <w:szCs w:val="18"/>
                <w:lang w:eastAsia="zh-CN"/>
              </w:rPr>
            </w:pPr>
          </w:p>
        </w:tc>
        <w:tc>
          <w:tcPr>
            <w:tcW w:w="1560" w:type="dxa"/>
          </w:tcPr>
          <w:p w14:paraId="212F8267" w14:textId="77777777" w:rsidR="00F94DFB" w:rsidRPr="008478BA" w:rsidRDefault="00F94DFB" w:rsidP="001D4B94">
            <w:pPr>
              <w:tabs>
                <w:tab w:val="left" w:pos="851"/>
              </w:tabs>
              <w:jc w:val="both"/>
              <w:rPr>
                <w:rFonts w:ascii="Arial" w:hAnsi="Arial" w:cs="Arial"/>
                <w:b/>
                <w:sz w:val="18"/>
                <w:szCs w:val="18"/>
                <w:lang w:eastAsia="zh-CN"/>
              </w:rPr>
            </w:pPr>
          </w:p>
        </w:tc>
        <w:tc>
          <w:tcPr>
            <w:tcW w:w="1842" w:type="dxa"/>
          </w:tcPr>
          <w:p w14:paraId="36AA6F07" w14:textId="77777777" w:rsidR="00F94DFB" w:rsidRPr="008478BA" w:rsidRDefault="00F94DFB" w:rsidP="001D4B94">
            <w:pPr>
              <w:tabs>
                <w:tab w:val="left" w:pos="851"/>
              </w:tabs>
              <w:jc w:val="both"/>
              <w:rPr>
                <w:rFonts w:ascii="Arial" w:hAnsi="Arial" w:cs="Arial"/>
                <w:b/>
                <w:sz w:val="18"/>
                <w:szCs w:val="18"/>
                <w:lang w:eastAsia="zh-CN"/>
              </w:rPr>
            </w:pPr>
          </w:p>
        </w:tc>
      </w:tr>
      <w:tr w:rsidR="00F94DFB" w:rsidRPr="008478BA" w14:paraId="5E364608" w14:textId="77777777" w:rsidTr="001D4B94">
        <w:trPr>
          <w:cantSplit/>
          <w:trHeight w:val="353"/>
        </w:trPr>
        <w:tc>
          <w:tcPr>
            <w:tcW w:w="9214" w:type="dxa"/>
            <w:gridSpan w:val="6"/>
          </w:tcPr>
          <w:p w14:paraId="3DC5896F" w14:textId="27121525" w:rsidR="00F94DFB" w:rsidRPr="008478BA" w:rsidRDefault="00F94DFB" w:rsidP="001D4B94">
            <w:pPr>
              <w:tabs>
                <w:tab w:val="left" w:pos="851"/>
              </w:tabs>
              <w:jc w:val="center"/>
              <w:rPr>
                <w:rFonts w:ascii="Arial" w:hAnsi="Arial" w:cs="Arial"/>
                <w:b/>
                <w:color w:val="7030A0"/>
                <w:sz w:val="18"/>
                <w:szCs w:val="18"/>
                <w:lang w:eastAsia="zh-CN"/>
              </w:rPr>
            </w:pPr>
            <w:r w:rsidRPr="008478BA">
              <w:rPr>
                <w:rFonts w:ascii="Arial" w:hAnsi="Arial" w:cs="Arial"/>
                <w:b/>
                <w:sz w:val="18"/>
                <w:szCs w:val="18"/>
                <w:lang w:eastAsia="zh-CN"/>
              </w:rPr>
              <w:t xml:space="preserve">Zadanie nr </w:t>
            </w:r>
            <w:r>
              <w:rPr>
                <w:rFonts w:ascii="Arial" w:hAnsi="Arial" w:cs="Arial"/>
                <w:b/>
                <w:sz w:val="18"/>
                <w:szCs w:val="18"/>
                <w:lang w:eastAsia="zh-CN"/>
              </w:rPr>
              <w:t>4</w:t>
            </w:r>
          </w:p>
        </w:tc>
      </w:tr>
      <w:tr w:rsidR="00F94DFB" w:rsidRPr="008478BA" w14:paraId="625588B2" w14:textId="77777777" w:rsidTr="001D4B94">
        <w:trPr>
          <w:cantSplit/>
          <w:trHeight w:val="765"/>
        </w:trPr>
        <w:tc>
          <w:tcPr>
            <w:tcW w:w="426" w:type="dxa"/>
            <w:vAlign w:val="center"/>
          </w:tcPr>
          <w:p w14:paraId="63299186" w14:textId="3F35189F" w:rsidR="00F94DFB" w:rsidRPr="008478BA" w:rsidRDefault="00F94DFB" w:rsidP="001D4B94">
            <w:pPr>
              <w:tabs>
                <w:tab w:val="left" w:pos="851"/>
              </w:tabs>
              <w:jc w:val="both"/>
              <w:rPr>
                <w:rFonts w:ascii="Arial" w:hAnsi="Arial" w:cs="Arial"/>
                <w:b/>
                <w:sz w:val="18"/>
                <w:szCs w:val="18"/>
                <w:lang w:eastAsia="zh-CN"/>
              </w:rPr>
            </w:pPr>
            <w:r>
              <w:rPr>
                <w:rFonts w:ascii="Arial" w:hAnsi="Arial" w:cs="Arial"/>
                <w:b/>
                <w:sz w:val="18"/>
                <w:szCs w:val="18"/>
                <w:lang w:eastAsia="zh-CN"/>
              </w:rPr>
              <w:t>4</w:t>
            </w:r>
            <w:r w:rsidRPr="008478BA">
              <w:rPr>
                <w:rFonts w:ascii="Arial" w:hAnsi="Arial" w:cs="Arial"/>
                <w:b/>
                <w:sz w:val="18"/>
                <w:szCs w:val="18"/>
                <w:lang w:eastAsia="zh-CN"/>
              </w:rPr>
              <w:t>.1</w:t>
            </w:r>
          </w:p>
        </w:tc>
        <w:tc>
          <w:tcPr>
            <w:tcW w:w="2410" w:type="dxa"/>
          </w:tcPr>
          <w:p w14:paraId="4CC09BBE" w14:textId="77777777" w:rsidR="00F94DFB" w:rsidRPr="008478BA" w:rsidRDefault="00F94DFB" w:rsidP="001D4B94">
            <w:pPr>
              <w:tabs>
                <w:tab w:val="left" w:pos="851"/>
              </w:tabs>
              <w:jc w:val="both"/>
              <w:rPr>
                <w:rFonts w:ascii="Arial" w:hAnsi="Arial" w:cs="Arial"/>
                <w:sz w:val="18"/>
                <w:szCs w:val="18"/>
                <w:lang w:eastAsia="zh-CN"/>
              </w:rPr>
            </w:pPr>
          </w:p>
          <w:p w14:paraId="1423AE9A" w14:textId="77777777" w:rsidR="00F94DFB" w:rsidRPr="008478BA" w:rsidRDefault="00F94DFB" w:rsidP="001D4B94">
            <w:pPr>
              <w:tabs>
                <w:tab w:val="left" w:pos="851"/>
              </w:tabs>
              <w:jc w:val="both"/>
              <w:rPr>
                <w:rFonts w:ascii="Arial" w:hAnsi="Arial" w:cs="Arial"/>
                <w:sz w:val="18"/>
                <w:szCs w:val="18"/>
                <w:lang w:eastAsia="zh-CN"/>
              </w:rPr>
            </w:pPr>
          </w:p>
        </w:tc>
        <w:tc>
          <w:tcPr>
            <w:tcW w:w="1559" w:type="dxa"/>
          </w:tcPr>
          <w:p w14:paraId="37EE16F9" w14:textId="77777777" w:rsidR="00F94DFB" w:rsidRPr="008478BA" w:rsidRDefault="00F94DFB" w:rsidP="001D4B94">
            <w:pPr>
              <w:tabs>
                <w:tab w:val="left" w:pos="851"/>
              </w:tabs>
              <w:jc w:val="both"/>
              <w:rPr>
                <w:rFonts w:ascii="Arial" w:hAnsi="Arial" w:cs="Arial"/>
                <w:b/>
                <w:sz w:val="18"/>
                <w:szCs w:val="18"/>
                <w:lang w:eastAsia="zh-CN"/>
              </w:rPr>
            </w:pPr>
          </w:p>
        </w:tc>
        <w:tc>
          <w:tcPr>
            <w:tcW w:w="1417" w:type="dxa"/>
          </w:tcPr>
          <w:p w14:paraId="43F41DCE" w14:textId="77777777" w:rsidR="00F94DFB" w:rsidRPr="008478BA" w:rsidRDefault="00F94DFB" w:rsidP="001D4B94">
            <w:pPr>
              <w:tabs>
                <w:tab w:val="left" w:pos="851"/>
              </w:tabs>
              <w:jc w:val="both"/>
              <w:rPr>
                <w:rFonts w:ascii="Arial" w:hAnsi="Arial" w:cs="Arial"/>
                <w:b/>
                <w:sz w:val="18"/>
                <w:szCs w:val="18"/>
                <w:lang w:eastAsia="zh-CN"/>
              </w:rPr>
            </w:pPr>
          </w:p>
        </w:tc>
        <w:tc>
          <w:tcPr>
            <w:tcW w:w="1560" w:type="dxa"/>
          </w:tcPr>
          <w:p w14:paraId="07284F64" w14:textId="77777777" w:rsidR="00F94DFB" w:rsidRPr="008478BA" w:rsidRDefault="00F94DFB" w:rsidP="001D4B94">
            <w:pPr>
              <w:tabs>
                <w:tab w:val="left" w:pos="851"/>
              </w:tabs>
              <w:jc w:val="both"/>
              <w:rPr>
                <w:rFonts w:ascii="Arial" w:hAnsi="Arial" w:cs="Arial"/>
                <w:b/>
                <w:sz w:val="18"/>
                <w:szCs w:val="18"/>
                <w:lang w:eastAsia="zh-CN"/>
              </w:rPr>
            </w:pPr>
          </w:p>
        </w:tc>
        <w:tc>
          <w:tcPr>
            <w:tcW w:w="1842" w:type="dxa"/>
          </w:tcPr>
          <w:p w14:paraId="307A63DB" w14:textId="77777777" w:rsidR="00F94DFB" w:rsidRPr="008478BA" w:rsidRDefault="00F94DFB" w:rsidP="001D4B94">
            <w:pPr>
              <w:tabs>
                <w:tab w:val="left" w:pos="851"/>
              </w:tabs>
              <w:jc w:val="both"/>
              <w:rPr>
                <w:rFonts w:ascii="Arial" w:hAnsi="Arial" w:cs="Arial"/>
                <w:b/>
                <w:sz w:val="18"/>
                <w:szCs w:val="18"/>
                <w:lang w:eastAsia="zh-CN"/>
              </w:rPr>
            </w:pPr>
          </w:p>
        </w:tc>
      </w:tr>
      <w:tr w:rsidR="00F94DFB" w:rsidRPr="008478BA" w14:paraId="4F134926" w14:textId="77777777" w:rsidTr="001D4B94">
        <w:trPr>
          <w:cantSplit/>
          <w:trHeight w:val="765"/>
        </w:trPr>
        <w:tc>
          <w:tcPr>
            <w:tcW w:w="426" w:type="dxa"/>
            <w:vAlign w:val="center"/>
          </w:tcPr>
          <w:p w14:paraId="066A0117" w14:textId="5DDA9A3E" w:rsidR="00F94DFB" w:rsidRPr="008478BA" w:rsidRDefault="00F94DFB" w:rsidP="001D4B94">
            <w:pPr>
              <w:tabs>
                <w:tab w:val="left" w:pos="851"/>
              </w:tabs>
              <w:jc w:val="both"/>
              <w:rPr>
                <w:rFonts w:ascii="Arial" w:hAnsi="Arial" w:cs="Arial"/>
                <w:b/>
                <w:sz w:val="18"/>
                <w:szCs w:val="18"/>
                <w:lang w:eastAsia="zh-CN"/>
              </w:rPr>
            </w:pPr>
            <w:r>
              <w:rPr>
                <w:rFonts w:ascii="Arial" w:hAnsi="Arial" w:cs="Arial"/>
                <w:b/>
                <w:sz w:val="18"/>
                <w:szCs w:val="18"/>
                <w:lang w:eastAsia="zh-CN"/>
              </w:rPr>
              <w:t>4.2</w:t>
            </w:r>
          </w:p>
        </w:tc>
        <w:tc>
          <w:tcPr>
            <w:tcW w:w="2410" w:type="dxa"/>
          </w:tcPr>
          <w:p w14:paraId="2BB87C77" w14:textId="77777777" w:rsidR="00F94DFB" w:rsidRPr="008478BA" w:rsidRDefault="00F94DFB" w:rsidP="001D4B94">
            <w:pPr>
              <w:tabs>
                <w:tab w:val="left" w:pos="851"/>
              </w:tabs>
              <w:jc w:val="both"/>
              <w:rPr>
                <w:rFonts w:ascii="Arial" w:hAnsi="Arial" w:cs="Arial"/>
                <w:sz w:val="18"/>
                <w:szCs w:val="18"/>
                <w:lang w:eastAsia="zh-CN"/>
              </w:rPr>
            </w:pPr>
          </w:p>
        </w:tc>
        <w:tc>
          <w:tcPr>
            <w:tcW w:w="1559" w:type="dxa"/>
          </w:tcPr>
          <w:p w14:paraId="5F8BA20B" w14:textId="77777777" w:rsidR="00F94DFB" w:rsidRPr="008478BA" w:rsidRDefault="00F94DFB" w:rsidP="001D4B94">
            <w:pPr>
              <w:tabs>
                <w:tab w:val="left" w:pos="851"/>
              </w:tabs>
              <w:jc w:val="both"/>
              <w:rPr>
                <w:rFonts w:ascii="Arial" w:hAnsi="Arial" w:cs="Arial"/>
                <w:b/>
                <w:sz w:val="18"/>
                <w:szCs w:val="18"/>
                <w:lang w:eastAsia="zh-CN"/>
              </w:rPr>
            </w:pPr>
          </w:p>
        </w:tc>
        <w:tc>
          <w:tcPr>
            <w:tcW w:w="1417" w:type="dxa"/>
          </w:tcPr>
          <w:p w14:paraId="0AD45E69" w14:textId="77777777" w:rsidR="00F94DFB" w:rsidRPr="008478BA" w:rsidRDefault="00F94DFB" w:rsidP="001D4B94">
            <w:pPr>
              <w:tabs>
                <w:tab w:val="left" w:pos="851"/>
              </w:tabs>
              <w:jc w:val="both"/>
              <w:rPr>
                <w:rFonts w:ascii="Arial" w:hAnsi="Arial" w:cs="Arial"/>
                <w:b/>
                <w:sz w:val="18"/>
                <w:szCs w:val="18"/>
                <w:lang w:eastAsia="zh-CN"/>
              </w:rPr>
            </w:pPr>
          </w:p>
        </w:tc>
        <w:tc>
          <w:tcPr>
            <w:tcW w:w="1560" w:type="dxa"/>
          </w:tcPr>
          <w:p w14:paraId="10369087" w14:textId="77777777" w:rsidR="00F94DFB" w:rsidRPr="008478BA" w:rsidRDefault="00F94DFB" w:rsidP="001D4B94">
            <w:pPr>
              <w:tabs>
                <w:tab w:val="left" w:pos="851"/>
              </w:tabs>
              <w:jc w:val="both"/>
              <w:rPr>
                <w:rFonts w:ascii="Arial" w:hAnsi="Arial" w:cs="Arial"/>
                <w:b/>
                <w:sz w:val="18"/>
                <w:szCs w:val="18"/>
                <w:lang w:eastAsia="zh-CN"/>
              </w:rPr>
            </w:pPr>
          </w:p>
        </w:tc>
        <w:tc>
          <w:tcPr>
            <w:tcW w:w="1842" w:type="dxa"/>
          </w:tcPr>
          <w:p w14:paraId="18534F3B" w14:textId="77777777" w:rsidR="00F94DFB" w:rsidRPr="008478BA" w:rsidRDefault="00F94DFB" w:rsidP="001D4B94">
            <w:pPr>
              <w:tabs>
                <w:tab w:val="left" w:pos="851"/>
              </w:tabs>
              <w:jc w:val="both"/>
              <w:rPr>
                <w:rFonts w:ascii="Arial" w:hAnsi="Arial" w:cs="Arial"/>
                <w:b/>
                <w:sz w:val="18"/>
                <w:szCs w:val="18"/>
                <w:lang w:eastAsia="zh-CN"/>
              </w:rPr>
            </w:pPr>
          </w:p>
        </w:tc>
      </w:tr>
    </w:tbl>
    <w:p w14:paraId="1222DFBB" w14:textId="77777777" w:rsidR="00142122" w:rsidRPr="008478BA" w:rsidRDefault="00142122" w:rsidP="008478BA">
      <w:pPr>
        <w:jc w:val="both"/>
        <w:rPr>
          <w:rFonts w:ascii="Arial" w:hAnsi="Arial" w:cs="Arial"/>
          <w:b/>
          <w:bCs/>
          <w:sz w:val="18"/>
          <w:szCs w:val="18"/>
          <w:lang w:eastAsia="zh-CN"/>
        </w:rPr>
      </w:pPr>
      <w:r w:rsidRPr="008478BA">
        <w:rPr>
          <w:rFonts w:ascii="Arial" w:hAnsi="Arial" w:cs="Arial"/>
          <w:b/>
          <w:bCs/>
          <w:sz w:val="18"/>
          <w:szCs w:val="18"/>
          <w:lang w:eastAsia="zh-CN"/>
        </w:rPr>
        <w:t>Uwaga!</w:t>
      </w:r>
    </w:p>
    <w:p w14:paraId="5EEDD0CA" w14:textId="77777777" w:rsidR="00142122" w:rsidRPr="008478BA" w:rsidRDefault="00142122" w:rsidP="00A8081D">
      <w:pPr>
        <w:numPr>
          <w:ilvl w:val="0"/>
          <w:numId w:val="50"/>
        </w:numPr>
        <w:ind w:left="284" w:hanging="284"/>
        <w:jc w:val="both"/>
        <w:rPr>
          <w:rFonts w:ascii="Arial" w:hAnsi="Arial" w:cs="Arial"/>
          <w:bCs/>
          <w:i/>
          <w:iCs/>
          <w:sz w:val="18"/>
          <w:szCs w:val="18"/>
          <w:lang w:eastAsia="zh-CN"/>
        </w:rPr>
      </w:pPr>
      <w:r w:rsidRPr="008478BA">
        <w:rPr>
          <w:rFonts w:ascii="Arial" w:hAnsi="Arial" w:cs="Arial"/>
          <w:bCs/>
          <w:i/>
          <w:iCs/>
          <w:sz w:val="18"/>
          <w:szCs w:val="18"/>
          <w:lang w:eastAsia="zh-CN"/>
        </w:rPr>
        <w:t>Przez wykonanie zamówienia należy rozumieć jego odbiór.</w:t>
      </w:r>
    </w:p>
    <w:p w14:paraId="2CBE8294" w14:textId="79CF0CDE" w:rsidR="00142122" w:rsidRPr="008478BA" w:rsidRDefault="00142122" w:rsidP="00A8081D">
      <w:pPr>
        <w:numPr>
          <w:ilvl w:val="0"/>
          <w:numId w:val="50"/>
        </w:numPr>
        <w:ind w:left="284" w:hanging="284"/>
        <w:jc w:val="both"/>
        <w:rPr>
          <w:rFonts w:ascii="Arial" w:hAnsi="Arial" w:cs="Arial"/>
          <w:bCs/>
          <w:i/>
          <w:iCs/>
          <w:sz w:val="18"/>
          <w:szCs w:val="18"/>
          <w:lang w:eastAsia="zh-CN"/>
        </w:rPr>
      </w:pPr>
      <w:r w:rsidRPr="008478BA">
        <w:rPr>
          <w:rFonts w:ascii="Arial" w:hAnsi="Arial" w:cs="Arial"/>
          <w:i/>
          <w:iCs/>
          <w:sz w:val="18"/>
          <w:szCs w:val="18"/>
          <w:lang w:eastAsia="zh-CN"/>
        </w:rPr>
        <w:t>D</w:t>
      </w:r>
      <w:r w:rsidRPr="008478BA">
        <w:rPr>
          <w:rFonts w:ascii="Arial" w:hAnsi="Arial" w:cs="Arial"/>
          <w:bCs/>
          <w:i/>
          <w:iCs/>
          <w:sz w:val="18"/>
          <w:szCs w:val="18"/>
          <w:lang w:eastAsia="zh-CN"/>
        </w:rPr>
        <w:t>o wykazu należy dołączyć dokumenty potwierdzające, że podan</w:t>
      </w:r>
      <w:r w:rsidRPr="008478BA">
        <w:rPr>
          <w:rFonts w:ascii="Arial" w:hAnsi="Arial" w:cs="Arial"/>
          <w:i/>
          <w:iCs/>
          <w:sz w:val="18"/>
          <w:szCs w:val="18"/>
          <w:lang w:eastAsia="zh-CN"/>
        </w:rPr>
        <w:t xml:space="preserve">e w wykazie </w:t>
      </w:r>
      <w:r w:rsidRPr="008478BA">
        <w:rPr>
          <w:rFonts w:ascii="Arial" w:hAnsi="Arial" w:cs="Arial"/>
          <w:bCs/>
          <w:i/>
          <w:iCs/>
          <w:sz w:val="18"/>
          <w:szCs w:val="18"/>
          <w:lang w:eastAsia="zh-CN"/>
        </w:rPr>
        <w:t>dostawy zostały wykonane należycie lub są wykonywane należycie.</w:t>
      </w:r>
    </w:p>
    <w:p w14:paraId="23A428CE" w14:textId="77777777" w:rsidR="00142122" w:rsidRPr="008478BA" w:rsidRDefault="00142122" w:rsidP="00A8081D">
      <w:pPr>
        <w:numPr>
          <w:ilvl w:val="0"/>
          <w:numId w:val="50"/>
        </w:numPr>
        <w:ind w:left="284" w:hanging="284"/>
        <w:jc w:val="both"/>
        <w:rPr>
          <w:rFonts w:ascii="Arial" w:hAnsi="Arial" w:cs="Arial"/>
          <w:bCs/>
          <w:i/>
          <w:iCs/>
          <w:sz w:val="18"/>
          <w:szCs w:val="18"/>
          <w:lang w:eastAsia="zh-CN"/>
        </w:rPr>
      </w:pPr>
      <w:r w:rsidRPr="008478BA">
        <w:rPr>
          <w:rFonts w:ascii="Arial" w:hAnsi="Arial" w:cs="Arial"/>
          <w:i/>
          <w:iCs/>
          <w:sz w:val="18"/>
          <w:szCs w:val="18"/>
          <w:lang w:eastAsia="zh-CN"/>
        </w:rPr>
        <w:t xml:space="preserve">W przypadku, gdy wykazano doświadczenie innego podmiotu, Wykonawca składający ofertę zobowiązany jest udowodnić Zamawiającemu, iż będzie dysponował zasobami niezbędnymi do realizacji zamówienia,  </w:t>
      </w:r>
      <w:r w:rsidRPr="008478BA">
        <w:rPr>
          <w:rFonts w:ascii="Arial" w:hAnsi="Arial" w:cs="Arial"/>
          <w:i/>
          <w:iCs/>
          <w:sz w:val="18"/>
          <w:szCs w:val="18"/>
          <w:lang w:eastAsia="zh-CN"/>
        </w:rPr>
        <w:br/>
        <w:t>w szczególności  dołączając w tym celu do oferty zobowiązanie tych podmiotów do oddania mu do dyspozycji niezbędnych zasobów na okres korzystania z nich przy wykonaniu zamówienia.</w:t>
      </w:r>
    </w:p>
    <w:p w14:paraId="6BBE33C9" w14:textId="77777777" w:rsidR="00142122" w:rsidRPr="008478BA" w:rsidRDefault="00142122" w:rsidP="00A8081D">
      <w:pPr>
        <w:numPr>
          <w:ilvl w:val="0"/>
          <w:numId w:val="50"/>
        </w:numPr>
        <w:ind w:left="284" w:hanging="284"/>
        <w:jc w:val="both"/>
        <w:rPr>
          <w:rFonts w:ascii="Arial" w:hAnsi="Arial" w:cs="Arial"/>
          <w:bCs/>
          <w:i/>
          <w:iCs/>
          <w:sz w:val="18"/>
          <w:szCs w:val="18"/>
          <w:lang w:eastAsia="zh-CN"/>
        </w:rPr>
      </w:pPr>
      <w:r w:rsidRPr="008478BA">
        <w:rPr>
          <w:rFonts w:ascii="Arial" w:hAnsi="Arial" w:cs="Arial"/>
          <w:i/>
          <w:iCs/>
          <w:sz w:val="18"/>
          <w:szCs w:val="18"/>
        </w:rPr>
        <w:t xml:space="preserve">Wykaz zobowiązany będzie złożyć Wykonawca, którego oferta zostanie najwyżej oceniona, lub Wykonawcy, których Zamawiający wezwie do złożenia oświadczeń i dokumentów.  </w:t>
      </w:r>
    </w:p>
    <w:p w14:paraId="653E05C2" w14:textId="3E4EF6D8" w:rsidR="00FB5AE2" w:rsidRPr="008478BA" w:rsidRDefault="00B36AD8" w:rsidP="00B36AD8">
      <w:pPr>
        <w:pStyle w:val="Nagwek2"/>
        <w:spacing w:before="0" w:line="360" w:lineRule="auto"/>
        <w:rPr>
          <w:rFonts w:ascii="Arial" w:hAnsi="Arial" w:cs="Arial"/>
          <w:b w:val="0"/>
          <w:sz w:val="18"/>
          <w:szCs w:val="18"/>
        </w:rPr>
      </w:pPr>
      <w:bookmarkStart w:id="56" w:name="_Toc190683119"/>
      <w:r w:rsidRPr="00B36AD8">
        <w:rPr>
          <w:rFonts w:ascii="Arial" w:hAnsi="Arial" w:cs="Arial"/>
          <w:color w:val="auto"/>
          <w:sz w:val="18"/>
          <w:szCs w:val="18"/>
        </w:rPr>
        <w:lastRenderedPageBreak/>
        <w:t xml:space="preserve">Załącznik nr </w:t>
      </w:r>
      <w:r>
        <w:rPr>
          <w:rFonts w:ascii="Arial" w:hAnsi="Arial" w:cs="Arial"/>
          <w:color w:val="auto"/>
          <w:sz w:val="18"/>
          <w:szCs w:val="18"/>
        </w:rPr>
        <w:t>5</w:t>
      </w:r>
      <w:r w:rsidR="00EE5833">
        <w:rPr>
          <w:rFonts w:ascii="Arial" w:hAnsi="Arial" w:cs="Arial"/>
          <w:color w:val="auto"/>
          <w:sz w:val="18"/>
          <w:szCs w:val="18"/>
        </w:rPr>
        <w:t>.1.</w:t>
      </w:r>
      <w:r w:rsidRPr="00B36AD8">
        <w:rPr>
          <w:rFonts w:ascii="Arial" w:hAnsi="Arial" w:cs="Arial"/>
          <w:color w:val="auto"/>
          <w:sz w:val="18"/>
          <w:szCs w:val="18"/>
        </w:rPr>
        <w:t xml:space="preserve"> do SWZ – </w:t>
      </w:r>
      <w:r w:rsidRPr="008478BA">
        <w:rPr>
          <w:rFonts w:ascii="Arial" w:hAnsi="Arial" w:cs="Arial"/>
          <w:sz w:val="18"/>
          <w:szCs w:val="18"/>
        </w:rPr>
        <w:t>Istotne postanowienia, które zostaną wprowadzone do umowy</w:t>
      </w:r>
      <w:r>
        <w:rPr>
          <w:rFonts w:ascii="Arial" w:hAnsi="Arial" w:cs="Arial"/>
          <w:sz w:val="18"/>
          <w:szCs w:val="18"/>
        </w:rPr>
        <w:t xml:space="preserve"> </w:t>
      </w:r>
      <w:r w:rsidRPr="008478BA">
        <w:rPr>
          <w:rFonts w:ascii="Arial" w:hAnsi="Arial" w:cs="Arial"/>
          <w:i/>
          <w:sz w:val="18"/>
          <w:szCs w:val="18"/>
        </w:rPr>
        <w:t>w zakresie zadań 1, 2,  4</w:t>
      </w:r>
      <w:bookmarkEnd w:id="56"/>
      <w:r w:rsidRPr="008478BA">
        <w:rPr>
          <w:rFonts w:ascii="Arial" w:hAnsi="Arial" w:cs="Arial"/>
          <w:i/>
          <w:sz w:val="18"/>
          <w:szCs w:val="18"/>
        </w:rPr>
        <w:t xml:space="preserve"> </w:t>
      </w:r>
    </w:p>
    <w:p w14:paraId="3177CB50" w14:textId="77777777" w:rsidR="008478BA" w:rsidRDefault="008478BA" w:rsidP="00A879CE">
      <w:pPr>
        <w:spacing w:line="360" w:lineRule="auto"/>
        <w:jc w:val="center"/>
        <w:rPr>
          <w:rFonts w:ascii="Arial" w:hAnsi="Arial" w:cs="Arial"/>
          <w:b/>
          <w:sz w:val="18"/>
          <w:szCs w:val="18"/>
        </w:rPr>
      </w:pPr>
    </w:p>
    <w:p w14:paraId="60650AE6" w14:textId="77777777" w:rsidR="008478BA" w:rsidRDefault="008478BA" w:rsidP="00A879CE">
      <w:pPr>
        <w:spacing w:line="360" w:lineRule="auto"/>
        <w:jc w:val="center"/>
        <w:rPr>
          <w:rFonts w:ascii="Arial" w:hAnsi="Arial" w:cs="Arial"/>
          <w:b/>
          <w:sz w:val="18"/>
          <w:szCs w:val="18"/>
        </w:rPr>
      </w:pPr>
    </w:p>
    <w:p w14:paraId="319D254E" w14:textId="5BBF9932" w:rsidR="00A879CE" w:rsidRDefault="00A879CE" w:rsidP="00A879CE">
      <w:pPr>
        <w:spacing w:line="360" w:lineRule="auto"/>
        <w:jc w:val="center"/>
        <w:rPr>
          <w:rFonts w:ascii="Arial" w:hAnsi="Arial" w:cs="Arial"/>
          <w:b/>
          <w:sz w:val="18"/>
          <w:szCs w:val="18"/>
        </w:rPr>
      </w:pPr>
      <w:r w:rsidRPr="008478BA">
        <w:rPr>
          <w:rFonts w:ascii="Arial" w:hAnsi="Arial" w:cs="Arial"/>
          <w:b/>
          <w:sz w:val="18"/>
          <w:szCs w:val="18"/>
        </w:rPr>
        <w:t>UMOWA</w:t>
      </w:r>
    </w:p>
    <w:p w14:paraId="240382DE" w14:textId="77777777" w:rsidR="008478BA" w:rsidRPr="008478BA" w:rsidRDefault="008478BA" w:rsidP="00A879CE">
      <w:pPr>
        <w:spacing w:line="360" w:lineRule="auto"/>
        <w:jc w:val="center"/>
        <w:rPr>
          <w:rFonts w:ascii="Arial" w:hAnsi="Arial" w:cs="Arial"/>
          <w:b/>
          <w:sz w:val="18"/>
          <w:szCs w:val="18"/>
        </w:rPr>
      </w:pPr>
    </w:p>
    <w:p w14:paraId="74ACF7E0" w14:textId="77777777" w:rsidR="00A879CE" w:rsidRPr="008478BA" w:rsidRDefault="00A879CE" w:rsidP="00A879CE">
      <w:pPr>
        <w:tabs>
          <w:tab w:val="left" w:pos="426"/>
        </w:tabs>
        <w:spacing w:before="120"/>
        <w:rPr>
          <w:rFonts w:ascii="Arial" w:hAnsi="Arial" w:cs="Arial"/>
          <w:b/>
          <w:sz w:val="18"/>
          <w:szCs w:val="18"/>
        </w:rPr>
      </w:pPr>
      <w:r w:rsidRPr="008478BA">
        <w:rPr>
          <w:rFonts w:ascii="Arial" w:hAnsi="Arial" w:cs="Arial"/>
          <w:b/>
          <w:sz w:val="18"/>
          <w:szCs w:val="18"/>
        </w:rPr>
        <w:t xml:space="preserve">Nr LRU: …………………….. </w:t>
      </w:r>
    </w:p>
    <w:p w14:paraId="2AAE44B6" w14:textId="77777777" w:rsidR="00A879CE" w:rsidRPr="008478BA" w:rsidRDefault="00A879CE" w:rsidP="00A879CE">
      <w:pPr>
        <w:jc w:val="center"/>
        <w:rPr>
          <w:rFonts w:ascii="Arial" w:hAnsi="Arial" w:cs="Arial"/>
          <w:b/>
          <w:sz w:val="18"/>
          <w:szCs w:val="18"/>
        </w:rPr>
      </w:pPr>
    </w:p>
    <w:p w14:paraId="7A8EC92A" w14:textId="77777777" w:rsidR="00A879CE" w:rsidRPr="008478BA" w:rsidRDefault="00A879CE" w:rsidP="00A8081D">
      <w:pPr>
        <w:pStyle w:val="Zwykytekst"/>
        <w:numPr>
          <w:ilvl w:val="0"/>
          <w:numId w:val="55"/>
        </w:numPr>
        <w:ind w:left="426" w:hanging="426"/>
        <w:jc w:val="both"/>
        <w:rPr>
          <w:rFonts w:ascii="Arial" w:hAnsi="Arial" w:cs="Arial"/>
          <w:sz w:val="18"/>
          <w:szCs w:val="18"/>
        </w:rPr>
      </w:pPr>
      <w:r w:rsidRPr="008478BA">
        <w:rPr>
          <w:rFonts w:ascii="Arial" w:hAnsi="Arial" w:cs="Arial"/>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52C8424C" w14:textId="77777777" w:rsidR="00A879CE" w:rsidRPr="008478BA" w:rsidRDefault="00A879CE" w:rsidP="00A8081D">
      <w:pPr>
        <w:pStyle w:val="Zwykytekst"/>
        <w:numPr>
          <w:ilvl w:val="0"/>
          <w:numId w:val="55"/>
        </w:numPr>
        <w:ind w:left="426" w:hanging="426"/>
        <w:rPr>
          <w:rFonts w:ascii="Arial" w:hAnsi="Arial" w:cs="Arial"/>
          <w:sz w:val="18"/>
          <w:szCs w:val="18"/>
        </w:rPr>
      </w:pPr>
      <w:r w:rsidRPr="008478BA">
        <w:rPr>
          <w:rFonts w:ascii="Arial" w:hAnsi="Arial" w:cs="Arial"/>
          <w:sz w:val="18"/>
          <w:szCs w:val="18"/>
        </w:rPr>
        <w:t>Strony przyjmują jako datę jej zawarcia - datę złożenia ostatniego podpisu</w:t>
      </w:r>
    </w:p>
    <w:p w14:paraId="67A44921" w14:textId="77777777" w:rsidR="00A879CE" w:rsidRPr="008478BA" w:rsidRDefault="00A879CE" w:rsidP="00A879CE">
      <w:pPr>
        <w:jc w:val="both"/>
        <w:rPr>
          <w:rFonts w:ascii="Arial" w:hAnsi="Arial" w:cs="Arial"/>
          <w:b/>
          <w:bCs/>
          <w:sz w:val="18"/>
          <w:szCs w:val="18"/>
        </w:rPr>
      </w:pPr>
    </w:p>
    <w:p w14:paraId="249669EE" w14:textId="77777777" w:rsidR="00A879CE" w:rsidRPr="008478BA" w:rsidRDefault="00A879CE" w:rsidP="00A879CE">
      <w:pPr>
        <w:jc w:val="both"/>
        <w:rPr>
          <w:rFonts w:ascii="Arial" w:hAnsi="Arial" w:cs="Arial"/>
          <w:b/>
          <w:bCs/>
          <w:sz w:val="18"/>
          <w:szCs w:val="18"/>
        </w:rPr>
      </w:pPr>
      <w:r w:rsidRPr="008478BA">
        <w:rPr>
          <w:rFonts w:ascii="Arial" w:hAnsi="Arial" w:cs="Arial"/>
          <w:b/>
          <w:bCs/>
          <w:sz w:val="18"/>
          <w:szCs w:val="18"/>
        </w:rPr>
        <w:t>Strony umowy:</w:t>
      </w:r>
    </w:p>
    <w:p w14:paraId="396A9B5D" w14:textId="77777777" w:rsidR="00A879CE" w:rsidRPr="008478BA" w:rsidRDefault="00A879CE" w:rsidP="00A879CE">
      <w:pPr>
        <w:jc w:val="both"/>
        <w:rPr>
          <w:rFonts w:ascii="Arial" w:hAnsi="Arial" w:cs="Arial"/>
          <w:b/>
          <w:bCs/>
          <w:sz w:val="18"/>
          <w:szCs w:val="18"/>
        </w:rPr>
      </w:pPr>
    </w:p>
    <w:p w14:paraId="49D718B3" w14:textId="006A2390" w:rsidR="00A879CE" w:rsidRPr="008478BA" w:rsidRDefault="00A879CE" w:rsidP="00A879CE">
      <w:pPr>
        <w:spacing w:before="120"/>
        <w:jc w:val="both"/>
        <w:rPr>
          <w:rFonts w:ascii="Arial" w:hAnsi="Arial" w:cs="Arial"/>
          <w:sz w:val="18"/>
          <w:szCs w:val="18"/>
        </w:rPr>
      </w:pPr>
      <w:bookmarkStart w:id="57" w:name="_Hlk72841367"/>
      <w:r w:rsidRPr="008478BA">
        <w:rPr>
          <w:rFonts w:ascii="Arial" w:hAnsi="Arial" w:cs="Arial"/>
          <w:sz w:val="18"/>
          <w:szCs w:val="18"/>
        </w:rPr>
        <w:t xml:space="preserve">POLSKA GRUPA GÓRNICZA S.A. z siedzibą w Katowicach przy ul. Powstańców 30, kod pocztowy 40-039, Oddział …………………….., adres: ……………………, ul. …………………….., zarejestrowaną przez Sąd Rejonowy Katowice-Wschód w Katowicach Wydział VIII Gospodarczy pod numerem KRS 0000709363, wysokość kapitału zakładowego całkowicie wpłaconego: 3 916 718 </w:t>
      </w:r>
      <w:r w:rsidR="008478BA" w:rsidRPr="008478BA">
        <w:rPr>
          <w:rFonts w:ascii="Arial" w:hAnsi="Arial" w:cs="Arial"/>
          <w:sz w:val="18"/>
          <w:szCs w:val="18"/>
        </w:rPr>
        <w:t>8</w:t>
      </w:r>
      <w:r w:rsidRPr="008478BA">
        <w:rPr>
          <w:rFonts w:ascii="Arial" w:hAnsi="Arial" w:cs="Arial"/>
          <w:sz w:val="18"/>
          <w:szCs w:val="18"/>
        </w:rPr>
        <w:t xml:space="preserve">00,00 zł, NIP 634-283-47-28, REGON: 360615984, </w:t>
      </w:r>
      <w:r w:rsidRPr="008478BA">
        <w:rPr>
          <w:rFonts w:ascii="Arial" w:eastAsia="MS Mincho" w:hAnsi="Arial" w:cs="Arial"/>
          <w:sz w:val="18"/>
          <w:szCs w:val="18"/>
        </w:rPr>
        <w:t xml:space="preserve">nr rejestrowy BDO  000014704, </w:t>
      </w:r>
      <w:r w:rsidRPr="008478BA">
        <w:rPr>
          <w:rFonts w:ascii="Arial" w:hAnsi="Arial" w:cs="Arial"/>
          <w:sz w:val="18"/>
          <w:szCs w:val="18"/>
        </w:rPr>
        <w:t xml:space="preserve">zwaną w treści Umowy Zamawiającym, </w:t>
      </w:r>
      <w:r w:rsidRPr="008478BA">
        <w:rPr>
          <w:rFonts w:ascii="Arial" w:hAnsi="Arial" w:cs="Arial"/>
          <w:color w:val="FF0000"/>
          <w:sz w:val="18"/>
          <w:szCs w:val="18"/>
        </w:rPr>
        <w:t xml:space="preserve">reprezentowana przez osoby umocowane. </w:t>
      </w:r>
    </w:p>
    <w:bookmarkEnd w:id="57"/>
    <w:p w14:paraId="5BDB63AB" w14:textId="77777777" w:rsidR="00A879CE" w:rsidRPr="008478BA" w:rsidRDefault="00A879CE" w:rsidP="00A879CE">
      <w:pPr>
        <w:jc w:val="both"/>
        <w:rPr>
          <w:rFonts w:ascii="Arial" w:hAnsi="Arial" w:cs="Arial"/>
          <w:sz w:val="18"/>
          <w:szCs w:val="18"/>
        </w:rPr>
      </w:pPr>
    </w:p>
    <w:p w14:paraId="0A8B6C65" w14:textId="77777777" w:rsidR="00A879CE" w:rsidRPr="008478BA" w:rsidRDefault="00A879CE" w:rsidP="00A879CE">
      <w:pPr>
        <w:jc w:val="both"/>
        <w:rPr>
          <w:rFonts w:ascii="Arial" w:hAnsi="Arial" w:cs="Arial"/>
          <w:sz w:val="18"/>
          <w:szCs w:val="18"/>
        </w:rPr>
      </w:pPr>
      <w:r w:rsidRPr="008478BA">
        <w:rPr>
          <w:rFonts w:ascii="Arial" w:hAnsi="Arial" w:cs="Arial"/>
          <w:sz w:val="18"/>
          <w:szCs w:val="18"/>
        </w:rPr>
        <w:t>i</w:t>
      </w:r>
    </w:p>
    <w:p w14:paraId="21CA06EE" w14:textId="77777777" w:rsidR="00A879CE" w:rsidRPr="008478BA" w:rsidRDefault="00A879CE" w:rsidP="00A879CE">
      <w:pPr>
        <w:jc w:val="both"/>
        <w:rPr>
          <w:rFonts w:ascii="Arial" w:hAnsi="Arial" w:cs="Arial"/>
          <w:sz w:val="18"/>
          <w:szCs w:val="18"/>
        </w:rPr>
      </w:pPr>
    </w:p>
    <w:p w14:paraId="5E78A0B1" w14:textId="77777777" w:rsidR="00A879CE" w:rsidRPr="008478BA" w:rsidRDefault="00A879CE" w:rsidP="00A879CE">
      <w:pPr>
        <w:rPr>
          <w:rFonts w:ascii="Arial" w:hAnsi="Arial" w:cs="Arial"/>
          <w:i/>
          <w:sz w:val="18"/>
          <w:szCs w:val="18"/>
        </w:rPr>
      </w:pPr>
      <w:r w:rsidRPr="008478BA">
        <w:rPr>
          <w:rFonts w:ascii="Arial" w:hAnsi="Arial" w:cs="Arial"/>
          <w:i/>
          <w:sz w:val="18"/>
          <w:szCs w:val="18"/>
        </w:rPr>
        <w:t>(w przypadku działalności gospodarczej prowadzonej osobiście)</w:t>
      </w:r>
    </w:p>
    <w:p w14:paraId="54B98409" w14:textId="77777777" w:rsidR="00A879CE" w:rsidRPr="008478BA" w:rsidRDefault="00A879CE" w:rsidP="00A879CE">
      <w:pPr>
        <w:jc w:val="both"/>
        <w:rPr>
          <w:rFonts w:ascii="Arial" w:hAnsi="Arial" w:cs="Arial"/>
          <w:sz w:val="18"/>
          <w:szCs w:val="18"/>
        </w:rPr>
      </w:pPr>
      <w:r w:rsidRPr="008478BA">
        <w:rPr>
          <w:rFonts w:ascii="Arial" w:hAnsi="Arial" w:cs="Arial"/>
          <w:sz w:val="18"/>
          <w:szCs w:val="18"/>
        </w:rPr>
        <w:t xml:space="preserve">Pan/Pani  ……………………………………… prowadzącym działalność pod nazwą …………………………. z siedzibą w ……………………. ul. …………………….. , zarejestrowaną w Centralnej Ewidencji i Informacji o Działalności Gospodarczej, NIP: …….. REGON: ………….…………….,  zwanym/ą  w treści Umowy </w:t>
      </w:r>
      <w:r w:rsidRPr="008478BA">
        <w:rPr>
          <w:rFonts w:ascii="Arial" w:hAnsi="Arial" w:cs="Arial"/>
          <w:b/>
          <w:sz w:val="18"/>
          <w:szCs w:val="18"/>
        </w:rPr>
        <w:t>Wykonawcą</w:t>
      </w:r>
      <w:r w:rsidRPr="008478BA">
        <w:rPr>
          <w:rFonts w:ascii="Arial" w:hAnsi="Arial" w:cs="Arial"/>
          <w:sz w:val="18"/>
          <w:szCs w:val="18"/>
        </w:rPr>
        <w:t xml:space="preserve">, </w:t>
      </w:r>
      <w:r w:rsidRPr="008478BA">
        <w:rPr>
          <w:rFonts w:ascii="Arial" w:hAnsi="Arial" w:cs="Arial"/>
          <w:color w:val="FF0000"/>
          <w:sz w:val="18"/>
          <w:szCs w:val="18"/>
        </w:rPr>
        <w:t>reprezentowany/a przez osobę/y umocowane</w:t>
      </w:r>
    </w:p>
    <w:p w14:paraId="6C0B3006" w14:textId="77777777" w:rsidR="00A879CE" w:rsidRPr="008478BA" w:rsidRDefault="00A879CE" w:rsidP="00A879CE">
      <w:pPr>
        <w:ind w:left="720"/>
        <w:jc w:val="both"/>
        <w:rPr>
          <w:rFonts w:ascii="Arial" w:hAnsi="Arial" w:cs="Arial"/>
          <w:sz w:val="18"/>
          <w:szCs w:val="18"/>
        </w:rPr>
      </w:pPr>
    </w:p>
    <w:p w14:paraId="043E3F75" w14:textId="77777777" w:rsidR="00A879CE" w:rsidRPr="008478BA" w:rsidRDefault="00A879CE" w:rsidP="00A879CE">
      <w:pPr>
        <w:jc w:val="both"/>
        <w:rPr>
          <w:rFonts w:ascii="Arial" w:hAnsi="Arial" w:cs="Arial"/>
          <w:sz w:val="18"/>
          <w:szCs w:val="18"/>
        </w:rPr>
      </w:pPr>
      <w:r w:rsidRPr="008478BA">
        <w:rPr>
          <w:rFonts w:ascii="Arial" w:hAnsi="Arial" w:cs="Arial"/>
          <w:i/>
          <w:sz w:val="18"/>
          <w:szCs w:val="18"/>
        </w:rPr>
        <w:t>(w przypadku spółki kapitałowej)</w:t>
      </w:r>
      <w:r w:rsidRPr="008478BA">
        <w:rPr>
          <w:rFonts w:ascii="Arial" w:hAnsi="Arial" w:cs="Arial"/>
          <w:sz w:val="18"/>
          <w:szCs w:val="18"/>
        </w:rPr>
        <w:t xml:space="preserve">  </w:t>
      </w:r>
    </w:p>
    <w:p w14:paraId="631526EC" w14:textId="77777777" w:rsidR="00A879CE" w:rsidRPr="008478BA" w:rsidRDefault="00A879CE" w:rsidP="00A879CE">
      <w:pPr>
        <w:jc w:val="both"/>
        <w:rPr>
          <w:rFonts w:ascii="Arial" w:hAnsi="Arial" w:cs="Arial"/>
          <w:sz w:val="18"/>
          <w:szCs w:val="18"/>
        </w:rPr>
      </w:pPr>
      <w:r w:rsidRPr="008478BA">
        <w:rPr>
          <w:rFonts w:ascii="Arial" w:hAnsi="Arial" w:cs="Arial"/>
          <w:sz w:val="18"/>
          <w:szCs w:val="18"/>
        </w:rPr>
        <w:t xml:space="preserve">……………………… z siedzibą ……………. przy ul. ………………, kod pocztowy ……………., zarejestrowaną przez Sąd Rejonowy …………… w …………. pod numerem KRS ………………, wysokość kapitału zakładowego: …………… zł, REGON: …………., NIP ……………, </w:t>
      </w:r>
    </w:p>
    <w:p w14:paraId="3D830726" w14:textId="77777777" w:rsidR="00A879CE" w:rsidRPr="008478BA" w:rsidRDefault="00A879CE" w:rsidP="00A879CE">
      <w:pPr>
        <w:jc w:val="both"/>
        <w:rPr>
          <w:rFonts w:ascii="Arial" w:hAnsi="Arial" w:cs="Arial"/>
          <w:sz w:val="18"/>
          <w:szCs w:val="18"/>
        </w:rPr>
      </w:pPr>
      <w:r w:rsidRPr="008478BA">
        <w:rPr>
          <w:rFonts w:ascii="Arial" w:hAnsi="Arial" w:cs="Arial"/>
          <w:sz w:val="18"/>
          <w:szCs w:val="18"/>
        </w:rPr>
        <w:t xml:space="preserve">zwaną w treści Umowy </w:t>
      </w:r>
      <w:r w:rsidRPr="008478BA">
        <w:rPr>
          <w:rFonts w:ascii="Arial" w:hAnsi="Arial" w:cs="Arial"/>
          <w:b/>
          <w:sz w:val="18"/>
          <w:szCs w:val="18"/>
        </w:rPr>
        <w:t>Wykonawcą</w:t>
      </w:r>
      <w:r w:rsidRPr="008478BA">
        <w:rPr>
          <w:rFonts w:ascii="Arial" w:hAnsi="Arial" w:cs="Arial"/>
          <w:sz w:val="18"/>
          <w:szCs w:val="18"/>
        </w:rPr>
        <w:t xml:space="preserve">, </w:t>
      </w:r>
      <w:r w:rsidRPr="008478BA">
        <w:rPr>
          <w:rFonts w:ascii="Arial" w:hAnsi="Arial" w:cs="Arial"/>
          <w:color w:val="FF0000"/>
          <w:sz w:val="18"/>
          <w:szCs w:val="18"/>
        </w:rPr>
        <w:t>reprezentowana przez osoby umocowane.</w:t>
      </w:r>
    </w:p>
    <w:p w14:paraId="66B6075B" w14:textId="77777777" w:rsidR="00A879CE" w:rsidRPr="008478BA" w:rsidRDefault="00A879CE" w:rsidP="00A879CE">
      <w:pPr>
        <w:ind w:left="720"/>
        <w:rPr>
          <w:rFonts w:ascii="Arial" w:hAnsi="Arial" w:cs="Arial"/>
          <w:sz w:val="18"/>
          <w:szCs w:val="18"/>
        </w:rPr>
      </w:pPr>
    </w:p>
    <w:p w14:paraId="704523FE" w14:textId="77777777" w:rsidR="00A879CE" w:rsidRPr="008478BA" w:rsidRDefault="00A879CE" w:rsidP="00A879CE">
      <w:pPr>
        <w:rPr>
          <w:rFonts w:ascii="Arial" w:hAnsi="Arial" w:cs="Arial"/>
          <w:sz w:val="18"/>
          <w:szCs w:val="18"/>
        </w:rPr>
      </w:pPr>
      <w:r w:rsidRPr="008478BA">
        <w:rPr>
          <w:rFonts w:ascii="Arial" w:hAnsi="Arial" w:cs="Arial"/>
          <w:i/>
          <w:sz w:val="18"/>
          <w:szCs w:val="18"/>
        </w:rPr>
        <w:t>(w przypadku spółki cywilnej)</w:t>
      </w:r>
    </w:p>
    <w:p w14:paraId="2782C3BB" w14:textId="77777777" w:rsidR="00A879CE" w:rsidRPr="008478BA" w:rsidRDefault="00A879CE" w:rsidP="00A879CE">
      <w:pPr>
        <w:jc w:val="both"/>
        <w:rPr>
          <w:rFonts w:ascii="Arial" w:hAnsi="Arial" w:cs="Arial"/>
          <w:sz w:val="18"/>
          <w:szCs w:val="18"/>
        </w:rPr>
      </w:pPr>
      <w:r w:rsidRPr="008478BA">
        <w:rPr>
          <w:rFonts w:ascii="Arial" w:hAnsi="Arial" w:cs="Arial"/>
          <w:b/>
          <w:sz w:val="18"/>
          <w:szCs w:val="18"/>
        </w:rPr>
        <w:t>Pan/Pani</w:t>
      </w:r>
      <w:r w:rsidRPr="008478BA">
        <w:rPr>
          <w:rFonts w:ascii="Arial" w:hAnsi="Arial" w:cs="Arial"/>
          <w:sz w:val="18"/>
          <w:szCs w:val="18"/>
        </w:rPr>
        <w:t xml:space="preserve"> ………………………………… zarejestrowanym/ą w Centralnej Ewidencji i Informacji o Działalności Gospodarczej, NIP: ………………..</w:t>
      </w:r>
    </w:p>
    <w:p w14:paraId="5E9BAB88" w14:textId="77777777" w:rsidR="00A879CE" w:rsidRPr="008478BA" w:rsidRDefault="00A879CE" w:rsidP="00A879CE">
      <w:pPr>
        <w:jc w:val="both"/>
        <w:rPr>
          <w:rFonts w:ascii="Arial" w:hAnsi="Arial" w:cs="Arial"/>
          <w:sz w:val="18"/>
          <w:szCs w:val="18"/>
        </w:rPr>
      </w:pPr>
      <w:r w:rsidRPr="008478BA">
        <w:rPr>
          <w:rFonts w:ascii="Arial" w:hAnsi="Arial" w:cs="Arial"/>
          <w:b/>
          <w:sz w:val="18"/>
          <w:szCs w:val="18"/>
        </w:rPr>
        <w:t>Pan/Pani</w:t>
      </w:r>
      <w:r w:rsidRPr="008478BA">
        <w:rPr>
          <w:rFonts w:ascii="Arial" w:hAnsi="Arial" w:cs="Arial"/>
          <w:sz w:val="18"/>
          <w:szCs w:val="18"/>
        </w:rPr>
        <w:t xml:space="preserve"> ………………………………… zarejestrowanym/ą w Centralnej Ewidencji i Informacji o Działalności Gospodarczej, NIP: ………………..</w:t>
      </w:r>
    </w:p>
    <w:p w14:paraId="15106F01" w14:textId="77777777" w:rsidR="00A879CE" w:rsidRPr="008478BA" w:rsidRDefault="00A879CE" w:rsidP="00A879CE">
      <w:pPr>
        <w:jc w:val="both"/>
        <w:rPr>
          <w:rFonts w:ascii="Arial" w:hAnsi="Arial" w:cs="Arial"/>
          <w:sz w:val="18"/>
          <w:szCs w:val="18"/>
        </w:rPr>
      </w:pPr>
      <w:r w:rsidRPr="008478BA">
        <w:rPr>
          <w:rFonts w:ascii="Arial" w:hAnsi="Arial" w:cs="Arial"/>
          <w:b/>
          <w:sz w:val="18"/>
          <w:szCs w:val="18"/>
        </w:rPr>
        <w:t>wspólnie prowadzącymi działalność gospodarczą w formie spółki cywilnej</w:t>
      </w:r>
      <w:r w:rsidRPr="008478BA">
        <w:rPr>
          <w:rFonts w:ascii="Arial" w:hAnsi="Arial" w:cs="Arial"/>
          <w:sz w:val="18"/>
          <w:szCs w:val="18"/>
        </w:rPr>
        <w:t xml:space="preserve"> pod nazwą ……….….  z siedzibą w ……………………………  ul………………………, NIP: ……………….. zwanymi w treści Umowy </w:t>
      </w:r>
      <w:r w:rsidRPr="008478BA">
        <w:rPr>
          <w:rFonts w:ascii="Arial" w:hAnsi="Arial" w:cs="Arial"/>
          <w:b/>
          <w:sz w:val="18"/>
          <w:szCs w:val="18"/>
        </w:rPr>
        <w:t>Wykonawcą</w:t>
      </w:r>
      <w:r w:rsidRPr="008478BA">
        <w:rPr>
          <w:rFonts w:ascii="Arial" w:hAnsi="Arial" w:cs="Arial"/>
          <w:sz w:val="18"/>
          <w:szCs w:val="18"/>
        </w:rPr>
        <w:t xml:space="preserve">, </w:t>
      </w:r>
      <w:r w:rsidRPr="008478BA">
        <w:rPr>
          <w:rFonts w:ascii="Arial" w:hAnsi="Arial" w:cs="Arial"/>
          <w:color w:val="FF0000"/>
          <w:sz w:val="18"/>
          <w:szCs w:val="18"/>
        </w:rPr>
        <w:t>reprezentowanej przez osoby umocowane.</w:t>
      </w:r>
    </w:p>
    <w:p w14:paraId="327F30BD" w14:textId="77777777" w:rsidR="00A879CE" w:rsidRPr="008478BA" w:rsidRDefault="00A879CE" w:rsidP="00A879CE">
      <w:pPr>
        <w:ind w:left="720"/>
        <w:jc w:val="both"/>
        <w:rPr>
          <w:rFonts w:ascii="Arial" w:hAnsi="Arial" w:cs="Arial"/>
          <w:sz w:val="18"/>
          <w:szCs w:val="18"/>
        </w:rPr>
      </w:pPr>
    </w:p>
    <w:p w14:paraId="547D7F0D" w14:textId="77777777" w:rsidR="00A879CE" w:rsidRPr="008478BA" w:rsidRDefault="00A879CE" w:rsidP="00A879CE">
      <w:pPr>
        <w:rPr>
          <w:rFonts w:ascii="Arial" w:hAnsi="Arial" w:cs="Arial"/>
          <w:sz w:val="18"/>
          <w:szCs w:val="18"/>
        </w:rPr>
      </w:pPr>
      <w:r w:rsidRPr="008478BA">
        <w:rPr>
          <w:rFonts w:ascii="Arial" w:hAnsi="Arial" w:cs="Arial"/>
          <w:i/>
          <w:sz w:val="18"/>
          <w:szCs w:val="18"/>
        </w:rPr>
        <w:t>(w przypadku Konsorcjum)</w:t>
      </w:r>
    </w:p>
    <w:p w14:paraId="6D7FFEFF" w14:textId="77777777" w:rsidR="00A879CE" w:rsidRPr="008478BA" w:rsidRDefault="00A879CE" w:rsidP="00A879CE">
      <w:pPr>
        <w:rPr>
          <w:rFonts w:ascii="Arial" w:hAnsi="Arial" w:cs="Arial"/>
          <w:sz w:val="18"/>
          <w:szCs w:val="18"/>
        </w:rPr>
      </w:pPr>
      <w:r w:rsidRPr="008478BA">
        <w:rPr>
          <w:rFonts w:ascii="Arial" w:hAnsi="Arial" w:cs="Arial"/>
          <w:sz w:val="18"/>
          <w:szCs w:val="18"/>
        </w:rPr>
        <w:t>Konsorcjum firm:</w:t>
      </w:r>
    </w:p>
    <w:p w14:paraId="62665E57" w14:textId="77777777" w:rsidR="00A879CE" w:rsidRPr="008478BA" w:rsidRDefault="00A879CE" w:rsidP="00A8081D">
      <w:pPr>
        <w:numPr>
          <w:ilvl w:val="1"/>
          <w:numId w:val="54"/>
        </w:numPr>
        <w:tabs>
          <w:tab w:val="clear" w:pos="785"/>
        </w:tabs>
        <w:ind w:left="426" w:hanging="426"/>
        <w:rPr>
          <w:rFonts w:ascii="Arial" w:hAnsi="Arial" w:cs="Arial"/>
          <w:sz w:val="18"/>
          <w:szCs w:val="18"/>
        </w:rPr>
      </w:pPr>
      <w:r w:rsidRPr="008478BA">
        <w:rPr>
          <w:rFonts w:ascii="Arial" w:hAnsi="Arial" w:cs="Arial"/>
          <w:b/>
          <w:sz w:val="18"/>
          <w:szCs w:val="18"/>
        </w:rPr>
        <w:t>Lider</w:t>
      </w:r>
      <w:r w:rsidRPr="008478BA">
        <w:rPr>
          <w:rFonts w:ascii="Arial" w:hAnsi="Arial" w:cs="Arial"/>
          <w:sz w:val="18"/>
          <w:szCs w:val="18"/>
        </w:rPr>
        <w:t xml:space="preserve"> -  ……………….... z siedzibą ………………. przy ul. …………, kod pocztowy ………., zarejestrowaną przez Sąd Rejonowy …………………….… w ……………………. pod numerem KRS …………………, wysokość kapitału zakładowego: ……………. zł, REGON: ……….……., NIP ………………… (</w:t>
      </w:r>
      <w:r w:rsidRPr="008478BA">
        <w:rPr>
          <w:rFonts w:ascii="Arial" w:hAnsi="Arial" w:cs="Arial"/>
          <w:i/>
          <w:sz w:val="18"/>
          <w:szCs w:val="18"/>
        </w:rPr>
        <w:t>sprawdzić, czy pełnomocnik jest liderem konsorcjum)</w:t>
      </w:r>
    </w:p>
    <w:p w14:paraId="0C3E2A6B" w14:textId="77777777" w:rsidR="00A879CE" w:rsidRPr="008478BA" w:rsidRDefault="00A879CE" w:rsidP="00A8081D">
      <w:pPr>
        <w:numPr>
          <w:ilvl w:val="1"/>
          <w:numId w:val="54"/>
        </w:numPr>
        <w:tabs>
          <w:tab w:val="clear" w:pos="785"/>
          <w:tab w:val="num" w:pos="567"/>
        </w:tabs>
        <w:ind w:left="284" w:hanging="284"/>
        <w:rPr>
          <w:rFonts w:ascii="Arial" w:hAnsi="Arial" w:cs="Arial"/>
          <w:sz w:val="18"/>
          <w:szCs w:val="18"/>
        </w:rPr>
      </w:pPr>
      <w:r w:rsidRPr="008478BA">
        <w:rPr>
          <w:rFonts w:ascii="Arial" w:hAnsi="Arial" w:cs="Arial"/>
          <w:b/>
          <w:sz w:val="18"/>
          <w:szCs w:val="18"/>
        </w:rPr>
        <w:t>Uczestnik</w:t>
      </w:r>
      <w:r w:rsidRPr="008478BA">
        <w:rPr>
          <w:rFonts w:ascii="Arial" w:hAnsi="Arial" w:cs="Arial"/>
          <w:sz w:val="18"/>
          <w:szCs w:val="18"/>
        </w:rPr>
        <w:t xml:space="preserve">  -  …………….... z siedzibą ………………. przy ul. …………, kod pocztowy ………., zarejestrowaną przez Sąd Rejonowy ………………… w …………………. pod numerem KRS …………, wysokość kapitału zakładowego: …………. zł, REGON: ……….., NIP …………</w:t>
      </w:r>
    </w:p>
    <w:p w14:paraId="47EDF32F" w14:textId="77777777" w:rsidR="00A879CE" w:rsidRPr="008478BA" w:rsidRDefault="00A879CE" w:rsidP="00A879CE">
      <w:pPr>
        <w:rPr>
          <w:rFonts w:ascii="Arial" w:hAnsi="Arial" w:cs="Arial"/>
          <w:sz w:val="18"/>
          <w:szCs w:val="18"/>
        </w:rPr>
      </w:pPr>
      <w:r w:rsidRPr="008478BA">
        <w:rPr>
          <w:rFonts w:ascii="Arial" w:hAnsi="Arial" w:cs="Arial"/>
          <w:sz w:val="18"/>
          <w:szCs w:val="18"/>
        </w:rPr>
        <w:t xml:space="preserve">     zwanymi w treści Umowy </w:t>
      </w:r>
      <w:r w:rsidRPr="008478BA">
        <w:rPr>
          <w:rFonts w:ascii="Arial" w:hAnsi="Arial" w:cs="Arial"/>
          <w:b/>
          <w:sz w:val="18"/>
          <w:szCs w:val="18"/>
        </w:rPr>
        <w:t>Wykonawcą</w:t>
      </w:r>
      <w:r w:rsidRPr="008478BA">
        <w:rPr>
          <w:rFonts w:ascii="Arial" w:hAnsi="Arial" w:cs="Arial"/>
          <w:sz w:val="18"/>
          <w:szCs w:val="18"/>
        </w:rPr>
        <w:t xml:space="preserve">, w imieniu którego  działa Pełnomocnik </w:t>
      </w:r>
      <w:r w:rsidRPr="008478BA">
        <w:rPr>
          <w:rFonts w:ascii="Arial" w:hAnsi="Arial" w:cs="Arial"/>
          <w:color w:val="FF0000"/>
          <w:sz w:val="18"/>
          <w:szCs w:val="18"/>
        </w:rPr>
        <w:t xml:space="preserve">reprezentowany przez osoby umocowane.  </w:t>
      </w:r>
    </w:p>
    <w:p w14:paraId="4E5743B8" w14:textId="77777777" w:rsidR="00A879CE" w:rsidRPr="008478BA" w:rsidRDefault="00A879CE" w:rsidP="00A87CC1">
      <w:pPr>
        <w:rPr>
          <w:rFonts w:ascii="Arial" w:hAnsi="Arial" w:cs="Arial"/>
          <w:sz w:val="18"/>
          <w:szCs w:val="18"/>
        </w:rPr>
      </w:pPr>
    </w:p>
    <w:p w14:paraId="6881F815" w14:textId="77777777" w:rsidR="00A879CE" w:rsidRPr="008478BA" w:rsidRDefault="00A879CE" w:rsidP="00A87CC1">
      <w:pPr>
        <w:rPr>
          <w:rFonts w:ascii="Arial" w:hAnsi="Arial" w:cs="Arial"/>
          <w:sz w:val="18"/>
          <w:szCs w:val="18"/>
        </w:rPr>
      </w:pPr>
    </w:p>
    <w:p w14:paraId="5F7DE81E" w14:textId="77777777" w:rsidR="00A879CE" w:rsidRDefault="00A879CE" w:rsidP="00A87CC1"/>
    <w:p w14:paraId="0DB9D585" w14:textId="77777777" w:rsidR="00A879CE" w:rsidRDefault="00A879CE" w:rsidP="00A87CC1"/>
    <w:p w14:paraId="32AA70B2" w14:textId="77777777" w:rsidR="00A879CE" w:rsidRDefault="00A879CE" w:rsidP="00A87CC1"/>
    <w:p w14:paraId="476B0024" w14:textId="77777777" w:rsidR="00A879CE" w:rsidRDefault="00A879CE" w:rsidP="00A87CC1"/>
    <w:p w14:paraId="67E86299" w14:textId="77777777" w:rsidR="008478BA" w:rsidRDefault="008478BA" w:rsidP="00A87CC1"/>
    <w:p w14:paraId="0E4C51AE" w14:textId="77777777" w:rsidR="008478BA" w:rsidRDefault="008478BA" w:rsidP="00A87CC1"/>
    <w:p w14:paraId="35AECA13" w14:textId="77777777" w:rsidR="00A879CE" w:rsidRDefault="00A879CE" w:rsidP="00A87CC1"/>
    <w:p w14:paraId="236FCF53" w14:textId="77777777" w:rsidR="00A879CE" w:rsidRPr="008478BA" w:rsidRDefault="00A879CE" w:rsidP="00A879CE">
      <w:pPr>
        <w:keepNext/>
        <w:widowControl w:val="0"/>
        <w:ind w:left="-142"/>
        <w:jc w:val="center"/>
        <w:outlineLvl w:val="2"/>
        <w:rPr>
          <w:rFonts w:ascii="Arial" w:hAnsi="Arial" w:cs="Arial"/>
          <w:b/>
          <w:sz w:val="18"/>
          <w:szCs w:val="18"/>
        </w:rPr>
      </w:pPr>
      <w:bookmarkStart w:id="58" w:name="_Toc107563338"/>
      <w:bookmarkStart w:id="59" w:name="_Toc190683120"/>
      <w:r w:rsidRPr="008478BA">
        <w:rPr>
          <w:rFonts w:ascii="Arial" w:hAnsi="Arial" w:cs="Arial"/>
          <w:b/>
          <w:sz w:val="18"/>
          <w:szCs w:val="18"/>
        </w:rPr>
        <w:lastRenderedPageBreak/>
        <w:t>§ 1 Podstawa zawarcia Umowy</w:t>
      </w:r>
      <w:bookmarkEnd w:id="58"/>
      <w:bookmarkEnd w:id="59"/>
    </w:p>
    <w:p w14:paraId="62C39C3E" w14:textId="24F6364B" w:rsidR="008478BA" w:rsidRPr="008478BA" w:rsidRDefault="00A879CE" w:rsidP="00A8081D">
      <w:pPr>
        <w:pStyle w:val="Akapitzlist"/>
        <w:numPr>
          <w:ilvl w:val="6"/>
          <w:numId w:val="24"/>
        </w:numPr>
        <w:tabs>
          <w:tab w:val="left" w:pos="1560"/>
        </w:tabs>
        <w:ind w:left="284" w:hanging="284"/>
        <w:jc w:val="both"/>
        <w:rPr>
          <w:rFonts w:ascii="Arial" w:hAnsi="Arial" w:cs="Arial"/>
          <w:sz w:val="18"/>
          <w:szCs w:val="18"/>
        </w:rPr>
      </w:pPr>
      <w:r w:rsidRPr="008478BA">
        <w:rPr>
          <w:rFonts w:ascii="Arial" w:hAnsi="Arial" w:cs="Arial"/>
          <w:sz w:val="18"/>
          <w:szCs w:val="18"/>
        </w:rPr>
        <w:t>Umowa została zawarta w wyniku przeprowadzenia postępowania o udzielenie zamówienia publicznego pn.</w:t>
      </w:r>
      <w:r w:rsidR="008478BA" w:rsidRPr="008478BA">
        <w:rPr>
          <w:rFonts w:ascii="Arial" w:hAnsi="Arial" w:cs="Arial"/>
          <w:b/>
          <w:bCs/>
          <w:sz w:val="18"/>
          <w:szCs w:val="18"/>
        </w:rPr>
        <w:t xml:space="preserve"> „</w:t>
      </w:r>
      <w:r w:rsidR="008478BA" w:rsidRPr="008478BA">
        <w:rPr>
          <w:rFonts w:ascii="Arial" w:hAnsi="Arial" w:cs="Arial"/>
          <w:b/>
          <w:bCs/>
          <w:i/>
          <w:iCs/>
          <w:sz w:val="18"/>
          <w:szCs w:val="18"/>
        </w:rPr>
        <w:t>Dostawa, modernizacja i dostosowanie  ognioszczelnych pól rozdzielczych 6kV ( w tym 3 pola odpływowe w zakresie zadania nr 2 Modernizacja  pól rozdzielczych 6kV z wariantem dostawy nowych pól jako opcja)  dla Oddziałów Polskiej Grupy Górniczej S.A. z podziałem na zadania</w:t>
      </w:r>
    </w:p>
    <w:p w14:paraId="12C471A7" w14:textId="7D69E6AE" w:rsidR="008478BA" w:rsidRPr="007F0DD6" w:rsidRDefault="00A879CE" w:rsidP="008478BA">
      <w:pPr>
        <w:tabs>
          <w:tab w:val="left" w:pos="1560"/>
        </w:tabs>
        <w:ind w:firstLine="284"/>
        <w:jc w:val="both"/>
        <w:rPr>
          <w:rFonts w:ascii="Arial" w:hAnsi="Arial" w:cs="Arial"/>
          <w:b/>
          <w:bCs/>
          <w:i/>
          <w:iCs/>
          <w:sz w:val="18"/>
          <w:szCs w:val="18"/>
        </w:rPr>
      </w:pPr>
      <w:r w:rsidRPr="007825ED">
        <w:t xml:space="preserve"> </w:t>
      </w:r>
      <w:r w:rsidR="008478BA" w:rsidRPr="007F0DD6">
        <w:rPr>
          <w:rFonts w:ascii="Arial" w:hAnsi="Arial" w:cs="Arial"/>
          <w:b/>
          <w:bCs/>
          <w:i/>
          <w:iCs/>
          <w:sz w:val="18"/>
          <w:szCs w:val="18"/>
        </w:rPr>
        <w:t xml:space="preserve">Zadanie nr 1 - </w:t>
      </w:r>
      <w:r w:rsidR="008478BA" w:rsidRPr="007F0DD6">
        <w:rPr>
          <w:rFonts w:ascii="Arial" w:hAnsi="Arial" w:cs="Arial"/>
          <w:b/>
          <w:bCs/>
          <w:i/>
          <w:color w:val="000000"/>
          <w:sz w:val="18"/>
          <w:szCs w:val="18"/>
        </w:rPr>
        <w:t xml:space="preserve">Dostawa nowych pól </w:t>
      </w:r>
      <w:r w:rsidR="008478BA" w:rsidRPr="007F0DD6">
        <w:rPr>
          <w:rFonts w:ascii="Arial" w:hAnsi="Arial" w:cs="Arial"/>
          <w:b/>
          <w:i/>
          <w:color w:val="000000"/>
          <w:sz w:val="18"/>
          <w:szCs w:val="18"/>
        </w:rPr>
        <w:t>rozdzielczych 6kV z wariantem dostawy pól po modernizacji</w:t>
      </w:r>
    </w:p>
    <w:p w14:paraId="1548C7F9" w14:textId="77777777" w:rsidR="008478BA" w:rsidRPr="007F0DD6" w:rsidRDefault="008478BA" w:rsidP="008478BA">
      <w:pPr>
        <w:pStyle w:val="Akapitzlist"/>
        <w:tabs>
          <w:tab w:val="left" w:pos="470"/>
          <w:tab w:val="left" w:pos="1560"/>
          <w:tab w:val="right" w:leader="dot" w:pos="10010"/>
        </w:tabs>
        <w:ind w:left="1560" w:hanging="1276"/>
        <w:jc w:val="both"/>
        <w:rPr>
          <w:rFonts w:ascii="Arial" w:hAnsi="Arial" w:cs="Arial"/>
          <w:b/>
          <w:bCs/>
          <w:i/>
          <w:iCs/>
          <w:color w:val="000000"/>
          <w:sz w:val="18"/>
          <w:szCs w:val="18"/>
        </w:rPr>
      </w:pPr>
      <w:r w:rsidRPr="007F0DD6">
        <w:rPr>
          <w:rFonts w:ascii="Arial" w:hAnsi="Arial" w:cs="Arial"/>
          <w:b/>
          <w:bCs/>
          <w:i/>
          <w:iCs/>
          <w:color w:val="000000"/>
          <w:sz w:val="18"/>
          <w:szCs w:val="18"/>
        </w:rPr>
        <w:t xml:space="preserve">Zadanie nr 2 - Modernizacja ognioszczelnych pól rozdzielczych 6kV Zamawiającego z wariantem dostawy nowych pól </w:t>
      </w:r>
    </w:p>
    <w:p w14:paraId="27321AE0" w14:textId="77777777" w:rsidR="008478BA" w:rsidRDefault="008478BA" w:rsidP="008478BA">
      <w:pPr>
        <w:pStyle w:val="Akapitzlist"/>
        <w:tabs>
          <w:tab w:val="left" w:pos="1560"/>
        </w:tabs>
        <w:ind w:left="1560" w:hanging="1276"/>
        <w:jc w:val="both"/>
        <w:rPr>
          <w:rFonts w:ascii="Arial" w:hAnsi="Arial" w:cs="Arial"/>
          <w:b/>
          <w:i/>
          <w:color w:val="000000"/>
          <w:sz w:val="18"/>
          <w:szCs w:val="18"/>
        </w:rPr>
      </w:pPr>
      <w:r w:rsidRPr="007F0DD6">
        <w:rPr>
          <w:rFonts w:ascii="Arial" w:hAnsi="Arial" w:cs="Arial"/>
          <w:b/>
          <w:bCs/>
          <w:i/>
          <w:color w:val="000000"/>
          <w:sz w:val="18"/>
          <w:szCs w:val="18"/>
        </w:rPr>
        <w:t xml:space="preserve">Zadanie nr 3 </w:t>
      </w:r>
      <w:r>
        <w:rPr>
          <w:rFonts w:ascii="Arial" w:hAnsi="Arial" w:cs="Arial"/>
          <w:b/>
          <w:bCs/>
          <w:i/>
          <w:color w:val="000000"/>
          <w:sz w:val="18"/>
          <w:szCs w:val="18"/>
        </w:rPr>
        <w:t>-</w:t>
      </w:r>
      <w:r w:rsidRPr="007F0DD6">
        <w:rPr>
          <w:rFonts w:ascii="Arial" w:hAnsi="Arial" w:cs="Arial"/>
          <w:b/>
          <w:bCs/>
          <w:i/>
          <w:color w:val="000000"/>
          <w:sz w:val="18"/>
          <w:szCs w:val="18"/>
        </w:rPr>
        <w:t xml:space="preserve"> Doposażenie pól</w:t>
      </w:r>
      <w:r w:rsidRPr="007F0DD6">
        <w:rPr>
          <w:rFonts w:ascii="Arial" w:hAnsi="Arial" w:cs="Arial"/>
          <w:b/>
          <w:i/>
          <w:color w:val="000000"/>
          <w:sz w:val="18"/>
          <w:szCs w:val="18"/>
        </w:rPr>
        <w:t xml:space="preserve"> rozdzielczych udostępnionych przez zamawiającego dla potrzeb podłączenia do systemu nadzoru dyspozytorskiego,</w:t>
      </w:r>
    </w:p>
    <w:p w14:paraId="5170DC26" w14:textId="77777777" w:rsidR="008478BA" w:rsidRDefault="008478BA" w:rsidP="008478BA">
      <w:pPr>
        <w:pStyle w:val="Akapitzlist"/>
        <w:tabs>
          <w:tab w:val="left" w:pos="1560"/>
        </w:tabs>
        <w:ind w:left="1560" w:hanging="1276"/>
        <w:jc w:val="both"/>
        <w:rPr>
          <w:rFonts w:ascii="Arial" w:hAnsi="Arial" w:cs="Arial"/>
          <w:b/>
          <w:i/>
          <w:sz w:val="18"/>
          <w:szCs w:val="18"/>
        </w:rPr>
      </w:pPr>
      <w:r w:rsidRPr="007F0DD6">
        <w:rPr>
          <w:rFonts w:ascii="Arial" w:hAnsi="Arial" w:cs="Arial"/>
          <w:b/>
          <w:bCs/>
          <w:i/>
          <w:color w:val="000000"/>
          <w:sz w:val="18"/>
          <w:szCs w:val="18"/>
        </w:rPr>
        <w:t xml:space="preserve">Zadanie nr 4 – </w:t>
      </w:r>
      <w:r w:rsidRPr="007F0DD6">
        <w:rPr>
          <w:rFonts w:ascii="Arial" w:hAnsi="Arial" w:cs="Arial"/>
          <w:b/>
          <w:i/>
          <w:sz w:val="18"/>
          <w:szCs w:val="18"/>
        </w:rPr>
        <w:t>Dostawa dwuodpływowych ognioszczelnych zespołów manewrowych do zasilania górniczych sieci o napięciu 6kV</w:t>
      </w:r>
      <w:r>
        <w:rPr>
          <w:rFonts w:ascii="Arial" w:hAnsi="Arial" w:cs="Arial"/>
          <w:b/>
          <w:i/>
          <w:sz w:val="18"/>
          <w:szCs w:val="18"/>
        </w:rPr>
        <w:t xml:space="preserve"> </w:t>
      </w:r>
    </w:p>
    <w:p w14:paraId="13717953" w14:textId="30AE49EE" w:rsidR="00A879CE" w:rsidRPr="008478BA" w:rsidRDefault="008478BA" w:rsidP="008478BA">
      <w:pPr>
        <w:pStyle w:val="Akapitzlist"/>
        <w:tabs>
          <w:tab w:val="left" w:pos="1560"/>
        </w:tabs>
        <w:ind w:left="1560" w:hanging="1276"/>
        <w:jc w:val="both"/>
        <w:rPr>
          <w:rFonts w:ascii="Arial" w:hAnsi="Arial" w:cs="Arial"/>
          <w:b/>
          <w:i/>
          <w:color w:val="000000"/>
          <w:sz w:val="18"/>
          <w:szCs w:val="18"/>
        </w:rPr>
      </w:pPr>
      <w:r>
        <w:rPr>
          <w:rFonts w:ascii="Arial" w:hAnsi="Arial" w:cs="Arial"/>
          <w:b/>
          <w:bCs/>
          <w:i/>
          <w:color w:val="000000"/>
          <w:sz w:val="18"/>
          <w:szCs w:val="18"/>
        </w:rPr>
        <w:t xml:space="preserve">(nr sprawy 472400111) </w:t>
      </w:r>
    </w:p>
    <w:p w14:paraId="03481449" w14:textId="74B18430" w:rsidR="00A879CE" w:rsidRPr="008478BA" w:rsidRDefault="00A879CE" w:rsidP="00A8081D">
      <w:pPr>
        <w:pStyle w:val="Akapitzlist"/>
        <w:numPr>
          <w:ilvl w:val="6"/>
          <w:numId w:val="24"/>
        </w:numPr>
        <w:suppressAutoHyphens/>
        <w:ind w:left="284" w:hanging="284"/>
        <w:jc w:val="both"/>
        <w:rPr>
          <w:rFonts w:ascii="Arial" w:hAnsi="Arial" w:cs="Arial"/>
          <w:sz w:val="18"/>
          <w:szCs w:val="18"/>
        </w:rPr>
      </w:pPr>
      <w:r w:rsidRPr="008478BA">
        <w:rPr>
          <w:rFonts w:ascii="Arial" w:hAnsi="Arial" w:cs="Arial"/>
          <w:sz w:val="18"/>
          <w:szCs w:val="18"/>
        </w:rPr>
        <w:t>Wynik postępowania został zatwierdzony Uchwałą Zarządu PGG S.A. nr …………</w:t>
      </w:r>
    </w:p>
    <w:p w14:paraId="37BBFA47" w14:textId="77777777" w:rsidR="008478BA" w:rsidRPr="008478BA" w:rsidRDefault="008478BA" w:rsidP="008478BA">
      <w:pPr>
        <w:suppressAutoHyphens/>
        <w:rPr>
          <w:rFonts w:ascii="Arial" w:hAnsi="Arial" w:cs="Arial"/>
          <w:sz w:val="18"/>
          <w:szCs w:val="18"/>
        </w:rPr>
      </w:pPr>
    </w:p>
    <w:p w14:paraId="417D4C2F" w14:textId="77777777" w:rsidR="008478BA" w:rsidRPr="008478BA" w:rsidRDefault="008478BA" w:rsidP="008478BA">
      <w:pPr>
        <w:keepNext/>
        <w:widowControl w:val="0"/>
        <w:ind w:left="-142"/>
        <w:jc w:val="center"/>
        <w:outlineLvl w:val="2"/>
        <w:rPr>
          <w:rFonts w:ascii="Arial" w:hAnsi="Arial" w:cs="Arial"/>
          <w:b/>
          <w:sz w:val="18"/>
          <w:szCs w:val="18"/>
        </w:rPr>
      </w:pPr>
      <w:bookmarkStart w:id="60" w:name="_Toc100143407"/>
      <w:bookmarkStart w:id="61" w:name="_Toc190683121"/>
      <w:r w:rsidRPr="008478BA">
        <w:rPr>
          <w:rFonts w:ascii="Arial" w:hAnsi="Arial" w:cs="Arial"/>
          <w:b/>
          <w:sz w:val="18"/>
          <w:szCs w:val="18"/>
        </w:rPr>
        <w:t>§ 2 Przedmiot Umowy</w:t>
      </w:r>
      <w:bookmarkEnd w:id="60"/>
      <w:bookmarkEnd w:id="61"/>
    </w:p>
    <w:p w14:paraId="7EE09178" w14:textId="219D3CEB" w:rsidR="008478BA" w:rsidRPr="008478BA" w:rsidRDefault="00036DA1" w:rsidP="000203D9">
      <w:pPr>
        <w:pStyle w:val="Akapitzlist"/>
        <w:ind w:left="360" w:hanging="360"/>
        <w:jc w:val="both"/>
        <w:rPr>
          <w:rFonts w:ascii="Arial" w:hAnsi="Arial" w:cs="Arial"/>
          <w:b/>
          <w:sz w:val="18"/>
          <w:szCs w:val="18"/>
        </w:rPr>
      </w:pPr>
      <w:r>
        <w:rPr>
          <w:rFonts w:ascii="Arial" w:hAnsi="Arial" w:cs="Arial"/>
          <w:sz w:val="18"/>
          <w:szCs w:val="18"/>
        </w:rPr>
        <w:t>1.</w:t>
      </w:r>
      <w:r>
        <w:rPr>
          <w:rFonts w:ascii="Arial" w:hAnsi="Arial" w:cs="Arial"/>
          <w:sz w:val="18"/>
          <w:szCs w:val="18"/>
        </w:rPr>
        <w:tab/>
      </w:r>
      <w:r w:rsidR="008478BA" w:rsidRPr="008478BA">
        <w:rPr>
          <w:rFonts w:ascii="Arial" w:hAnsi="Arial" w:cs="Arial"/>
          <w:sz w:val="18"/>
          <w:szCs w:val="18"/>
        </w:rPr>
        <w:t xml:space="preserve">Przedmiotem umowy jest </w:t>
      </w:r>
      <w:r w:rsidR="008478BA" w:rsidRPr="008478BA">
        <w:rPr>
          <w:rFonts w:ascii="Arial" w:hAnsi="Arial" w:cs="Arial"/>
          <w:b/>
          <w:bCs/>
          <w:i/>
          <w:iCs/>
          <w:sz w:val="18"/>
          <w:szCs w:val="18"/>
        </w:rPr>
        <w:t>Dostawa, modernizacja i dostosowanie  ognioszczelnych pól rozdzielczych 6kV dla Oddziałów Polskiej Grupy Górniczej S.A</w:t>
      </w:r>
      <w:r w:rsidR="008478BA" w:rsidRPr="008478BA">
        <w:rPr>
          <w:rFonts w:ascii="Arial" w:hAnsi="Arial" w:cs="Arial"/>
          <w:b/>
          <w:i/>
          <w:sz w:val="18"/>
          <w:szCs w:val="18"/>
        </w:rPr>
        <w:t xml:space="preserve">. w zakresie zadań 1, 2,  4 </w:t>
      </w:r>
    </w:p>
    <w:p w14:paraId="0839A61A" w14:textId="178E199A" w:rsidR="008478BA" w:rsidRPr="008478BA" w:rsidRDefault="000203D9" w:rsidP="000203D9">
      <w:pPr>
        <w:pStyle w:val="Akapitzlist"/>
        <w:ind w:left="357" w:hanging="360"/>
        <w:contextualSpacing w:val="0"/>
        <w:jc w:val="both"/>
        <w:rPr>
          <w:rFonts w:ascii="Arial" w:hAnsi="Arial" w:cs="Arial"/>
          <w:sz w:val="18"/>
          <w:szCs w:val="18"/>
        </w:rPr>
      </w:pPr>
      <w:r>
        <w:rPr>
          <w:rFonts w:ascii="Arial" w:hAnsi="Arial" w:cs="Arial"/>
          <w:sz w:val="18"/>
          <w:szCs w:val="18"/>
        </w:rPr>
        <w:t>2.</w:t>
      </w:r>
      <w:r>
        <w:rPr>
          <w:rFonts w:ascii="Arial" w:hAnsi="Arial" w:cs="Arial"/>
          <w:sz w:val="18"/>
          <w:szCs w:val="18"/>
        </w:rPr>
        <w:tab/>
      </w:r>
      <w:r w:rsidR="008478BA" w:rsidRPr="008478BA">
        <w:rPr>
          <w:rFonts w:ascii="Arial" w:hAnsi="Arial" w:cs="Arial"/>
          <w:sz w:val="18"/>
          <w:szCs w:val="18"/>
        </w:rPr>
        <w:t>Szczegółowy opis dostaw stanowiących Przedmiot Umowy określa Szczegółowy opis przedmiotu zamówienia (SOPZ) stanowiący Załącznik nr 1, 1.2, …. do Umowy.</w:t>
      </w:r>
    </w:p>
    <w:p w14:paraId="26A5F084" w14:textId="62CC4706" w:rsidR="008478BA" w:rsidRPr="008478BA" w:rsidRDefault="000203D9" w:rsidP="000203D9">
      <w:pPr>
        <w:ind w:left="360" w:hanging="360"/>
        <w:jc w:val="both"/>
        <w:rPr>
          <w:rFonts w:ascii="Arial" w:hAnsi="Arial" w:cs="Arial"/>
          <w:sz w:val="18"/>
          <w:szCs w:val="18"/>
        </w:rPr>
      </w:pPr>
      <w:r>
        <w:rPr>
          <w:rFonts w:ascii="Arial" w:hAnsi="Arial" w:cs="Arial"/>
          <w:sz w:val="18"/>
          <w:szCs w:val="18"/>
        </w:rPr>
        <w:t>3.</w:t>
      </w:r>
      <w:r>
        <w:rPr>
          <w:rFonts w:ascii="Arial" w:hAnsi="Arial" w:cs="Arial"/>
          <w:sz w:val="18"/>
          <w:szCs w:val="18"/>
        </w:rPr>
        <w:tab/>
      </w:r>
      <w:r w:rsidR="008478BA" w:rsidRPr="008478BA">
        <w:rPr>
          <w:rFonts w:ascii="Arial" w:hAnsi="Arial" w:cs="Arial"/>
          <w:sz w:val="18"/>
          <w:szCs w:val="18"/>
        </w:rPr>
        <w:t xml:space="preserve">Wykonawca zobowiązuje się do wykonania Przedmiotu Umowy zgodnie z wymaganiami określonymi </w:t>
      </w:r>
      <w:r w:rsidR="008478BA" w:rsidRPr="008478BA">
        <w:rPr>
          <w:rFonts w:ascii="Arial" w:hAnsi="Arial" w:cs="Arial"/>
          <w:sz w:val="18"/>
          <w:szCs w:val="18"/>
        </w:rPr>
        <w:br/>
        <w:t>w SOPZ, niniejszej Umowie, wymaganiami prawa powszechnie obowiązującego oraz regulacjami wewnętrznymi Zamawiającego wskazanymi w Umowie lub SOPZ.</w:t>
      </w:r>
    </w:p>
    <w:p w14:paraId="4708ACDA" w14:textId="1D2AC13D" w:rsidR="008478BA" w:rsidRPr="008478BA" w:rsidRDefault="000203D9" w:rsidP="000203D9">
      <w:pPr>
        <w:pStyle w:val="Akapitzlist"/>
        <w:ind w:left="357" w:hanging="360"/>
        <w:contextualSpacing w:val="0"/>
        <w:jc w:val="both"/>
        <w:rPr>
          <w:rFonts w:ascii="Arial" w:hAnsi="Arial" w:cs="Arial"/>
          <w:sz w:val="18"/>
          <w:szCs w:val="18"/>
        </w:rPr>
      </w:pPr>
      <w:r>
        <w:rPr>
          <w:rFonts w:ascii="Arial" w:hAnsi="Arial" w:cs="Arial"/>
          <w:sz w:val="18"/>
          <w:szCs w:val="18"/>
        </w:rPr>
        <w:t>4.</w:t>
      </w:r>
      <w:r>
        <w:rPr>
          <w:rFonts w:ascii="Arial" w:hAnsi="Arial" w:cs="Arial"/>
          <w:sz w:val="18"/>
          <w:szCs w:val="18"/>
        </w:rPr>
        <w:tab/>
      </w:r>
      <w:r w:rsidR="008478BA" w:rsidRPr="008478BA">
        <w:rPr>
          <w:rFonts w:ascii="Arial" w:hAnsi="Arial" w:cs="Arial"/>
          <w:sz w:val="18"/>
          <w:szCs w:val="18"/>
        </w:rPr>
        <w:t xml:space="preserve">Realizacja Umowy </w:t>
      </w:r>
      <w:r w:rsidR="008478BA" w:rsidRPr="008478BA">
        <w:rPr>
          <w:rFonts w:ascii="Arial" w:hAnsi="Arial" w:cs="Arial"/>
          <w:b/>
          <w:sz w:val="18"/>
          <w:szCs w:val="18"/>
          <w:u w:val="single"/>
        </w:rPr>
        <w:t>nie wymaga</w:t>
      </w:r>
      <w:r w:rsidR="008478BA" w:rsidRPr="008478BA">
        <w:rPr>
          <w:rFonts w:ascii="Arial" w:hAnsi="Arial" w:cs="Arial"/>
          <w:sz w:val="18"/>
          <w:szCs w:val="18"/>
        </w:rPr>
        <w:t xml:space="preserve"> świadczenia usług przez Zamawiającego na rzecz Wykonawcy na podstawie odrębnej umowy (Umowa Przychodowa). Warunki zawarcia Umowy Przychodowej zawiera SOPZ.</w:t>
      </w:r>
    </w:p>
    <w:p w14:paraId="32DC0A2D" w14:textId="2AFCE6EF" w:rsidR="008478BA" w:rsidRPr="008478BA" w:rsidRDefault="000203D9" w:rsidP="000203D9">
      <w:pPr>
        <w:ind w:left="360" w:hanging="360"/>
        <w:jc w:val="both"/>
        <w:rPr>
          <w:rFonts w:ascii="Arial" w:hAnsi="Arial" w:cs="Arial"/>
          <w:sz w:val="18"/>
          <w:szCs w:val="18"/>
        </w:rPr>
      </w:pPr>
      <w:r>
        <w:rPr>
          <w:rFonts w:ascii="Arial" w:hAnsi="Arial" w:cs="Arial"/>
          <w:sz w:val="18"/>
          <w:szCs w:val="18"/>
        </w:rPr>
        <w:t>5.</w:t>
      </w:r>
      <w:r>
        <w:rPr>
          <w:rFonts w:ascii="Arial" w:hAnsi="Arial" w:cs="Arial"/>
          <w:sz w:val="18"/>
          <w:szCs w:val="18"/>
        </w:rPr>
        <w:tab/>
      </w:r>
      <w:r w:rsidR="008478BA" w:rsidRPr="008478BA">
        <w:rPr>
          <w:rFonts w:ascii="Arial" w:hAnsi="Arial" w:cs="Arial"/>
          <w:sz w:val="18"/>
          <w:szCs w:val="18"/>
        </w:rPr>
        <w:t xml:space="preserve">Wykonawca oświadcza, że każdy przedmiot umowy jest wolny od wad prawnych i fizycznych i nie narusza praw majątkowych i niemajątkowych, znaków handlowych, patentów, praw autorskich osób trzecich oraz jest zgodny ze złożoną ofertą. </w:t>
      </w:r>
    </w:p>
    <w:p w14:paraId="3E7F382A" w14:textId="3361AE64" w:rsidR="008478BA" w:rsidRPr="008478BA" w:rsidRDefault="000203D9" w:rsidP="000203D9">
      <w:pPr>
        <w:ind w:left="360" w:hanging="360"/>
        <w:jc w:val="both"/>
        <w:rPr>
          <w:rFonts w:ascii="Arial" w:hAnsi="Arial" w:cs="Arial"/>
          <w:sz w:val="18"/>
          <w:szCs w:val="18"/>
        </w:rPr>
      </w:pPr>
      <w:r>
        <w:rPr>
          <w:rFonts w:ascii="Arial" w:hAnsi="Arial" w:cs="Arial"/>
          <w:sz w:val="18"/>
          <w:szCs w:val="18"/>
        </w:rPr>
        <w:t>6.</w:t>
      </w:r>
      <w:r>
        <w:rPr>
          <w:rFonts w:ascii="Arial" w:hAnsi="Arial" w:cs="Arial"/>
          <w:sz w:val="18"/>
          <w:szCs w:val="18"/>
        </w:rPr>
        <w:tab/>
      </w:r>
      <w:r w:rsidR="008478BA" w:rsidRPr="008478BA">
        <w:rPr>
          <w:rFonts w:ascii="Arial" w:hAnsi="Arial" w:cs="Arial"/>
          <w:sz w:val="18"/>
          <w:szCs w:val="18"/>
        </w:rPr>
        <w:t>W przypadku wystąpienia przez osobę trzecią z jakimkolwiek roszczeniem przeciwko Zamawiającemu wynikającym z naruszenia praw autorskich, praw własności przemysłowej lub know-</w:t>
      </w:r>
      <w:r w:rsidR="008478BA" w:rsidRPr="008478BA">
        <w:rPr>
          <w:rFonts w:ascii="Arial" w:hAnsi="Arial" w:cs="Arial"/>
          <w:iCs/>
          <w:sz w:val="18"/>
          <w:szCs w:val="18"/>
        </w:rPr>
        <w:t xml:space="preserve">how przez przedmiot zamówienia, Wykonawca poniesie (zwróci Zamawiającemu) wszystkie koszty i wydatki z tym związane, wliczając w to koszty zapłacone przez Zamawiającego na rzecz osób trzecich, których prawa zostały naruszone, </w:t>
      </w:r>
      <w:r w:rsidR="008478BA" w:rsidRPr="008478BA">
        <w:rPr>
          <w:rFonts w:ascii="Arial" w:hAnsi="Arial" w:cs="Arial"/>
          <w:iCs/>
          <w:sz w:val="18"/>
          <w:szCs w:val="18"/>
          <w:u w:val="single"/>
        </w:rPr>
        <w:t>pod warunkiem wcześniejszego poinformowania Wykonawcy o tych roszczeniach i umożliwienia mu zajęcia stanowiska wobec zgłoszonych roszczeń, w tym ewentualnych warunków przyszłej ugody w tym wsparcia Zamawiającego w ewentualnym sporze sądowym.</w:t>
      </w:r>
    </w:p>
    <w:p w14:paraId="319A789A" w14:textId="26D4C73A" w:rsidR="008478BA" w:rsidRPr="008478BA" w:rsidRDefault="000203D9" w:rsidP="000203D9">
      <w:pPr>
        <w:tabs>
          <w:tab w:val="left" w:pos="284"/>
        </w:tabs>
        <w:autoSpaceDE w:val="0"/>
        <w:autoSpaceDN w:val="0"/>
        <w:adjustRightInd w:val="0"/>
        <w:ind w:left="284" w:hanging="360"/>
        <w:jc w:val="both"/>
        <w:rPr>
          <w:rFonts w:ascii="Arial" w:hAnsi="Arial" w:cs="Arial"/>
          <w:sz w:val="18"/>
          <w:szCs w:val="18"/>
        </w:rPr>
      </w:pPr>
      <w:r>
        <w:rPr>
          <w:rFonts w:ascii="Arial" w:hAnsi="Arial" w:cs="Arial"/>
          <w:sz w:val="18"/>
          <w:szCs w:val="18"/>
        </w:rPr>
        <w:t>7.</w:t>
      </w:r>
      <w:r>
        <w:rPr>
          <w:rFonts w:ascii="Arial" w:hAnsi="Arial" w:cs="Arial"/>
          <w:sz w:val="18"/>
          <w:szCs w:val="18"/>
        </w:rPr>
        <w:tab/>
      </w:r>
      <w:r w:rsidR="008478BA" w:rsidRPr="008478BA">
        <w:rPr>
          <w:rFonts w:ascii="Arial" w:hAnsi="Arial" w:cs="Arial"/>
          <w:sz w:val="18"/>
          <w:szCs w:val="18"/>
        </w:rPr>
        <w:t>Zamawiający oświadcza, że przedmiot umowy został przez niego wybrany i zaakceptowany i w całości odpowiada jego planowanemu przeznaczeniu. Zamawiający ponosi ryzyko związane z tym wyborem.</w:t>
      </w:r>
    </w:p>
    <w:p w14:paraId="0E118184" w14:textId="77777777" w:rsidR="008478BA" w:rsidRPr="008478BA" w:rsidRDefault="008478BA" w:rsidP="008478BA">
      <w:pPr>
        <w:keepNext/>
        <w:widowControl w:val="0"/>
        <w:ind w:left="-142"/>
        <w:jc w:val="center"/>
        <w:outlineLvl w:val="2"/>
        <w:rPr>
          <w:rFonts w:ascii="Arial" w:hAnsi="Arial" w:cs="Arial"/>
          <w:b/>
          <w:sz w:val="18"/>
          <w:szCs w:val="18"/>
        </w:rPr>
      </w:pPr>
    </w:p>
    <w:p w14:paraId="50A26910" w14:textId="77777777" w:rsidR="008478BA" w:rsidRPr="008478BA" w:rsidRDefault="008478BA" w:rsidP="008478BA">
      <w:pPr>
        <w:keepNext/>
        <w:widowControl w:val="0"/>
        <w:ind w:left="-142"/>
        <w:jc w:val="center"/>
        <w:outlineLvl w:val="2"/>
        <w:rPr>
          <w:rFonts w:ascii="Arial" w:hAnsi="Arial" w:cs="Arial"/>
          <w:b/>
          <w:sz w:val="18"/>
          <w:szCs w:val="18"/>
        </w:rPr>
      </w:pPr>
      <w:bookmarkStart w:id="62" w:name="_Toc100143408"/>
      <w:bookmarkStart w:id="63" w:name="_Toc190683122"/>
      <w:r w:rsidRPr="008478BA">
        <w:rPr>
          <w:rFonts w:ascii="Arial" w:hAnsi="Arial" w:cs="Arial"/>
          <w:b/>
          <w:sz w:val="18"/>
          <w:szCs w:val="18"/>
        </w:rPr>
        <w:t>§ 3 Cena i sposób rozliczeń</w:t>
      </w:r>
      <w:bookmarkEnd w:id="62"/>
      <w:bookmarkEnd w:id="63"/>
    </w:p>
    <w:p w14:paraId="01A568ED" w14:textId="77777777" w:rsidR="008478BA" w:rsidRPr="008478BA" w:rsidRDefault="008478BA" w:rsidP="00A8081D">
      <w:pPr>
        <w:numPr>
          <w:ilvl w:val="0"/>
          <w:numId w:val="57"/>
        </w:numPr>
        <w:tabs>
          <w:tab w:val="clear" w:pos="425"/>
          <w:tab w:val="left" w:pos="284"/>
        </w:tabs>
        <w:suppressAutoHyphens/>
        <w:ind w:left="284" w:hanging="284"/>
        <w:jc w:val="both"/>
        <w:rPr>
          <w:rFonts w:ascii="Arial" w:eastAsia="Calibri" w:hAnsi="Arial" w:cs="Arial"/>
          <w:sz w:val="18"/>
          <w:szCs w:val="18"/>
        </w:rPr>
      </w:pPr>
      <w:r w:rsidRPr="008478BA">
        <w:rPr>
          <w:rFonts w:ascii="Arial" w:hAnsi="Arial" w:cs="Arial"/>
          <w:sz w:val="18"/>
          <w:szCs w:val="18"/>
        </w:rPr>
        <w:t xml:space="preserve">Wartość umowy wynosi: ………………… zł netto </w:t>
      </w:r>
      <w:r w:rsidRPr="008478BA">
        <w:rPr>
          <w:rFonts w:ascii="Arial" w:hAnsi="Arial" w:cs="Arial"/>
          <w:i/>
          <w:sz w:val="18"/>
          <w:szCs w:val="18"/>
        </w:rPr>
        <w:t xml:space="preserve">(słownie:........................................... złotych), </w:t>
      </w:r>
      <w:r w:rsidRPr="008478BA">
        <w:rPr>
          <w:rFonts w:ascii="Arial" w:hAnsi="Arial" w:cs="Arial"/>
          <w:iCs/>
          <w:sz w:val="18"/>
          <w:szCs w:val="18"/>
        </w:rPr>
        <w:t>w tym ceny jednostkowe:</w:t>
      </w:r>
    </w:p>
    <w:p w14:paraId="41B704F8" w14:textId="63A02239" w:rsidR="008478BA" w:rsidRPr="00B40731" w:rsidRDefault="008478BA" w:rsidP="00A8081D">
      <w:pPr>
        <w:pStyle w:val="Tekstpodstawowy"/>
        <w:numPr>
          <w:ilvl w:val="2"/>
          <w:numId w:val="54"/>
        </w:numPr>
        <w:tabs>
          <w:tab w:val="clear" w:pos="1276"/>
          <w:tab w:val="left" w:pos="360"/>
          <w:tab w:val="num" w:pos="567"/>
        </w:tabs>
        <w:spacing w:after="0"/>
        <w:ind w:hanging="992"/>
        <w:jc w:val="both"/>
        <w:rPr>
          <w:rFonts w:ascii="Arial" w:hAnsi="Arial" w:cs="Arial"/>
          <w:sz w:val="18"/>
          <w:szCs w:val="18"/>
        </w:rPr>
      </w:pPr>
      <w:r w:rsidRPr="008478BA">
        <w:rPr>
          <w:rFonts w:ascii="Arial" w:hAnsi="Arial" w:cs="Arial"/>
          <w:sz w:val="18"/>
          <w:szCs w:val="18"/>
        </w:rPr>
        <w:t xml:space="preserve">……….…….. typ.............     ..................... zł </w:t>
      </w:r>
      <w:r w:rsidRPr="008478BA">
        <w:rPr>
          <w:rFonts w:ascii="Arial" w:hAnsi="Arial" w:cs="Arial"/>
          <w:i/>
          <w:sz w:val="18"/>
          <w:szCs w:val="18"/>
        </w:rPr>
        <w:t>(słownie:.......................... złotych).</w:t>
      </w:r>
    </w:p>
    <w:p w14:paraId="3B96741A" w14:textId="77777777" w:rsidR="00B40731" w:rsidRPr="00B40731" w:rsidRDefault="00B40731" w:rsidP="00A8081D">
      <w:pPr>
        <w:pStyle w:val="Tekstpodstawowy"/>
        <w:numPr>
          <w:ilvl w:val="2"/>
          <w:numId w:val="54"/>
        </w:numPr>
        <w:tabs>
          <w:tab w:val="clear" w:pos="1276"/>
          <w:tab w:val="left" w:pos="360"/>
          <w:tab w:val="num" w:pos="567"/>
        </w:tabs>
        <w:spacing w:after="0"/>
        <w:ind w:hanging="992"/>
        <w:jc w:val="both"/>
        <w:rPr>
          <w:rFonts w:ascii="Arial" w:hAnsi="Arial" w:cs="Arial"/>
          <w:sz w:val="18"/>
          <w:szCs w:val="18"/>
        </w:rPr>
      </w:pPr>
      <w:r w:rsidRPr="008478BA">
        <w:rPr>
          <w:rFonts w:ascii="Arial" w:hAnsi="Arial" w:cs="Arial"/>
          <w:sz w:val="18"/>
          <w:szCs w:val="18"/>
        </w:rPr>
        <w:t xml:space="preserve">……….…….. typ.............     ..................... zł </w:t>
      </w:r>
      <w:r w:rsidRPr="008478BA">
        <w:rPr>
          <w:rFonts w:ascii="Arial" w:hAnsi="Arial" w:cs="Arial"/>
          <w:i/>
          <w:sz w:val="18"/>
          <w:szCs w:val="18"/>
        </w:rPr>
        <w:t>(słownie:.......................... złotych).</w:t>
      </w:r>
    </w:p>
    <w:p w14:paraId="27143AD0" w14:textId="0DF2E817" w:rsidR="00B40731" w:rsidRPr="008478BA" w:rsidRDefault="00B40731" w:rsidP="00B40731">
      <w:pPr>
        <w:pStyle w:val="Tekstpodstawowy"/>
        <w:spacing w:after="0"/>
        <w:ind w:left="284"/>
        <w:jc w:val="both"/>
        <w:rPr>
          <w:rFonts w:ascii="Arial" w:hAnsi="Arial" w:cs="Arial"/>
          <w:sz w:val="18"/>
          <w:szCs w:val="18"/>
        </w:rPr>
      </w:pPr>
      <w:r>
        <w:rPr>
          <w:rFonts w:ascii="Arial" w:hAnsi="Arial" w:cs="Arial"/>
          <w:sz w:val="18"/>
          <w:szCs w:val="18"/>
        </w:rPr>
        <w:t>…..</w:t>
      </w:r>
    </w:p>
    <w:p w14:paraId="732B7DA2" w14:textId="73C223B0" w:rsidR="008478BA" w:rsidRPr="008478BA" w:rsidRDefault="008478BA" w:rsidP="00A8081D">
      <w:pPr>
        <w:numPr>
          <w:ilvl w:val="0"/>
          <w:numId w:val="57"/>
        </w:numPr>
        <w:spacing w:line="259" w:lineRule="auto"/>
        <w:ind w:left="360" w:hanging="360"/>
        <w:jc w:val="both"/>
        <w:rPr>
          <w:rFonts w:ascii="Arial" w:hAnsi="Arial" w:cs="Arial"/>
          <w:sz w:val="18"/>
          <w:szCs w:val="18"/>
        </w:rPr>
      </w:pPr>
      <w:r w:rsidRPr="008478BA">
        <w:rPr>
          <w:rFonts w:ascii="Arial" w:hAnsi="Arial" w:cs="Arial"/>
          <w:sz w:val="18"/>
          <w:szCs w:val="18"/>
        </w:rPr>
        <w:t xml:space="preserve">Wartość Umowy, o której mowa w ust. 1, została ustalona w oparciu o ceny jednostkowe podane </w:t>
      </w:r>
      <w:r w:rsidRPr="008478BA">
        <w:rPr>
          <w:rFonts w:ascii="Arial" w:hAnsi="Arial" w:cs="Arial"/>
          <w:sz w:val="18"/>
          <w:szCs w:val="18"/>
        </w:rPr>
        <w:br/>
        <w:t>w Ofercie Wykonawcy oraz liczbę jednostek podaną w Specyfikacji Warunków Zamówienia.</w:t>
      </w:r>
    </w:p>
    <w:p w14:paraId="254672C4" w14:textId="77777777" w:rsidR="008478BA" w:rsidRPr="008478BA" w:rsidRDefault="008478BA" w:rsidP="00A8081D">
      <w:pPr>
        <w:pStyle w:val="Akapitzlist"/>
        <w:numPr>
          <w:ilvl w:val="0"/>
          <w:numId w:val="57"/>
        </w:numPr>
        <w:tabs>
          <w:tab w:val="clear" w:pos="425"/>
          <w:tab w:val="num" w:pos="284"/>
        </w:tabs>
        <w:ind w:left="0"/>
        <w:jc w:val="both"/>
        <w:rPr>
          <w:rFonts w:ascii="Arial" w:hAnsi="Arial" w:cs="Arial"/>
          <w:sz w:val="18"/>
          <w:szCs w:val="18"/>
        </w:rPr>
      </w:pPr>
      <w:r w:rsidRPr="008478BA">
        <w:rPr>
          <w:rFonts w:ascii="Arial" w:hAnsi="Arial" w:cs="Arial"/>
          <w:sz w:val="18"/>
          <w:szCs w:val="18"/>
        </w:rPr>
        <w:t>Do cen netto zostanie doliczony podatek od towarów i usług w obowiązującej wysokości.</w:t>
      </w:r>
    </w:p>
    <w:p w14:paraId="1C46194C" w14:textId="77777777" w:rsidR="008478BA" w:rsidRPr="008478BA" w:rsidRDefault="008478BA" w:rsidP="00A8081D">
      <w:pPr>
        <w:numPr>
          <w:ilvl w:val="0"/>
          <w:numId w:val="57"/>
        </w:numPr>
        <w:spacing w:line="259" w:lineRule="auto"/>
        <w:ind w:left="360" w:hanging="360"/>
        <w:jc w:val="both"/>
        <w:rPr>
          <w:rFonts w:ascii="Arial" w:hAnsi="Arial" w:cs="Arial"/>
          <w:sz w:val="18"/>
          <w:szCs w:val="18"/>
        </w:rPr>
      </w:pPr>
      <w:r w:rsidRPr="008478BA">
        <w:rPr>
          <w:rFonts w:ascii="Arial" w:hAnsi="Arial" w:cs="Arial"/>
          <w:sz w:val="18"/>
          <w:szCs w:val="18"/>
        </w:rPr>
        <w:t xml:space="preserve">Ceny jednostkowe netto zawierają wszelkie koszty Wykonawcy związane z realizacją Umowy, w tym w szczególności podatki, opłaty, cło, itd. i nie będą podlegały zmianom, chyba że postanowienia Umowy wprost stanowią inaczej. </w:t>
      </w:r>
    </w:p>
    <w:p w14:paraId="1AAD91E3" w14:textId="77777777" w:rsidR="008478BA" w:rsidRPr="008478BA" w:rsidRDefault="008478BA" w:rsidP="00A8081D">
      <w:pPr>
        <w:numPr>
          <w:ilvl w:val="0"/>
          <w:numId w:val="57"/>
        </w:numPr>
        <w:ind w:left="284" w:hanging="284"/>
        <w:jc w:val="both"/>
        <w:rPr>
          <w:rFonts w:ascii="Arial" w:hAnsi="Arial" w:cs="Arial"/>
          <w:sz w:val="18"/>
          <w:szCs w:val="18"/>
        </w:rPr>
      </w:pPr>
      <w:r w:rsidRPr="008478BA">
        <w:rPr>
          <w:rFonts w:ascii="Arial" w:hAnsi="Arial" w:cs="Arial"/>
          <w:sz w:val="18"/>
          <w:szCs w:val="18"/>
        </w:rPr>
        <w:t>Wszelkie rozliczenia będą dokonywane w złotych polskich.</w:t>
      </w:r>
    </w:p>
    <w:p w14:paraId="0FC26C49" w14:textId="77777777" w:rsidR="008478BA" w:rsidRPr="008478BA" w:rsidRDefault="008478BA" w:rsidP="00A8081D">
      <w:pPr>
        <w:numPr>
          <w:ilvl w:val="0"/>
          <w:numId w:val="57"/>
        </w:numPr>
        <w:ind w:left="284" w:hanging="284"/>
        <w:jc w:val="both"/>
        <w:rPr>
          <w:rFonts w:ascii="Arial" w:hAnsi="Arial" w:cs="Arial"/>
          <w:sz w:val="18"/>
          <w:szCs w:val="18"/>
        </w:rPr>
      </w:pPr>
      <w:r w:rsidRPr="008478BA">
        <w:rPr>
          <w:rFonts w:ascii="Arial" w:hAnsi="Arial" w:cs="Arial"/>
          <w:sz w:val="18"/>
          <w:szCs w:val="18"/>
        </w:rPr>
        <w:t>Wartość niniejszej Umowy zawiera wszelkie koszty poniesione w celu należytego wykonania umowy, w tym m.in. koszty:</w:t>
      </w:r>
    </w:p>
    <w:p w14:paraId="30C0F68D" w14:textId="77777777" w:rsidR="008478BA" w:rsidRPr="008478BA" w:rsidRDefault="008478BA" w:rsidP="00A8081D">
      <w:pPr>
        <w:numPr>
          <w:ilvl w:val="0"/>
          <w:numId w:val="56"/>
        </w:numPr>
        <w:tabs>
          <w:tab w:val="num" w:pos="709"/>
        </w:tabs>
        <w:ind w:left="709" w:hanging="349"/>
        <w:jc w:val="both"/>
        <w:rPr>
          <w:rFonts w:ascii="Arial" w:hAnsi="Arial" w:cs="Arial"/>
          <w:sz w:val="18"/>
          <w:szCs w:val="18"/>
        </w:rPr>
      </w:pPr>
      <w:r w:rsidRPr="008478BA">
        <w:rPr>
          <w:rFonts w:ascii="Arial" w:hAnsi="Arial" w:cs="Arial"/>
          <w:sz w:val="18"/>
          <w:szCs w:val="18"/>
        </w:rPr>
        <w:t xml:space="preserve">wykonania przedmiotu zamówienia, </w:t>
      </w:r>
    </w:p>
    <w:p w14:paraId="75BF4461" w14:textId="77777777" w:rsidR="008478BA" w:rsidRPr="008478BA" w:rsidRDefault="008478BA" w:rsidP="00A8081D">
      <w:pPr>
        <w:numPr>
          <w:ilvl w:val="0"/>
          <w:numId w:val="56"/>
        </w:numPr>
        <w:tabs>
          <w:tab w:val="num" w:pos="709"/>
        </w:tabs>
        <w:ind w:left="709" w:hanging="349"/>
        <w:jc w:val="both"/>
        <w:rPr>
          <w:rFonts w:ascii="Arial" w:hAnsi="Arial" w:cs="Arial"/>
          <w:sz w:val="18"/>
          <w:szCs w:val="18"/>
        </w:rPr>
      </w:pPr>
      <w:r w:rsidRPr="008478BA">
        <w:rPr>
          <w:rFonts w:ascii="Arial" w:hAnsi="Arial" w:cs="Arial"/>
          <w:sz w:val="18"/>
          <w:szCs w:val="18"/>
        </w:rPr>
        <w:t>dostawy do Zamawiającego, z uwzględnieniem konieczności zapewnienia jego zabezpieczenia przed uszkodzeniami łącznie z ubezpieczeniem na czas transportu i rozładunku. W przypadku, gdy z realizacją zamówienia wiążą się obowiązki celne (w tym związane z formalnościami celnymi i zapłatą cła), obowiązki te spoczywają na Wykonawcy.</w:t>
      </w:r>
    </w:p>
    <w:p w14:paraId="45AF302E" w14:textId="77777777" w:rsidR="008478BA" w:rsidRPr="008478BA" w:rsidRDefault="008478BA" w:rsidP="00A8081D">
      <w:pPr>
        <w:numPr>
          <w:ilvl w:val="0"/>
          <w:numId w:val="56"/>
        </w:numPr>
        <w:tabs>
          <w:tab w:val="num" w:pos="709"/>
        </w:tabs>
        <w:ind w:left="709" w:hanging="349"/>
        <w:jc w:val="both"/>
        <w:rPr>
          <w:rFonts w:ascii="Arial" w:hAnsi="Arial" w:cs="Arial"/>
          <w:sz w:val="18"/>
          <w:szCs w:val="18"/>
        </w:rPr>
      </w:pPr>
      <w:r w:rsidRPr="008478BA">
        <w:rPr>
          <w:rFonts w:ascii="Arial" w:hAnsi="Arial" w:cs="Arial"/>
          <w:sz w:val="18"/>
          <w:szCs w:val="18"/>
        </w:rPr>
        <w:t>nadzoru i udziału serwisu w trakcie pierwszego montażu i rozruchu każdego dostarczonego pola w podziemnych wyrobiskach i odbiorze technicznym przedmiotu w wyrobiskach dołowych kopalni, oraz raz w okresie obowiązywania gwarancji udział pracowników serwisu w ewentualnym demontażu i ponownym montażu pola.</w:t>
      </w:r>
    </w:p>
    <w:p w14:paraId="6CD820C3" w14:textId="77777777" w:rsidR="008478BA" w:rsidRPr="008478BA" w:rsidRDefault="008478BA" w:rsidP="00A8081D">
      <w:pPr>
        <w:numPr>
          <w:ilvl w:val="0"/>
          <w:numId w:val="56"/>
        </w:numPr>
        <w:tabs>
          <w:tab w:val="num" w:pos="709"/>
        </w:tabs>
        <w:ind w:left="709" w:hanging="349"/>
        <w:jc w:val="both"/>
        <w:rPr>
          <w:rFonts w:ascii="Arial" w:hAnsi="Arial" w:cs="Arial"/>
          <w:sz w:val="18"/>
          <w:szCs w:val="18"/>
        </w:rPr>
      </w:pPr>
      <w:r w:rsidRPr="008478BA">
        <w:rPr>
          <w:rFonts w:ascii="Arial" w:hAnsi="Arial" w:cs="Arial"/>
          <w:sz w:val="18"/>
          <w:szCs w:val="18"/>
        </w:rPr>
        <w:t>opakowania i oznakowania,</w:t>
      </w:r>
    </w:p>
    <w:p w14:paraId="3A6DC0B1" w14:textId="77777777" w:rsidR="008478BA" w:rsidRPr="008478BA" w:rsidRDefault="008478BA" w:rsidP="00A8081D">
      <w:pPr>
        <w:numPr>
          <w:ilvl w:val="0"/>
          <w:numId w:val="56"/>
        </w:numPr>
        <w:tabs>
          <w:tab w:val="num" w:pos="709"/>
        </w:tabs>
        <w:ind w:left="709" w:hanging="349"/>
        <w:jc w:val="both"/>
        <w:rPr>
          <w:rFonts w:ascii="Arial" w:hAnsi="Arial" w:cs="Arial"/>
          <w:sz w:val="18"/>
          <w:szCs w:val="18"/>
        </w:rPr>
      </w:pPr>
      <w:r w:rsidRPr="008478BA">
        <w:rPr>
          <w:rFonts w:ascii="Arial" w:hAnsi="Arial" w:cs="Arial"/>
          <w:sz w:val="18"/>
          <w:szCs w:val="18"/>
        </w:rPr>
        <w:t>wykonawca zapewni w ramach ceny za wykonanie zamówienia szkolenie, kończące się wydaniem stosownych zaświadczeń, dla max. 5 pracowników Zamawiającego, do każdego dostarczonego pola, w zakresie niezbędnym do poznania zalecanych przez producenta zasad użytkowania  i utrzymania w sprawności urządzenia, obejmujących m.in. regulacje, konserwacje i naprawy.</w:t>
      </w:r>
    </w:p>
    <w:p w14:paraId="1F8616DA" w14:textId="77777777" w:rsidR="008478BA" w:rsidRPr="008478BA" w:rsidRDefault="008478BA" w:rsidP="00A8081D">
      <w:pPr>
        <w:numPr>
          <w:ilvl w:val="0"/>
          <w:numId w:val="56"/>
        </w:numPr>
        <w:tabs>
          <w:tab w:val="num" w:pos="709"/>
        </w:tabs>
        <w:ind w:left="709" w:hanging="349"/>
        <w:jc w:val="both"/>
        <w:rPr>
          <w:rFonts w:ascii="Arial" w:hAnsi="Arial" w:cs="Arial"/>
          <w:sz w:val="18"/>
          <w:szCs w:val="18"/>
        </w:rPr>
      </w:pPr>
      <w:r w:rsidRPr="008478BA">
        <w:rPr>
          <w:rFonts w:ascii="Arial" w:hAnsi="Arial" w:cs="Arial"/>
          <w:sz w:val="18"/>
          <w:szCs w:val="18"/>
        </w:rPr>
        <w:t xml:space="preserve">wykonywania napraw gwarancyjnych </w:t>
      </w:r>
    </w:p>
    <w:p w14:paraId="762766C9" w14:textId="77777777" w:rsidR="008478BA" w:rsidRPr="008478BA" w:rsidRDefault="008478BA" w:rsidP="00A8081D">
      <w:pPr>
        <w:numPr>
          <w:ilvl w:val="0"/>
          <w:numId w:val="56"/>
        </w:numPr>
        <w:tabs>
          <w:tab w:val="num" w:pos="709"/>
        </w:tabs>
        <w:ind w:left="709" w:hanging="349"/>
        <w:jc w:val="both"/>
        <w:rPr>
          <w:rFonts w:ascii="Arial" w:hAnsi="Arial" w:cs="Arial"/>
          <w:sz w:val="18"/>
          <w:szCs w:val="18"/>
        </w:rPr>
      </w:pPr>
      <w:r w:rsidRPr="008478BA">
        <w:rPr>
          <w:rFonts w:ascii="Arial" w:hAnsi="Arial" w:cs="Arial"/>
          <w:sz w:val="18"/>
          <w:szCs w:val="18"/>
        </w:rPr>
        <w:t>dodatkowego wyposażenia, zgodnie z Tabelą Załącznika nr 1.2 do SWZ,</w:t>
      </w:r>
    </w:p>
    <w:p w14:paraId="609F12B2" w14:textId="77777777" w:rsidR="008478BA" w:rsidRPr="008478BA" w:rsidRDefault="008478BA" w:rsidP="00A8081D">
      <w:pPr>
        <w:numPr>
          <w:ilvl w:val="0"/>
          <w:numId w:val="56"/>
        </w:numPr>
        <w:tabs>
          <w:tab w:val="num" w:pos="709"/>
        </w:tabs>
        <w:ind w:left="709" w:hanging="349"/>
        <w:jc w:val="both"/>
        <w:rPr>
          <w:rFonts w:ascii="Arial" w:hAnsi="Arial" w:cs="Arial"/>
          <w:sz w:val="18"/>
          <w:szCs w:val="18"/>
        </w:rPr>
      </w:pPr>
      <w:r w:rsidRPr="008478BA">
        <w:rPr>
          <w:rFonts w:ascii="Arial" w:hAnsi="Arial" w:cs="Arial"/>
          <w:bCs/>
          <w:sz w:val="18"/>
          <w:szCs w:val="18"/>
        </w:rPr>
        <w:t>opracowania oraz dostawy instrukcji obsługi oraz wymaganych dokumentów, tj.</w:t>
      </w:r>
    </w:p>
    <w:p w14:paraId="519D233C" w14:textId="77777777" w:rsidR="008478BA" w:rsidRPr="008478BA" w:rsidRDefault="008478BA" w:rsidP="00A8081D">
      <w:pPr>
        <w:numPr>
          <w:ilvl w:val="0"/>
          <w:numId w:val="18"/>
        </w:numPr>
        <w:tabs>
          <w:tab w:val="center" w:pos="900"/>
          <w:tab w:val="right" w:pos="9792"/>
        </w:tabs>
        <w:ind w:left="851" w:hanging="142"/>
        <w:jc w:val="both"/>
        <w:rPr>
          <w:rFonts w:ascii="Arial" w:hAnsi="Arial" w:cs="Arial"/>
          <w:sz w:val="18"/>
          <w:szCs w:val="18"/>
        </w:rPr>
      </w:pPr>
      <w:r w:rsidRPr="008478BA">
        <w:rPr>
          <w:rFonts w:ascii="Arial" w:hAnsi="Arial" w:cs="Arial"/>
          <w:sz w:val="18"/>
          <w:szCs w:val="18"/>
        </w:rPr>
        <w:t xml:space="preserve">kopii poświadczonej przez Wykonawcę za zgodność z oryginałem, dopuszczenia wydanego przez Prezesa WUG do stałego stosowania pola w podziemnych wyrobiskach górniczych, </w:t>
      </w:r>
    </w:p>
    <w:p w14:paraId="145D9635" w14:textId="77777777" w:rsidR="008478BA" w:rsidRPr="008478BA" w:rsidRDefault="008478BA" w:rsidP="00A8081D">
      <w:pPr>
        <w:numPr>
          <w:ilvl w:val="0"/>
          <w:numId w:val="18"/>
        </w:numPr>
        <w:tabs>
          <w:tab w:val="center" w:pos="900"/>
          <w:tab w:val="right" w:pos="9792"/>
        </w:tabs>
        <w:ind w:left="851" w:hanging="142"/>
        <w:jc w:val="both"/>
        <w:rPr>
          <w:rFonts w:ascii="Arial" w:hAnsi="Arial" w:cs="Arial"/>
          <w:sz w:val="18"/>
          <w:szCs w:val="18"/>
        </w:rPr>
      </w:pPr>
      <w:r w:rsidRPr="008478BA">
        <w:rPr>
          <w:rFonts w:ascii="Arial" w:hAnsi="Arial" w:cs="Arial"/>
          <w:sz w:val="18"/>
          <w:szCs w:val="18"/>
        </w:rPr>
        <w:t xml:space="preserve">deklaracji zgodności WE/UE pola, </w:t>
      </w:r>
    </w:p>
    <w:p w14:paraId="655827D3" w14:textId="77777777" w:rsidR="008478BA" w:rsidRPr="008478BA" w:rsidRDefault="008478BA" w:rsidP="00A8081D">
      <w:pPr>
        <w:numPr>
          <w:ilvl w:val="0"/>
          <w:numId w:val="18"/>
        </w:numPr>
        <w:tabs>
          <w:tab w:val="center" w:pos="900"/>
          <w:tab w:val="right" w:pos="9792"/>
        </w:tabs>
        <w:ind w:left="851" w:hanging="142"/>
        <w:jc w:val="both"/>
        <w:rPr>
          <w:rFonts w:ascii="Arial" w:hAnsi="Arial" w:cs="Arial"/>
          <w:sz w:val="18"/>
          <w:szCs w:val="18"/>
        </w:rPr>
      </w:pPr>
      <w:r w:rsidRPr="008478BA">
        <w:rPr>
          <w:rFonts w:ascii="Arial" w:hAnsi="Arial" w:cs="Arial"/>
          <w:sz w:val="18"/>
          <w:szCs w:val="18"/>
        </w:rPr>
        <w:lastRenderedPageBreak/>
        <w:t>deklaracji zgodności WE/UE dla zabudowanych podzespołów budowy przeciwwybuchowej,</w:t>
      </w:r>
    </w:p>
    <w:p w14:paraId="01FCA8D1" w14:textId="77777777" w:rsidR="008478BA" w:rsidRPr="008478BA" w:rsidRDefault="008478BA" w:rsidP="00A8081D">
      <w:pPr>
        <w:numPr>
          <w:ilvl w:val="0"/>
          <w:numId w:val="18"/>
        </w:numPr>
        <w:tabs>
          <w:tab w:val="center" w:pos="900"/>
          <w:tab w:val="right" w:pos="9792"/>
        </w:tabs>
        <w:ind w:left="851" w:hanging="142"/>
        <w:jc w:val="both"/>
        <w:rPr>
          <w:rFonts w:ascii="Arial" w:hAnsi="Arial" w:cs="Arial"/>
          <w:sz w:val="18"/>
          <w:szCs w:val="18"/>
        </w:rPr>
      </w:pPr>
      <w:r w:rsidRPr="008478BA">
        <w:rPr>
          <w:rFonts w:ascii="Arial" w:hAnsi="Arial" w:cs="Arial"/>
          <w:sz w:val="18"/>
          <w:szCs w:val="18"/>
        </w:rPr>
        <w:t>karty gwarancyjnej, wraz ze szczegółowymi warunkami gwarancji i serwisu gwarancyjnego,</w:t>
      </w:r>
    </w:p>
    <w:p w14:paraId="54E50143" w14:textId="77777777" w:rsidR="008478BA" w:rsidRPr="008478BA" w:rsidRDefault="008478BA" w:rsidP="00A8081D">
      <w:pPr>
        <w:numPr>
          <w:ilvl w:val="0"/>
          <w:numId w:val="18"/>
        </w:numPr>
        <w:tabs>
          <w:tab w:val="center" w:pos="900"/>
          <w:tab w:val="right" w:pos="9792"/>
        </w:tabs>
        <w:ind w:left="851" w:hanging="142"/>
        <w:jc w:val="both"/>
        <w:rPr>
          <w:rFonts w:ascii="Arial" w:hAnsi="Arial" w:cs="Arial"/>
          <w:sz w:val="18"/>
          <w:szCs w:val="18"/>
        </w:rPr>
      </w:pPr>
      <w:r w:rsidRPr="008478BA">
        <w:rPr>
          <w:rFonts w:ascii="Arial" w:hAnsi="Arial" w:cs="Arial"/>
          <w:sz w:val="18"/>
          <w:szCs w:val="18"/>
        </w:rPr>
        <w:t>świadectwo jakości producenta wraz z wynikami badań odbiorczych producenta,</w:t>
      </w:r>
    </w:p>
    <w:p w14:paraId="706E4F0A" w14:textId="77777777" w:rsidR="008478BA" w:rsidRPr="008478BA" w:rsidRDefault="008478BA" w:rsidP="00A8081D">
      <w:pPr>
        <w:numPr>
          <w:ilvl w:val="0"/>
          <w:numId w:val="18"/>
        </w:numPr>
        <w:tabs>
          <w:tab w:val="center" w:pos="900"/>
          <w:tab w:val="right" w:pos="9792"/>
        </w:tabs>
        <w:ind w:left="851" w:hanging="142"/>
        <w:jc w:val="both"/>
        <w:rPr>
          <w:rFonts w:ascii="Arial" w:hAnsi="Arial" w:cs="Arial"/>
          <w:sz w:val="18"/>
          <w:szCs w:val="18"/>
        </w:rPr>
      </w:pPr>
      <w:r w:rsidRPr="008478BA">
        <w:rPr>
          <w:rFonts w:ascii="Arial" w:hAnsi="Arial" w:cs="Arial"/>
          <w:sz w:val="18"/>
          <w:szCs w:val="18"/>
        </w:rPr>
        <w:t xml:space="preserve"> protokoły pomiarów i badania zabezpieczeń wymaganych przepisami,</w:t>
      </w:r>
    </w:p>
    <w:p w14:paraId="52DB3276" w14:textId="77777777" w:rsidR="008478BA" w:rsidRPr="008478BA" w:rsidRDefault="008478BA" w:rsidP="00A8081D">
      <w:pPr>
        <w:numPr>
          <w:ilvl w:val="0"/>
          <w:numId w:val="18"/>
        </w:numPr>
        <w:tabs>
          <w:tab w:val="center" w:pos="900"/>
          <w:tab w:val="right" w:pos="9792"/>
        </w:tabs>
        <w:ind w:left="851" w:hanging="142"/>
        <w:jc w:val="both"/>
        <w:rPr>
          <w:rFonts w:ascii="Arial" w:hAnsi="Arial" w:cs="Arial"/>
          <w:sz w:val="18"/>
          <w:szCs w:val="18"/>
        </w:rPr>
      </w:pPr>
      <w:r w:rsidRPr="008478BA">
        <w:rPr>
          <w:rFonts w:ascii="Arial" w:hAnsi="Arial" w:cs="Arial"/>
          <w:sz w:val="18"/>
          <w:szCs w:val="18"/>
        </w:rPr>
        <w:t xml:space="preserve">dokumentację techniczno-ruchową lub instrukcję w rozumieniu dyrektyw 2006/42 i 94/9 WE (również w wersji elektronicznej) – 2 </w:t>
      </w:r>
      <w:proofErr w:type="spellStart"/>
      <w:r w:rsidRPr="008478BA">
        <w:rPr>
          <w:rFonts w:ascii="Arial" w:hAnsi="Arial" w:cs="Arial"/>
          <w:sz w:val="18"/>
          <w:szCs w:val="18"/>
        </w:rPr>
        <w:t>kpl</w:t>
      </w:r>
      <w:proofErr w:type="spellEnd"/>
      <w:r w:rsidRPr="008478BA">
        <w:rPr>
          <w:rFonts w:ascii="Arial" w:hAnsi="Arial" w:cs="Arial"/>
          <w:sz w:val="18"/>
          <w:szCs w:val="18"/>
        </w:rPr>
        <w:t xml:space="preserve"> dla zadania/kopalnia/rok dostawy,</w:t>
      </w:r>
    </w:p>
    <w:p w14:paraId="3E2BAE36" w14:textId="77777777" w:rsidR="008478BA" w:rsidRPr="008478BA" w:rsidRDefault="008478BA" w:rsidP="00A8081D">
      <w:pPr>
        <w:numPr>
          <w:ilvl w:val="0"/>
          <w:numId w:val="18"/>
        </w:numPr>
        <w:tabs>
          <w:tab w:val="center" w:pos="900"/>
          <w:tab w:val="right" w:pos="9792"/>
        </w:tabs>
        <w:ind w:left="851" w:hanging="142"/>
        <w:jc w:val="both"/>
        <w:rPr>
          <w:rFonts w:ascii="Arial" w:hAnsi="Arial" w:cs="Arial"/>
          <w:sz w:val="18"/>
          <w:szCs w:val="18"/>
        </w:rPr>
      </w:pPr>
      <w:r w:rsidRPr="008478BA">
        <w:rPr>
          <w:rFonts w:ascii="Arial" w:hAnsi="Arial" w:cs="Arial"/>
          <w:sz w:val="18"/>
          <w:szCs w:val="18"/>
        </w:rPr>
        <w:t xml:space="preserve">szczegółowy katalog części zamiennych (również w wersji elektronicznej) – 2 </w:t>
      </w:r>
      <w:proofErr w:type="spellStart"/>
      <w:r w:rsidRPr="008478BA">
        <w:rPr>
          <w:rFonts w:ascii="Arial" w:hAnsi="Arial" w:cs="Arial"/>
          <w:sz w:val="18"/>
          <w:szCs w:val="18"/>
        </w:rPr>
        <w:t>kpl</w:t>
      </w:r>
      <w:proofErr w:type="spellEnd"/>
      <w:r w:rsidRPr="008478BA">
        <w:rPr>
          <w:rFonts w:ascii="Arial" w:hAnsi="Arial" w:cs="Arial"/>
          <w:sz w:val="18"/>
          <w:szCs w:val="18"/>
        </w:rPr>
        <w:t xml:space="preserve"> dla zadania/kopalnia/rok dostawy,</w:t>
      </w:r>
    </w:p>
    <w:p w14:paraId="2CC72330" w14:textId="77777777" w:rsidR="008478BA" w:rsidRPr="008478BA" w:rsidRDefault="008478BA" w:rsidP="00A8081D">
      <w:pPr>
        <w:numPr>
          <w:ilvl w:val="0"/>
          <w:numId w:val="18"/>
        </w:numPr>
        <w:tabs>
          <w:tab w:val="center" w:pos="900"/>
          <w:tab w:val="right" w:pos="9792"/>
        </w:tabs>
        <w:ind w:left="851" w:hanging="142"/>
        <w:jc w:val="both"/>
        <w:rPr>
          <w:rFonts w:ascii="Arial" w:hAnsi="Arial" w:cs="Arial"/>
          <w:sz w:val="18"/>
          <w:szCs w:val="18"/>
        </w:rPr>
      </w:pPr>
      <w:r w:rsidRPr="008478BA">
        <w:rPr>
          <w:rFonts w:ascii="Arial" w:hAnsi="Arial" w:cs="Arial"/>
          <w:sz w:val="18"/>
          <w:szCs w:val="18"/>
        </w:rPr>
        <w:t xml:space="preserve">dokumenty potwierdzające, że osoby, które będą wykonywać czynności gwarancyjne i serwisowe posiadają wymagane uprawnienia do pracy w warunkach podziemnego zakładu górniczego wydobywającego węgiel kamienny – 1 egz., </w:t>
      </w:r>
    </w:p>
    <w:p w14:paraId="6E9DAC8B" w14:textId="77777777" w:rsidR="008478BA" w:rsidRPr="008478BA" w:rsidRDefault="008478BA" w:rsidP="00A8081D">
      <w:pPr>
        <w:numPr>
          <w:ilvl w:val="0"/>
          <w:numId w:val="18"/>
        </w:numPr>
        <w:tabs>
          <w:tab w:val="center" w:pos="900"/>
          <w:tab w:val="right" w:pos="9792"/>
        </w:tabs>
        <w:ind w:left="851" w:hanging="142"/>
        <w:jc w:val="both"/>
        <w:rPr>
          <w:rFonts w:ascii="Arial" w:hAnsi="Arial" w:cs="Arial"/>
          <w:sz w:val="18"/>
          <w:szCs w:val="18"/>
        </w:rPr>
      </w:pPr>
      <w:r w:rsidRPr="008478BA">
        <w:rPr>
          <w:rFonts w:ascii="Arial" w:hAnsi="Arial" w:cs="Arial"/>
          <w:sz w:val="18"/>
          <w:szCs w:val="18"/>
        </w:rPr>
        <w:t>dokumenty niezbędne do odbioru urządzenia w miejscu zabudowy przez rzeczoznawców.</w:t>
      </w:r>
    </w:p>
    <w:p w14:paraId="31F154F8" w14:textId="77777777" w:rsidR="008478BA" w:rsidRPr="008478BA" w:rsidRDefault="008478BA" w:rsidP="00A8081D">
      <w:pPr>
        <w:numPr>
          <w:ilvl w:val="0"/>
          <w:numId w:val="18"/>
        </w:numPr>
        <w:tabs>
          <w:tab w:val="center" w:pos="900"/>
          <w:tab w:val="right" w:pos="9792"/>
        </w:tabs>
        <w:ind w:left="851" w:hanging="142"/>
        <w:jc w:val="both"/>
        <w:rPr>
          <w:rFonts w:ascii="Arial" w:hAnsi="Arial" w:cs="Arial"/>
          <w:sz w:val="18"/>
          <w:szCs w:val="18"/>
        </w:rPr>
      </w:pPr>
      <w:r w:rsidRPr="008478BA">
        <w:rPr>
          <w:rFonts w:ascii="Arial" w:hAnsi="Arial" w:cs="Arial"/>
          <w:sz w:val="18"/>
          <w:szCs w:val="18"/>
        </w:rPr>
        <w:t>w przypadku zmian aktów prawnych, związanych z realizacją niniejszego postępowania, przedmiot dostawy musi spełniać uwarunkowania prawne, obowiązujące w dniu dostawy.</w:t>
      </w:r>
    </w:p>
    <w:p w14:paraId="12558D55" w14:textId="77777777" w:rsidR="008478BA" w:rsidRPr="008478BA" w:rsidRDefault="008478BA" w:rsidP="00A8081D">
      <w:pPr>
        <w:numPr>
          <w:ilvl w:val="0"/>
          <w:numId w:val="18"/>
        </w:numPr>
        <w:tabs>
          <w:tab w:val="center" w:pos="900"/>
          <w:tab w:val="right" w:pos="9792"/>
        </w:tabs>
        <w:ind w:left="851" w:hanging="142"/>
        <w:jc w:val="both"/>
        <w:rPr>
          <w:rFonts w:ascii="Arial" w:hAnsi="Arial" w:cs="Arial"/>
          <w:sz w:val="18"/>
          <w:szCs w:val="18"/>
        </w:rPr>
      </w:pPr>
      <w:r w:rsidRPr="008478BA">
        <w:rPr>
          <w:rFonts w:ascii="Arial" w:hAnsi="Arial" w:cs="Arial"/>
          <w:sz w:val="18"/>
          <w:szCs w:val="18"/>
        </w:rPr>
        <w:t>listę pracowników uprawnionych do prowadzenia gwarancyjnych prac serwisowych posiadających stosowne kwalifikacje i przeszkolenia,</w:t>
      </w:r>
    </w:p>
    <w:p w14:paraId="771BA42E" w14:textId="77777777" w:rsidR="008478BA" w:rsidRPr="008478BA" w:rsidRDefault="008478BA" w:rsidP="00A8081D">
      <w:pPr>
        <w:numPr>
          <w:ilvl w:val="0"/>
          <w:numId w:val="18"/>
        </w:numPr>
        <w:tabs>
          <w:tab w:val="center" w:pos="900"/>
          <w:tab w:val="right" w:pos="9792"/>
        </w:tabs>
        <w:ind w:left="851" w:hanging="142"/>
        <w:jc w:val="both"/>
        <w:rPr>
          <w:rFonts w:ascii="Arial" w:hAnsi="Arial" w:cs="Arial"/>
          <w:sz w:val="18"/>
          <w:szCs w:val="18"/>
        </w:rPr>
      </w:pPr>
      <w:r w:rsidRPr="008478BA">
        <w:rPr>
          <w:rFonts w:ascii="Arial" w:hAnsi="Arial" w:cs="Arial"/>
          <w:sz w:val="18"/>
          <w:szCs w:val="18"/>
        </w:rPr>
        <w:t>oświadczenie Wykonawcy stwierdzające że osoby, które będą wykonywać gwarancyjne czynności serwisowe posiadają wymagane uprawnienia i stosowne upoważnienia do pracy w podziemnych zakładach górniczych, tj. odpowiednie kwalifikacje, aktualne badania okresowe, aktualne szkolenia BHP, przeszkolenie z zakresu użytkowania pochłaniaczy i aparatów ucieczkowych oraz wymagane ubezpieczenia.</w:t>
      </w:r>
    </w:p>
    <w:p w14:paraId="7A7682A7" w14:textId="77777777" w:rsidR="008478BA" w:rsidRPr="008478BA" w:rsidRDefault="008478BA" w:rsidP="00A8081D">
      <w:pPr>
        <w:widowControl w:val="0"/>
        <w:numPr>
          <w:ilvl w:val="0"/>
          <w:numId w:val="59"/>
        </w:numPr>
        <w:tabs>
          <w:tab w:val="clear" w:pos="1680"/>
          <w:tab w:val="num" w:pos="426"/>
        </w:tabs>
        <w:ind w:left="426" w:hanging="426"/>
        <w:jc w:val="both"/>
        <w:rPr>
          <w:rFonts w:ascii="Arial" w:hAnsi="Arial" w:cs="Arial"/>
          <w:sz w:val="18"/>
          <w:szCs w:val="18"/>
        </w:rPr>
      </w:pPr>
      <w:r w:rsidRPr="008478BA">
        <w:rPr>
          <w:rFonts w:ascii="Arial" w:hAnsi="Arial" w:cs="Arial"/>
          <w:sz w:val="18"/>
          <w:szCs w:val="18"/>
        </w:rPr>
        <w:t>Zamawiający dopuszcza możliwość rozliczania częściowego w ramach dostawy poszczególnych kompletnych urządzeń.</w:t>
      </w:r>
    </w:p>
    <w:p w14:paraId="2F7F29F2" w14:textId="77777777" w:rsidR="008478BA" w:rsidRPr="008478BA" w:rsidRDefault="008478BA" w:rsidP="008478BA">
      <w:pPr>
        <w:spacing w:before="120"/>
        <w:jc w:val="both"/>
        <w:rPr>
          <w:rFonts w:ascii="Arial" w:hAnsi="Arial" w:cs="Arial"/>
          <w:sz w:val="18"/>
          <w:szCs w:val="18"/>
        </w:rPr>
      </w:pPr>
    </w:p>
    <w:p w14:paraId="3C78E455" w14:textId="77777777" w:rsidR="008478BA" w:rsidRPr="008478BA" w:rsidRDefault="008478BA" w:rsidP="008478BA">
      <w:pPr>
        <w:keepNext/>
        <w:widowControl w:val="0"/>
        <w:ind w:left="-142"/>
        <w:jc w:val="center"/>
        <w:outlineLvl w:val="2"/>
        <w:rPr>
          <w:rFonts w:ascii="Arial" w:hAnsi="Arial" w:cs="Arial"/>
          <w:b/>
          <w:sz w:val="18"/>
          <w:szCs w:val="18"/>
        </w:rPr>
      </w:pPr>
      <w:bookmarkStart w:id="64" w:name="_Toc100143409"/>
      <w:bookmarkStart w:id="65" w:name="_Toc190683123"/>
      <w:r w:rsidRPr="008478BA">
        <w:rPr>
          <w:rFonts w:ascii="Arial" w:hAnsi="Arial" w:cs="Arial"/>
          <w:b/>
          <w:sz w:val="18"/>
          <w:szCs w:val="18"/>
        </w:rPr>
        <w:t>§ 4. Fakturowanie i płatności</w:t>
      </w:r>
      <w:bookmarkEnd w:id="64"/>
      <w:bookmarkEnd w:id="65"/>
    </w:p>
    <w:p w14:paraId="04DC6C4C" w14:textId="77777777" w:rsidR="008478BA" w:rsidRPr="00491F45" w:rsidRDefault="008478BA" w:rsidP="00A8081D">
      <w:pPr>
        <w:pStyle w:val="Akapitzlist"/>
        <w:numPr>
          <w:ilvl w:val="0"/>
          <w:numId w:val="58"/>
        </w:numPr>
        <w:autoSpaceDE w:val="0"/>
        <w:autoSpaceDN w:val="0"/>
        <w:adjustRightInd w:val="0"/>
        <w:jc w:val="both"/>
        <w:rPr>
          <w:rFonts w:ascii="Arial" w:eastAsia="SymbolMT" w:hAnsi="Arial" w:cs="Arial"/>
          <w:sz w:val="18"/>
          <w:szCs w:val="18"/>
        </w:rPr>
      </w:pPr>
      <w:r w:rsidRPr="00491F45">
        <w:rPr>
          <w:rFonts w:ascii="Arial" w:hAnsi="Arial" w:cs="Arial"/>
          <w:sz w:val="18"/>
          <w:szCs w:val="18"/>
        </w:rPr>
        <w:t>Podstawą wystawienia faktury będzie obustronnie podpisany „</w:t>
      </w:r>
      <w:r w:rsidRPr="00491F45">
        <w:rPr>
          <w:rFonts w:ascii="Arial" w:hAnsi="Arial" w:cs="Arial"/>
          <w:i/>
          <w:sz w:val="18"/>
          <w:szCs w:val="18"/>
        </w:rPr>
        <w:t>Protokół  odbioru po uruchomieniu na dole u Zamawiającego</w:t>
      </w:r>
      <w:r w:rsidRPr="00491F45">
        <w:rPr>
          <w:rFonts w:ascii="Arial" w:hAnsi="Arial" w:cs="Arial"/>
          <w:sz w:val="18"/>
          <w:szCs w:val="18"/>
        </w:rPr>
        <w:t xml:space="preserve">”, który wzór stanowi </w:t>
      </w:r>
      <w:r w:rsidRPr="00187E68">
        <w:rPr>
          <w:rFonts w:ascii="Arial" w:hAnsi="Arial" w:cs="Arial"/>
          <w:b/>
          <w:bCs/>
          <w:sz w:val="18"/>
          <w:szCs w:val="18"/>
        </w:rPr>
        <w:t>Załącznik nr 5</w:t>
      </w:r>
      <w:r w:rsidRPr="00491F45">
        <w:rPr>
          <w:rFonts w:ascii="Arial" w:hAnsi="Arial" w:cs="Arial"/>
          <w:sz w:val="18"/>
          <w:szCs w:val="18"/>
        </w:rPr>
        <w:t xml:space="preserve"> do umowy podpisany przez osoby odpowiedzialne za nadzór i realizację umowy z obu stron. Wykonawca jest zobowiązany do dołączenia do wystawionej faktury kopii ww. protokołu. W przypadku  kiedy dostarczone pole nie zostanie zabudowane i uruchomione na dole kopalni do 7 dni od daty dostawy do magazynu Zamawiającego wówczas podstawą do wystawienia faktury będzie „</w:t>
      </w:r>
      <w:r w:rsidRPr="00491F45">
        <w:rPr>
          <w:rFonts w:ascii="Arial" w:hAnsi="Arial" w:cs="Arial"/>
          <w:i/>
          <w:sz w:val="18"/>
          <w:szCs w:val="18"/>
        </w:rPr>
        <w:t xml:space="preserve">Protokół kompletności dostawy pola”, </w:t>
      </w:r>
      <w:r w:rsidRPr="00491F45">
        <w:rPr>
          <w:rFonts w:ascii="Arial" w:hAnsi="Arial" w:cs="Arial"/>
          <w:sz w:val="18"/>
          <w:szCs w:val="18"/>
        </w:rPr>
        <w:t xml:space="preserve">który stanowi </w:t>
      </w:r>
      <w:r w:rsidRPr="00187E68">
        <w:rPr>
          <w:rFonts w:ascii="Arial" w:hAnsi="Arial" w:cs="Arial"/>
          <w:b/>
          <w:bCs/>
          <w:sz w:val="18"/>
          <w:szCs w:val="18"/>
        </w:rPr>
        <w:t>Załącznik nr 4</w:t>
      </w:r>
      <w:r w:rsidRPr="00491F45">
        <w:rPr>
          <w:rFonts w:ascii="Arial" w:hAnsi="Arial" w:cs="Arial"/>
          <w:sz w:val="18"/>
          <w:szCs w:val="18"/>
        </w:rPr>
        <w:t xml:space="preserve"> d umowy.</w:t>
      </w:r>
    </w:p>
    <w:p w14:paraId="173343CD" w14:textId="77777777" w:rsidR="008478BA" w:rsidRPr="00491F45" w:rsidRDefault="008478BA" w:rsidP="00A8081D">
      <w:pPr>
        <w:widowControl w:val="0"/>
        <w:numPr>
          <w:ilvl w:val="0"/>
          <w:numId w:val="58"/>
        </w:numPr>
        <w:autoSpaceDE w:val="0"/>
        <w:autoSpaceDN w:val="0"/>
        <w:adjustRightInd w:val="0"/>
        <w:jc w:val="both"/>
        <w:rPr>
          <w:rFonts w:ascii="Arial" w:hAnsi="Arial" w:cs="Arial"/>
          <w:sz w:val="18"/>
          <w:szCs w:val="18"/>
        </w:rPr>
      </w:pPr>
      <w:r w:rsidRPr="00491F45">
        <w:rPr>
          <w:rFonts w:ascii="Arial" w:hAnsi="Arial" w:cs="Arial"/>
          <w:sz w:val="18"/>
          <w:szCs w:val="18"/>
        </w:rPr>
        <w:t xml:space="preserve">Rozliczenie nastąpi odrębną, jedną fakturą dla każdego  pola lub ewentualnie dla kilku pól, w przypadku jednoczesnej dostawy kilku sztuk. </w:t>
      </w:r>
    </w:p>
    <w:p w14:paraId="24BCDF0C" w14:textId="77777777" w:rsidR="008478BA" w:rsidRPr="00491F45" w:rsidRDefault="008478BA" w:rsidP="00A8081D">
      <w:pPr>
        <w:pStyle w:val="Akapitzlist"/>
        <w:numPr>
          <w:ilvl w:val="0"/>
          <w:numId w:val="58"/>
        </w:numPr>
        <w:contextualSpacing w:val="0"/>
        <w:jc w:val="both"/>
        <w:rPr>
          <w:rFonts w:ascii="Arial" w:hAnsi="Arial" w:cs="Arial"/>
          <w:sz w:val="18"/>
          <w:szCs w:val="18"/>
        </w:rPr>
      </w:pPr>
      <w:r w:rsidRPr="00491F45">
        <w:rPr>
          <w:rFonts w:ascii="Arial" w:hAnsi="Arial" w:cs="Arial"/>
          <w:sz w:val="18"/>
          <w:szCs w:val="18"/>
        </w:rPr>
        <w:t>Fakturę należy wystawić na adres:</w:t>
      </w:r>
    </w:p>
    <w:p w14:paraId="7CC5A573" w14:textId="77777777" w:rsidR="008478BA" w:rsidRPr="00491F45" w:rsidRDefault="008478BA" w:rsidP="008478BA">
      <w:pPr>
        <w:ind w:left="360"/>
        <w:jc w:val="both"/>
        <w:rPr>
          <w:rFonts w:ascii="Arial" w:hAnsi="Arial" w:cs="Arial"/>
          <w:bCs/>
          <w:sz w:val="18"/>
          <w:szCs w:val="18"/>
        </w:rPr>
      </w:pPr>
      <w:r w:rsidRPr="00491F45">
        <w:rPr>
          <w:rFonts w:ascii="Arial" w:hAnsi="Arial" w:cs="Arial"/>
          <w:bCs/>
          <w:sz w:val="18"/>
          <w:szCs w:val="18"/>
        </w:rPr>
        <w:t>Polska Grupa Górnicza S.A, 40-039 Katowice, ul. Powstańców 30 Oddział ………….</w:t>
      </w:r>
    </w:p>
    <w:p w14:paraId="456921AA" w14:textId="77777777" w:rsidR="008478BA" w:rsidRPr="00491F45" w:rsidRDefault="008478BA" w:rsidP="008478BA">
      <w:pPr>
        <w:pStyle w:val="Akapitzlist"/>
        <w:ind w:left="360"/>
        <w:contextualSpacing w:val="0"/>
        <w:jc w:val="both"/>
        <w:rPr>
          <w:rFonts w:ascii="Arial" w:hAnsi="Arial" w:cs="Arial"/>
          <w:bCs/>
          <w:sz w:val="18"/>
          <w:szCs w:val="18"/>
        </w:rPr>
      </w:pPr>
      <w:r w:rsidRPr="00491F45">
        <w:rPr>
          <w:rFonts w:ascii="Arial" w:hAnsi="Arial" w:cs="Arial"/>
          <w:bCs/>
          <w:sz w:val="18"/>
          <w:szCs w:val="18"/>
        </w:rPr>
        <w:t>oraz przekazać na adres:</w:t>
      </w:r>
    </w:p>
    <w:p w14:paraId="6D3D5E62" w14:textId="32F430D3" w:rsidR="008478BA" w:rsidRPr="00491F45" w:rsidRDefault="008478BA" w:rsidP="008478BA">
      <w:pPr>
        <w:pStyle w:val="Akapitzlist"/>
        <w:ind w:left="360"/>
        <w:rPr>
          <w:rFonts w:ascii="Arial" w:hAnsi="Arial" w:cs="Arial"/>
          <w:bCs/>
          <w:sz w:val="18"/>
          <w:szCs w:val="18"/>
        </w:rPr>
      </w:pPr>
      <w:r w:rsidRPr="00491F45">
        <w:rPr>
          <w:rFonts w:ascii="Arial" w:hAnsi="Arial" w:cs="Arial"/>
          <w:bCs/>
          <w:sz w:val="18"/>
          <w:szCs w:val="18"/>
        </w:rPr>
        <w:t>Polska Grupa Górnicza S.A., 44-122 Gliwice, ul</w:t>
      </w:r>
      <w:r w:rsidRPr="00B2096F">
        <w:rPr>
          <w:rFonts w:ascii="Arial" w:hAnsi="Arial" w:cs="Arial"/>
          <w:bCs/>
          <w:sz w:val="18"/>
          <w:szCs w:val="18"/>
        </w:rPr>
        <w:t xml:space="preserve">. Jasna </w:t>
      </w:r>
      <w:r w:rsidR="00692E2D" w:rsidRPr="00B2096F">
        <w:rPr>
          <w:rFonts w:ascii="Arial" w:hAnsi="Arial" w:cs="Arial"/>
          <w:bCs/>
          <w:sz w:val="18"/>
          <w:szCs w:val="18"/>
        </w:rPr>
        <w:t>8</w:t>
      </w:r>
    </w:p>
    <w:p w14:paraId="665AB775" w14:textId="77777777" w:rsidR="008478BA" w:rsidRPr="00491F45" w:rsidRDefault="008478BA" w:rsidP="00A8081D">
      <w:pPr>
        <w:pStyle w:val="Akapitzlist"/>
        <w:numPr>
          <w:ilvl w:val="0"/>
          <w:numId w:val="58"/>
        </w:numPr>
        <w:contextualSpacing w:val="0"/>
        <w:jc w:val="both"/>
        <w:rPr>
          <w:rFonts w:ascii="Arial" w:hAnsi="Arial" w:cs="Arial"/>
          <w:sz w:val="18"/>
          <w:szCs w:val="18"/>
        </w:rPr>
      </w:pPr>
      <w:r w:rsidRPr="00491F45">
        <w:rPr>
          <w:rFonts w:ascii="Arial" w:hAnsi="Arial" w:cs="Arial"/>
          <w:sz w:val="18"/>
          <w:szCs w:val="18"/>
        </w:rPr>
        <w:t xml:space="preserve">W przypadku gdy zostało podpisane porozumienie o przesyłaniu faktur drogą elektroniczną, fakturę oraz Protokół odbioru należy wysyłać na adres wskazany w porozumieniu. </w:t>
      </w:r>
    </w:p>
    <w:p w14:paraId="413CE609" w14:textId="77777777" w:rsidR="008478BA" w:rsidRPr="00491F45" w:rsidRDefault="008478BA" w:rsidP="00A8081D">
      <w:pPr>
        <w:pStyle w:val="Akapitzlist"/>
        <w:numPr>
          <w:ilvl w:val="0"/>
          <w:numId w:val="58"/>
        </w:numPr>
        <w:contextualSpacing w:val="0"/>
        <w:jc w:val="both"/>
        <w:rPr>
          <w:rFonts w:ascii="Arial" w:hAnsi="Arial" w:cs="Arial"/>
          <w:i/>
          <w:iCs/>
          <w:color w:val="FF0000"/>
          <w:sz w:val="18"/>
          <w:szCs w:val="18"/>
        </w:rPr>
      </w:pPr>
      <w:r w:rsidRPr="00491F45">
        <w:rPr>
          <w:rFonts w:ascii="Arial" w:hAnsi="Arial" w:cs="Arial"/>
          <w:sz w:val="18"/>
          <w:szCs w:val="18"/>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14:paraId="5851BBA3" w14:textId="77777777" w:rsidR="008478BA" w:rsidRPr="00491F45" w:rsidRDefault="008478BA" w:rsidP="008478BA">
      <w:pPr>
        <w:pStyle w:val="Akapitzlist"/>
        <w:ind w:left="360"/>
        <w:contextualSpacing w:val="0"/>
        <w:jc w:val="both"/>
        <w:rPr>
          <w:rFonts w:ascii="Arial" w:hAnsi="Arial" w:cs="Arial"/>
          <w:sz w:val="18"/>
          <w:szCs w:val="18"/>
          <w:u w:val="single"/>
        </w:rPr>
      </w:pPr>
      <w:r w:rsidRPr="00491F45">
        <w:rPr>
          <w:rFonts w:ascii="Arial" w:hAnsi="Arial" w:cs="Arial"/>
          <w:sz w:val="18"/>
          <w:szCs w:val="18"/>
          <w:u w:val="single"/>
        </w:rPr>
        <w:t xml:space="preserve">Protokół odbioru podpisują upoważnieni przedstawiciele stron wskazani w Umowie. </w:t>
      </w:r>
    </w:p>
    <w:p w14:paraId="52984A49" w14:textId="77777777" w:rsidR="008478BA" w:rsidRPr="00491F45" w:rsidRDefault="008478BA" w:rsidP="00A8081D">
      <w:pPr>
        <w:pStyle w:val="Akapitzlist"/>
        <w:numPr>
          <w:ilvl w:val="0"/>
          <w:numId w:val="58"/>
        </w:numPr>
        <w:contextualSpacing w:val="0"/>
        <w:jc w:val="both"/>
        <w:rPr>
          <w:rFonts w:ascii="Arial" w:hAnsi="Arial" w:cs="Arial"/>
          <w:sz w:val="18"/>
          <w:szCs w:val="18"/>
        </w:rPr>
      </w:pPr>
      <w:r w:rsidRPr="00491F45">
        <w:rPr>
          <w:rFonts w:ascii="Arial" w:hAnsi="Arial" w:cs="Arial"/>
          <w:sz w:val="18"/>
          <w:szCs w:val="18"/>
        </w:rPr>
        <w:t>Faktury muszą zostać sporządzone w języku polskim i zawierać numer, pod którym Umowa została wpisana do elektronicznego rejestru umów Zamawiającego.</w:t>
      </w:r>
    </w:p>
    <w:p w14:paraId="3766A5D7" w14:textId="77777777" w:rsidR="008478BA" w:rsidRPr="00491F45" w:rsidRDefault="008478BA" w:rsidP="00A8081D">
      <w:pPr>
        <w:pStyle w:val="Akapitzlist"/>
        <w:numPr>
          <w:ilvl w:val="0"/>
          <w:numId w:val="58"/>
        </w:numPr>
        <w:contextualSpacing w:val="0"/>
        <w:jc w:val="both"/>
        <w:rPr>
          <w:rFonts w:ascii="Arial" w:hAnsi="Arial" w:cs="Arial"/>
          <w:sz w:val="18"/>
          <w:szCs w:val="18"/>
        </w:rPr>
      </w:pPr>
      <w:r w:rsidRPr="00491F45">
        <w:rPr>
          <w:rFonts w:ascii="Arial" w:hAnsi="Arial" w:cs="Arial"/>
          <w:sz w:val="18"/>
          <w:szCs w:val="18"/>
        </w:rPr>
        <w:t>Faktury będą wystawiane w walucie polskiej. Wszelkie płatności dokonywane będą w walucie polskiej.</w:t>
      </w:r>
    </w:p>
    <w:p w14:paraId="77F50258" w14:textId="77777777" w:rsidR="008478BA" w:rsidRPr="00491F45" w:rsidRDefault="008478BA" w:rsidP="00A8081D">
      <w:pPr>
        <w:pStyle w:val="Akapitzlist"/>
        <w:numPr>
          <w:ilvl w:val="0"/>
          <w:numId w:val="58"/>
        </w:numPr>
        <w:contextualSpacing w:val="0"/>
        <w:jc w:val="both"/>
        <w:rPr>
          <w:rFonts w:ascii="Arial" w:hAnsi="Arial" w:cs="Arial"/>
          <w:sz w:val="18"/>
          <w:szCs w:val="18"/>
        </w:rPr>
      </w:pPr>
      <w:r w:rsidRPr="00491F45">
        <w:rPr>
          <w:rFonts w:ascii="Arial" w:hAnsi="Arial" w:cs="Arial"/>
          <w:sz w:val="18"/>
          <w:szCs w:val="18"/>
        </w:rPr>
        <w:t>Przy zapłacie zobowiązania wynikającego z umowy, Zamawiający zastrzega sobie prawo wskazania tytułu płatności (numeru faktury).</w:t>
      </w:r>
    </w:p>
    <w:p w14:paraId="0D67D0A0" w14:textId="2CC01FCC" w:rsidR="008478BA" w:rsidRPr="00491F45" w:rsidRDefault="008478BA" w:rsidP="00A8081D">
      <w:pPr>
        <w:pStyle w:val="Akapitzlist"/>
        <w:numPr>
          <w:ilvl w:val="0"/>
          <w:numId w:val="58"/>
        </w:numPr>
        <w:contextualSpacing w:val="0"/>
        <w:jc w:val="both"/>
        <w:rPr>
          <w:rFonts w:ascii="Arial" w:hAnsi="Arial" w:cs="Arial"/>
          <w:sz w:val="18"/>
          <w:szCs w:val="18"/>
        </w:rPr>
      </w:pPr>
      <w:r w:rsidRPr="00491F45">
        <w:rPr>
          <w:rFonts w:ascii="Arial" w:hAnsi="Arial" w:cs="Arial"/>
          <w:sz w:val="18"/>
          <w:szCs w:val="18"/>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tym samym posiada status dużego przedsiębiorcy w rozumieniu art. 4 pkt 6) ustawy z dnia 8 marca 2013 roku o przeciwdziałaniu nadmiernym opóźnieniom w transakcjach handlowych.</w:t>
      </w:r>
    </w:p>
    <w:p w14:paraId="62BB37E8" w14:textId="5D6FF229" w:rsidR="008478BA" w:rsidRPr="00491F45" w:rsidRDefault="008478BA" w:rsidP="00A8081D">
      <w:pPr>
        <w:pStyle w:val="Akapitzlist"/>
        <w:numPr>
          <w:ilvl w:val="0"/>
          <w:numId w:val="58"/>
        </w:numPr>
        <w:contextualSpacing w:val="0"/>
        <w:jc w:val="both"/>
        <w:rPr>
          <w:rFonts w:ascii="Arial" w:hAnsi="Arial" w:cs="Arial"/>
          <w:sz w:val="18"/>
          <w:szCs w:val="18"/>
        </w:rPr>
      </w:pPr>
      <w:r w:rsidRPr="00491F45">
        <w:rPr>
          <w:rFonts w:ascii="Arial" w:hAnsi="Arial" w:cs="Arial"/>
          <w:sz w:val="18"/>
          <w:szCs w:val="18"/>
        </w:rPr>
        <w:t xml:space="preserve">Termin płatności faktur dokumentujących zobowiązania wynikające z Umowy wynosi </w:t>
      </w:r>
      <w:r w:rsidRPr="00491F45">
        <w:rPr>
          <w:rFonts w:ascii="Arial" w:hAnsi="Arial" w:cs="Arial"/>
          <w:b/>
          <w:bCs/>
          <w:sz w:val="18"/>
          <w:szCs w:val="18"/>
        </w:rPr>
        <w:t>30 dni</w:t>
      </w:r>
      <w:r w:rsidRPr="00491F45">
        <w:rPr>
          <w:rFonts w:ascii="Arial" w:hAnsi="Arial" w:cs="Arial"/>
          <w:sz w:val="18"/>
          <w:szCs w:val="18"/>
        </w:rPr>
        <w:t xml:space="preserve"> od daty wpływu faktury do Zamawiającego. Wykonawca składa oświadczenie o posiadaniu statusu </w:t>
      </w:r>
      <w:proofErr w:type="spellStart"/>
      <w:r w:rsidRPr="00491F45">
        <w:rPr>
          <w:rFonts w:ascii="Arial" w:hAnsi="Arial" w:cs="Arial"/>
          <w:sz w:val="18"/>
          <w:szCs w:val="18"/>
        </w:rPr>
        <w:t>mikroprzedsiębiorcy</w:t>
      </w:r>
      <w:proofErr w:type="spellEnd"/>
      <w:r w:rsidRPr="00491F45">
        <w:rPr>
          <w:rFonts w:ascii="Arial" w:hAnsi="Arial" w:cs="Arial"/>
          <w:sz w:val="18"/>
          <w:szCs w:val="18"/>
        </w:rPr>
        <w:t xml:space="preserve">, małego przedsiębiorcy, średniego przedsiębiorcy, dużego przedsiębiorcy, które stanowiło będzie  </w:t>
      </w:r>
      <w:r w:rsidR="00187E68" w:rsidRPr="00187E68">
        <w:rPr>
          <w:rFonts w:ascii="Arial" w:hAnsi="Arial" w:cs="Arial"/>
          <w:b/>
          <w:bCs/>
          <w:i/>
          <w:iCs/>
          <w:sz w:val="18"/>
          <w:szCs w:val="18"/>
        </w:rPr>
        <w:t>Z</w:t>
      </w:r>
      <w:r w:rsidRPr="00187E68">
        <w:rPr>
          <w:rFonts w:ascii="Arial" w:hAnsi="Arial" w:cs="Arial"/>
          <w:b/>
          <w:bCs/>
          <w:i/>
          <w:iCs/>
          <w:sz w:val="18"/>
          <w:szCs w:val="18"/>
        </w:rPr>
        <w:t>ałącznik nr 8</w:t>
      </w:r>
      <w:r w:rsidRPr="00491F45">
        <w:rPr>
          <w:rFonts w:ascii="Arial" w:hAnsi="Arial" w:cs="Arial"/>
          <w:sz w:val="18"/>
          <w:szCs w:val="18"/>
        </w:rPr>
        <w:t xml:space="preserve"> do  Umowy</w:t>
      </w:r>
      <w:r w:rsidRPr="00491F45">
        <w:rPr>
          <w:rFonts w:ascii="Arial" w:hAnsi="Arial" w:cs="Arial"/>
          <w:iCs/>
          <w:sz w:val="18"/>
          <w:szCs w:val="18"/>
        </w:rPr>
        <w:t>.</w:t>
      </w:r>
    </w:p>
    <w:p w14:paraId="435C9872" w14:textId="77777777" w:rsidR="008478BA" w:rsidRPr="00491F45" w:rsidRDefault="008478BA" w:rsidP="00A8081D">
      <w:pPr>
        <w:pStyle w:val="Akapitzlist"/>
        <w:numPr>
          <w:ilvl w:val="0"/>
          <w:numId w:val="58"/>
        </w:numPr>
        <w:contextualSpacing w:val="0"/>
        <w:jc w:val="both"/>
        <w:rPr>
          <w:rFonts w:ascii="Arial" w:hAnsi="Arial" w:cs="Arial"/>
          <w:sz w:val="18"/>
          <w:szCs w:val="18"/>
        </w:rPr>
      </w:pPr>
      <w:r w:rsidRPr="00491F45">
        <w:rPr>
          <w:rFonts w:ascii="Arial" w:hAnsi="Arial" w:cs="Arial"/>
          <w:sz w:val="18"/>
          <w:szCs w:val="18"/>
        </w:rPr>
        <w:t>Jeżeli do świadczonych usług będą miały zastosowanie przepisy o podatku od towarów i usług ustanawiające mechanizm podzielonej płatności Strony obowiązują się uwzględnić ten mechanizm w rozliczaniu Umowy.</w:t>
      </w:r>
    </w:p>
    <w:p w14:paraId="0DFC24BE" w14:textId="77777777" w:rsidR="008478BA" w:rsidRPr="00552D25" w:rsidRDefault="008478BA" w:rsidP="00A8081D">
      <w:pPr>
        <w:pStyle w:val="Akapitzlist"/>
        <w:numPr>
          <w:ilvl w:val="0"/>
          <w:numId w:val="58"/>
        </w:numPr>
        <w:contextualSpacing w:val="0"/>
        <w:jc w:val="both"/>
        <w:rPr>
          <w:rFonts w:ascii="Arial" w:hAnsi="Arial" w:cs="Arial"/>
          <w:sz w:val="18"/>
          <w:szCs w:val="18"/>
        </w:rPr>
      </w:pPr>
      <w:r w:rsidRPr="00491F45">
        <w:rPr>
          <w:rFonts w:ascii="Arial" w:hAnsi="Arial" w:cs="Arial"/>
          <w:sz w:val="18"/>
          <w:szCs w:val="18"/>
        </w:rPr>
        <w:t xml:space="preserve">Zapłata faktury korygującej nastąpi w terminie 30 dni od daty jej dostarczenia do Zamawiającego, jednak nie wcześniej niż w </w:t>
      </w:r>
      <w:r w:rsidRPr="00552D25">
        <w:rPr>
          <w:rFonts w:ascii="Arial" w:hAnsi="Arial" w:cs="Arial"/>
          <w:sz w:val="18"/>
          <w:szCs w:val="18"/>
        </w:rPr>
        <w:t>terminie płatności faktury pierwotnej.</w:t>
      </w:r>
    </w:p>
    <w:p w14:paraId="1D1A5089" w14:textId="77777777" w:rsidR="008478BA" w:rsidRPr="00552D25" w:rsidRDefault="008478BA" w:rsidP="00A8081D">
      <w:pPr>
        <w:pStyle w:val="Akapitzlist"/>
        <w:numPr>
          <w:ilvl w:val="0"/>
          <w:numId w:val="58"/>
        </w:numPr>
        <w:contextualSpacing w:val="0"/>
        <w:jc w:val="both"/>
        <w:rPr>
          <w:rFonts w:ascii="Arial" w:hAnsi="Arial" w:cs="Arial"/>
          <w:sz w:val="18"/>
          <w:szCs w:val="18"/>
        </w:rPr>
      </w:pPr>
      <w:r w:rsidRPr="00552D25">
        <w:rPr>
          <w:rFonts w:ascii="Arial" w:hAnsi="Arial" w:cs="Arial"/>
          <w:sz w:val="18"/>
          <w:szCs w:val="18"/>
        </w:rPr>
        <w:t>Jako termin zapłaty przyjmuje się datę obciążenia rachunku bankowego Zamawiającego.</w:t>
      </w:r>
    </w:p>
    <w:p w14:paraId="15906480" w14:textId="77777777" w:rsidR="008478BA" w:rsidRPr="00552D25" w:rsidRDefault="008478BA" w:rsidP="00A8081D">
      <w:pPr>
        <w:pStyle w:val="Akapitzlist"/>
        <w:numPr>
          <w:ilvl w:val="0"/>
          <w:numId w:val="58"/>
        </w:numPr>
        <w:contextualSpacing w:val="0"/>
        <w:jc w:val="both"/>
        <w:rPr>
          <w:rFonts w:ascii="Arial" w:hAnsi="Arial" w:cs="Arial"/>
          <w:sz w:val="18"/>
          <w:szCs w:val="18"/>
        </w:rPr>
      </w:pPr>
      <w:r w:rsidRPr="00552D25">
        <w:rPr>
          <w:rFonts w:ascii="Arial" w:hAnsi="Arial" w:cs="Arial"/>
          <w:sz w:val="18"/>
          <w:szCs w:val="18"/>
        </w:rPr>
        <w:t>Numer rachunku bankowego Wykonawcy będzie wskazywany każdorazowo na fakturach.</w:t>
      </w:r>
    </w:p>
    <w:p w14:paraId="5F6C35F9" w14:textId="77777777" w:rsidR="008478BA" w:rsidRPr="00552D25" w:rsidRDefault="008478BA" w:rsidP="00A8081D">
      <w:pPr>
        <w:pStyle w:val="Akapitzlist"/>
        <w:numPr>
          <w:ilvl w:val="0"/>
          <w:numId w:val="58"/>
        </w:numPr>
        <w:contextualSpacing w:val="0"/>
        <w:jc w:val="both"/>
        <w:rPr>
          <w:rFonts w:ascii="Arial" w:hAnsi="Arial" w:cs="Arial"/>
          <w:sz w:val="18"/>
          <w:szCs w:val="18"/>
        </w:rPr>
      </w:pPr>
      <w:r w:rsidRPr="00552D25">
        <w:rPr>
          <w:rFonts w:ascii="Arial" w:hAnsi="Arial" w:cs="Arial"/>
          <w:sz w:val="18"/>
          <w:szCs w:val="18"/>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985DDF2" w14:textId="77777777" w:rsidR="00491F45" w:rsidRPr="00552D25" w:rsidRDefault="00491F45" w:rsidP="00A8081D">
      <w:pPr>
        <w:pStyle w:val="Akapitzlist"/>
        <w:numPr>
          <w:ilvl w:val="0"/>
          <w:numId w:val="58"/>
        </w:numPr>
        <w:contextualSpacing w:val="0"/>
        <w:jc w:val="both"/>
        <w:rPr>
          <w:rFonts w:ascii="Arial" w:hAnsi="Arial" w:cs="Arial"/>
          <w:sz w:val="18"/>
          <w:szCs w:val="18"/>
        </w:rPr>
      </w:pPr>
      <w:r w:rsidRPr="00552D25">
        <w:rPr>
          <w:rFonts w:ascii="Arial" w:hAnsi="Arial" w:cs="Arial"/>
          <w:sz w:val="18"/>
          <w:szCs w:val="18"/>
        </w:rPr>
        <w:lastRenderedPageBreak/>
        <w:t>Numer rachunku bankowego Wykonawcy będzie wskazywany każdorazowo na fakturach. Rachunek bankowy wskazany na fakturach powinien być zgodny z numerem rachunku bankowego zawartego w wykazie podmiotów prowadzonych przez szefa KAS).</w:t>
      </w:r>
    </w:p>
    <w:p w14:paraId="555F897E" w14:textId="77777777" w:rsidR="008478BA" w:rsidRPr="00552D25" w:rsidRDefault="008478BA" w:rsidP="008478BA">
      <w:pPr>
        <w:pStyle w:val="Akapitzlist"/>
        <w:ind w:left="360"/>
        <w:contextualSpacing w:val="0"/>
        <w:jc w:val="both"/>
        <w:rPr>
          <w:rFonts w:ascii="Arial" w:hAnsi="Arial" w:cs="Arial"/>
          <w:sz w:val="18"/>
          <w:szCs w:val="18"/>
        </w:rPr>
      </w:pPr>
    </w:p>
    <w:p w14:paraId="4D2A802A" w14:textId="77777777" w:rsidR="008478BA" w:rsidRPr="008478BA" w:rsidRDefault="008478BA" w:rsidP="008478BA">
      <w:pPr>
        <w:keepNext/>
        <w:widowControl w:val="0"/>
        <w:ind w:left="-142"/>
        <w:jc w:val="center"/>
        <w:outlineLvl w:val="2"/>
        <w:rPr>
          <w:rFonts w:ascii="Arial" w:hAnsi="Arial" w:cs="Arial"/>
          <w:b/>
          <w:caps/>
          <w:sz w:val="18"/>
          <w:szCs w:val="18"/>
        </w:rPr>
      </w:pPr>
      <w:bookmarkStart w:id="66" w:name="_Toc100143410"/>
      <w:bookmarkStart w:id="67" w:name="_Toc190683124"/>
      <w:r w:rsidRPr="008478BA">
        <w:rPr>
          <w:rFonts w:ascii="Arial" w:hAnsi="Arial" w:cs="Arial"/>
          <w:b/>
          <w:sz w:val="18"/>
          <w:szCs w:val="18"/>
        </w:rPr>
        <w:t>§ 5. Termin realizacji</w:t>
      </w:r>
      <w:bookmarkEnd w:id="66"/>
      <w:bookmarkEnd w:id="67"/>
    </w:p>
    <w:p w14:paraId="7283997B" w14:textId="77777777" w:rsidR="008478BA" w:rsidRPr="008478BA" w:rsidRDefault="008478BA" w:rsidP="00A8081D">
      <w:pPr>
        <w:pStyle w:val="Akapitzlist"/>
        <w:numPr>
          <w:ilvl w:val="0"/>
          <w:numId w:val="62"/>
        </w:numPr>
        <w:tabs>
          <w:tab w:val="left" w:pos="284"/>
        </w:tabs>
        <w:ind w:left="284" w:hanging="284"/>
        <w:jc w:val="both"/>
        <w:rPr>
          <w:rFonts w:ascii="Arial" w:hAnsi="Arial" w:cs="Arial"/>
          <w:sz w:val="18"/>
          <w:szCs w:val="18"/>
        </w:rPr>
      </w:pPr>
      <w:r w:rsidRPr="008478BA">
        <w:rPr>
          <w:rFonts w:ascii="Arial" w:hAnsi="Arial" w:cs="Arial"/>
          <w:sz w:val="18"/>
          <w:szCs w:val="18"/>
        </w:rPr>
        <w:t xml:space="preserve">Okres obowiązywania Umowy wynosi </w:t>
      </w:r>
      <w:r w:rsidRPr="008478BA">
        <w:rPr>
          <w:rFonts w:ascii="Arial" w:hAnsi="Arial" w:cs="Arial"/>
          <w:b/>
          <w:sz w:val="18"/>
          <w:szCs w:val="18"/>
        </w:rPr>
        <w:t>24 miesiące</w:t>
      </w:r>
      <w:r w:rsidRPr="008478BA">
        <w:rPr>
          <w:rFonts w:ascii="Arial" w:hAnsi="Arial" w:cs="Arial"/>
          <w:sz w:val="18"/>
          <w:szCs w:val="18"/>
        </w:rPr>
        <w:t xml:space="preserve"> od daty zawarcia umowy.</w:t>
      </w:r>
    </w:p>
    <w:p w14:paraId="3DA3F5CD" w14:textId="684BCD2F" w:rsidR="008478BA" w:rsidRPr="008478BA" w:rsidRDefault="008478BA" w:rsidP="00A8081D">
      <w:pPr>
        <w:pStyle w:val="Akapitzlist"/>
        <w:numPr>
          <w:ilvl w:val="0"/>
          <w:numId w:val="62"/>
        </w:numPr>
        <w:ind w:left="284" w:hanging="284"/>
        <w:jc w:val="both"/>
        <w:rPr>
          <w:rFonts w:ascii="Arial" w:hAnsi="Arial" w:cs="Arial"/>
          <w:sz w:val="18"/>
          <w:szCs w:val="18"/>
        </w:rPr>
      </w:pPr>
      <w:r w:rsidRPr="008478BA">
        <w:rPr>
          <w:rFonts w:ascii="Arial" w:hAnsi="Arial" w:cs="Arial"/>
          <w:sz w:val="18"/>
          <w:szCs w:val="18"/>
        </w:rPr>
        <w:t xml:space="preserve">Realizacja przedmiotu zamówienia odbywać się będzie zgodnie z </w:t>
      </w:r>
      <w:r w:rsidR="00187E68" w:rsidRPr="00684293">
        <w:rPr>
          <w:rFonts w:ascii="Arial" w:hAnsi="Arial" w:cs="Arial"/>
          <w:b/>
          <w:bCs/>
          <w:i/>
          <w:iCs/>
          <w:sz w:val="18"/>
          <w:szCs w:val="18"/>
        </w:rPr>
        <w:t>Załącznikiem nr 7</w:t>
      </w:r>
      <w:r w:rsidR="00187E68">
        <w:rPr>
          <w:rFonts w:ascii="Arial" w:hAnsi="Arial" w:cs="Arial"/>
          <w:sz w:val="18"/>
          <w:szCs w:val="18"/>
        </w:rPr>
        <w:t xml:space="preserve"> </w:t>
      </w:r>
      <w:r w:rsidRPr="008478BA">
        <w:rPr>
          <w:rFonts w:ascii="Arial" w:hAnsi="Arial" w:cs="Arial"/>
          <w:sz w:val="18"/>
          <w:szCs w:val="18"/>
        </w:rPr>
        <w:t>do umowy</w:t>
      </w:r>
      <w:r w:rsidR="00187E68">
        <w:rPr>
          <w:rFonts w:ascii="Arial" w:hAnsi="Arial" w:cs="Arial"/>
          <w:sz w:val="18"/>
          <w:szCs w:val="18"/>
        </w:rPr>
        <w:t xml:space="preserve"> (tj. zał</w:t>
      </w:r>
      <w:r w:rsidR="00684293">
        <w:rPr>
          <w:rFonts w:ascii="Arial" w:hAnsi="Arial" w:cs="Arial"/>
          <w:sz w:val="18"/>
          <w:szCs w:val="18"/>
        </w:rPr>
        <w:t>.</w:t>
      </w:r>
      <w:r w:rsidR="00187E68">
        <w:rPr>
          <w:rFonts w:ascii="Arial" w:hAnsi="Arial" w:cs="Arial"/>
          <w:sz w:val="18"/>
          <w:szCs w:val="18"/>
        </w:rPr>
        <w:t xml:space="preserve"> </w:t>
      </w:r>
      <w:r w:rsidR="00684293">
        <w:rPr>
          <w:rFonts w:ascii="Arial" w:hAnsi="Arial" w:cs="Arial"/>
          <w:sz w:val="18"/>
          <w:szCs w:val="18"/>
        </w:rPr>
        <w:t>N</w:t>
      </w:r>
      <w:r w:rsidR="00187E68">
        <w:rPr>
          <w:rFonts w:ascii="Arial" w:hAnsi="Arial" w:cs="Arial"/>
          <w:sz w:val="18"/>
          <w:szCs w:val="18"/>
        </w:rPr>
        <w:t>r</w:t>
      </w:r>
      <w:r w:rsidR="00684293">
        <w:rPr>
          <w:rFonts w:ascii="Arial" w:hAnsi="Arial" w:cs="Arial"/>
          <w:sz w:val="18"/>
          <w:szCs w:val="18"/>
        </w:rPr>
        <w:t xml:space="preserve">  1a</w:t>
      </w:r>
      <w:r w:rsidR="00187E68">
        <w:rPr>
          <w:rFonts w:ascii="Arial" w:hAnsi="Arial" w:cs="Arial"/>
          <w:sz w:val="18"/>
          <w:szCs w:val="18"/>
        </w:rPr>
        <w:t xml:space="preserve"> do SWZ</w:t>
      </w:r>
      <w:r w:rsidR="00684293">
        <w:rPr>
          <w:rFonts w:ascii="Arial" w:hAnsi="Arial" w:cs="Arial"/>
          <w:sz w:val="18"/>
          <w:szCs w:val="18"/>
        </w:rPr>
        <w:t xml:space="preserve"> </w:t>
      </w:r>
      <w:r w:rsidR="00187E68">
        <w:rPr>
          <w:rFonts w:ascii="Arial" w:hAnsi="Arial" w:cs="Arial"/>
          <w:sz w:val="18"/>
          <w:szCs w:val="18"/>
        </w:rPr>
        <w:t>Harmonogram</w:t>
      </w:r>
      <w:r w:rsidRPr="008478BA">
        <w:rPr>
          <w:rFonts w:ascii="Arial" w:hAnsi="Arial" w:cs="Arial"/>
          <w:sz w:val="18"/>
          <w:szCs w:val="18"/>
        </w:rPr>
        <w:t xml:space="preserve">. Za porozumieniem Stron terminy mogą ulec zmianie. </w:t>
      </w:r>
    </w:p>
    <w:p w14:paraId="56198586" w14:textId="0DEEE80D" w:rsidR="008478BA" w:rsidRPr="008478BA" w:rsidRDefault="008478BA" w:rsidP="00A8081D">
      <w:pPr>
        <w:pStyle w:val="Akapitzlist"/>
        <w:numPr>
          <w:ilvl w:val="0"/>
          <w:numId w:val="62"/>
        </w:numPr>
        <w:ind w:left="284" w:hanging="284"/>
        <w:jc w:val="both"/>
        <w:rPr>
          <w:rFonts w:ascii="Arial" w:hAnsi="Arial" w:cs="Arial"/>
          <w:sz w:val="18"/>
          <w:szCs w:val="18"/>
        </w:rPr>
      </w:pPr>
      <w:r w:rsidRPr="008478BA">
        <w:rPr>
          <w:rFonts w:ascii="Arial" w:hAnsi="Arial" w:cs="Arial"/>
          <w:sz w:val="18"/>
          <w:szCs w:val="18"/>
        </w:rPr>
        <w:t xml:space="preserve">W przypadku porozumienia stron dopuszcza się inne terminy dostaw (z zakresu wymaganego), lecz niewykraczające poza 24 miesiące od zawarcia umowy (co nie wymaga zawarcia aneksu). Wzór uzgodnienia stron stanowi </w:t>
      </w:r>
      <w:r w:rsidR="00187E68" w:rsidRPr="00187E68">
        <w:rPr>
          <w:rFonts w:ascii="Arial" w:hAnsi="Arial" w:cs="Arial"/>
          <w:b/>
          <w:bCs/>
          <w:i/>
          <w:iCs/>
          <w:sz w:val="18"/>
          <w:szCs w:val="18"/>
        </w:rPr>
        <w:t>Z</w:t>
      </w:r>
      <w:r w:rsidRPr="00187E68">
        <w:rPr>
          <w:rFonts w:ascii="Arial" w:hAnsi="Arial" w:cs="Arial"/>
          <w:b/>
          <w:bCs/>
          <w:i/>
          <w:iCs/>
          <w:sz w:val="18"/>
          <w:szCs w:val="18"/>
        </w:rPr>
        <w:t>ałącznik nr 9</w:t>
      </w:r>
      <w:r w:rsidRPr="008478BA">
        <w:rPr>
          <w:rFonts w:ascii="Arial" w:hAnsi="Arial" w:cs="Arial"/>
          <w:sz w:val="18"/>
          <w:szCs w:val="18"/>
        </w:rPr>
        <w:t xml:space="preserve"> do umowy (istotnych postanowień do umowy) </w:t>
      </w:r>
    </w:p>
    <w:p w14:paraId="2C244D88" w14:textId="01A38EEA" w:rsidR="008478BA" w:rsidRPr="008478BA" w:rsidRDefault="008478BA" w:rsidP="00A8081D">
      <w:pPr>
        <w:pStyle w:val="Default"/>
        <w:numPr>
          <w:ilvl w:val="0"/>
          <w:numId w:val="62"/>
        </w:numPr>
        <w:ind w:left="284" w:hanging="284"/>
        <w:jc w:val="both"/>
        <w:rPr>
          <w:rFonts w:ascii="Arial" w:eastAsiaTheme="minorHAnsi" w:hAnsi="Arial" w:cs="Arial"/>
          <w:sz w:val="18"/>
          <w:szCs w:val="18"/>
        </w:rPr>
      </w:pPr>
      <w:r w:rsidRPr="008478BA">
        <w:rPr>
          <w:rFonts w:ascii="Arial" w:hAnsi="Arial" w:cs="Arial"/>
          <w:sz w:val="18"/>
          <w:szCs w:val="18"/>
        </w:rPr>
        <w:t xml:space="preserve">Dostawy będą realizowane po przesłaniu  zamówienia. Termin realizacji </w:t>
      </w:r>
      <w:r w:rsidRPr="008478BA">
        <w:rPr>
          <w:rFonts w:ascii="Arial" w:hAnsi="Arial" w:cs="Arial"/>
          <w:b/>
          <w:sz w:val="18"/>
          <w:szCs w:val="18"/>
        </w:rPr>
        <w:t>18</w:t>
      </w:r>
      <w:r w:rsidRPr="008478BA">
        <w:rPr>
          <w:rFonts w:ascii="Arial" w:hAnsi="Arial" w:cs="Arial"/>
          <w:sz w:val="18"/>
          <w:szCs w:val="18"/>
        </w:rPr>
        <w:t xml:space="preserve"> </w:t>
      </w:r>
      <w:r w:rsidRPr="008478BA">
        <w:rPr>
          <w:rFonts w:ascii="Arial" w:hAnsi="Arial" w:cs="Arial"/>
          <w:b/>
          <w:sz w:val="18"/>
          <w:szCs w:val="18"/>
        </w:rPr>
        <w:t xml:space="preserve"> tygodni od daty złożenia zamówienia </w:t>
      </w:r>
      <w:r w:rsidRPr="00187E68">
        <w:rPr>
          <w:rFonts w:ascii="Arial" w:hAnsi="Arial" w:cs="Arial"/>
          <w:b/>
          <w:bCs/>
          <w:sz w:val="18"/>
          <w:szCs w:val="18"/>
        </w:rPr>
        <w:t>(</w:t>
      </w:r>
      <w:r w:rsidR="00187E68" w:rsidRPr="00187E68">
        <w:rPr>
          <w:rFonts w:ascii="Arial" w:hAnsi="Arial" w:cs="Arial"/>
          <w:b/>
          <w:bCs/>
          <w:i/>
          <w:iCs/>
          <w:sz w:val="18"/>
          <w:szCs w:val="18"/>
        </w:rPr>
        <w:t>Z</w:t>
      </w:r>
      <w:r w:rsidRPr="00187E68">
        <w:rPr>
          <w:rFonts w:ascii="Arial" w:hAnsi="Arial" w:cs="Arial"/>
          <w:b/>
          <w:bCs/>
          <w:i/>
          <w:iCs/>
          <w:sz w:val="18"/>
          <w:szCs w:val="18"/>
        </w:rPr>
        <w:t>ałącznik nr 6).</w:t>
      </w:r>
      <w:r w:rsidRPr="008478BA">
        <w:rPr>
          <w:rFonts w:ascii="Arial" w:hAnsi="Arial" w:cs="Arial"/>
          <w:sz w:val="18"/>
          <w:szCs w:val="18"/>
        </w:rPr>
        <w:t xml:space="preserve"> W przypadku nieotrzymania zamówienia w okresie obowiązywania umowy Wykonawca  dostarczy pozostałe urządzenia w terminie do 30dni od daty zakończenia umowy bez konieczności zawierania Aneksu. </w:t>
      </w:r>
    </w:p>
    <w:p w14:paraId="07BF2ACF" w14:textId="77777777" w:rsidR="008478BA" w:rsidRPr="008478BA" w:rsidRDefault="008478BA" w:rsidP="00187E68">
      <w:pPr>
        <w:pStyle w:val="Akapitzlist"/>
        <w:ind w:left="284"/>
        <w:jc w:val="both"/>
        <w:rPr>
          <w:rFonts w:ascii="Arial" w:hAnsi="Arial" w:cs="Arial"/>
          <w:sz w:val="18"/>
          <w:szCs w:val="18"/>
        </w:rPr>
      </w:pPr>
      <w:r w:rsidRPr="008478BA">
        <w:rPr>
          <w:rFonts w:ascii="Arial" w:eastAsiaTheme="minorHAnsi" w:hAnsi="Arial" w:cs="Arial"/>
          <w:color w:val="000000"/>
          <w:sz w:val="18"/>
          <w:szCs w:val="18"/>
          <w:lang w:eastAsia="en-US"/>
        </w:rPr>
        <w:t xml:space="preserve">Zamówienia w zakresie zadania 2 będą wystawiane przez Zamawiającego w odstępach 30 dniowych. </w:t>
      </w:r>
      <w:r w:rsidRPr="008478BA">
        <w:rPr>
          <w:rFonts w:ascii="Arial" w:hAnsi="Arial" w:cs="Arial"/>
          <w:sz w:val="18"/>
          <w:szCs w:val="18"/>
        </w:rPr>
        <w:t xml:space="preserve">  </w:t>
      </w:r>
    </w:p>
    <w:p w14:paraId="4BD9F6DA" w14:textId="77777777" w:rsidR="008478BA" w:rsidRPr="008478BA" w:rsidRDefault="008478BA" w:rsidP="00A8081D">
      <w:pPr>
        <w:pStyle w:val="Akapitzlist"/>
        <w:numPr>
          <w:ilvl w:val="0"/>
          <w:numId w:val="62"/>
        </w:numPr>
        <w:ind w:left="284" w:hanging="284"/>
        <w:jc w:val="both"/>
        <w:rPr>
          <w:rFonts w:ascii="Arial" w:eastAsia="Calibri" w:hAnsi="Arial" w:cs="Arial"/>
          <w:sz w:val="18"/>
          <w:szCs w:val="18"/>
        </w:rPr>
      </w:pPr>
      <w:r w:rsidRPr="008478BA">
        <w:rPr>
          <w:rFonts w:ascii="Arial" w:eastAsia="Calibri" w:hAnsi="Arial" w:cs="Arial"/>
          <w:sz w:val="18"/>
          <w:szCs w:val="18"/>
        </w:rPr>
        <w:t>Wykonawca ma obowiązek elektronicznego potwierdzenia, (</w:t>
      </w:r>
      <w:r w:rsidRPr="008478BA">
        <w:rPr>
          <w:rFonts w:ascii="Arial" w:eastAsia="Calibri" w:hAnsi="Arial" w:cs="Arial"/>
          <w:i/>
          <w:iCs/>
          <w:sz w:val="18"/>
          <w:szCs w:val="18"/>
        </w:rPr>
        <w:t>przy użyciu elektronicznego podpisu kwalifikowanego osób umocowanych do reprezentowania Wykonawcy</w:t>
      </w:r>
      <w:r w:rsidRPr="008478BA">
        <w:rPr>
          <w:rFonts w:ascii="Arial" w:eastAsia="Calibri" w:hAnsi="Arial" w:cs="Arial"/>
          <w:sz w:val="18"/>
          <w:szCs w:val="18"/>
        </w:rPr>
        <w:t xml:space="preserve">) przyjęcia do realizacji zamówienia </w:t>
      </w:r>
      <w:r w:rsidRPr="008478BA">
        <w:rPr>
          <w:rFonts w:ascii="Arial" w:eastAsia="Calibri" w:hAnsi="Arial" w:cs="Arial"/>
          <w:b/>
          <w:bCs/>
          <w:sz w:val="18"/>
          <w:szCs w:val="18"/>
        </w:rPr>
        <w:t>do 5 dni</w:t>
      </w:r>
      <w:r w:rsidRPr="008478BA">
        <w:rPr>
          <w:rFonts w:ascii="Arial" w:eastAsia="Calibri" w:hAnsi="Arial" w:cs="Arial"/>
          <w:sz w:val="18"/>
          <w:szCs w:val="18"/>
        </w:rPr>
        <w:t xml:space="preserve">, od daty jego otrzymania, na adres </w:t>
      </w:r>
      <w:proofErr w:type="spellStart"/>
      <w:r w:rsidRPr="008478BA">
        <w:rPr>
          <w:rFonts w:ascii="Arial" w:eastAsia="Calibri" w:hAnsi="Arial" w:cs="Arial"/>
          <w:sz w:val="18"/>
          <w:szCs w:val="18"/>
        </w:rPr>
        <w:t>e’mail</w:t>
      </w:r>
      <w:proofErr w:type="spellEnd"/>
      <w:r w:rsidRPr="008478BA">
        <w:rPr>
          <w:rFonts w:ascii="Arial" w:eastAsia="Calibri" w:hAnsi="Arial" w:cs="Arial"/>
          <w:sz w:val="18"/>
          <w:szCs w:val="18"/>
        </w:rPr>
        <w:t xml:space="preserve"> wskazany w zamówieniu.  Dopuszczalna jest także forma pisemna.</w:t>
      </w:r>
    </w:p>
    <w:p w14:paraId="03DFF71E" w14:textId="6CA4532B" w:rsidR="008478BA" w:rsidRPr="008478BA" w:rsidRDefault="008478BA" w:rsidP="00A8081D">
      <w:pPr>
        <w:numPr>
          <w:ilvl w:val="0"/>
          <w:numId w:val="62"/>
        </w:numPr>
        <w:tabs>
          <w:tab w:val="left" w:pos="284"/>
        </w:tabs>
        <w:suppressAutoHyphens/>
        <w:ind w:left="284" w:hanging="284"/>
        <w:jc w:val="both"/>
        <w:rPr>
          <w:rFonts w:ascii="Arial" w:hAnsi="Arial" w:cs="Arial"/>
          <w:sz w:val="18"/>
          <w:szCs w:val="18"/>
        </w:rPr>
      </w:pPr>
      <w:r w:rsidRPr="008478BA">
        <w:rPr>
          <w:rFonts w:ascii="Arial" w:hAnsi="Arial" w:cs="Arial"/>
          <w:sz w:val="18"/>
          <w:szCs w:val="18"/>
        </w:rPr>
        <w:t xml:space="preserve">Przed rozpoczęciem dostawy zostanie przeprowadzony odbiór zdawczo-odbiorczy u Wykonawcy, polegający na dokonaniu prób funkcjonalnych, stwierdzeniu poprawności działania układów sterowania i diagnostyki. Z odbioru zostanie spisany Protokół zdawczo-odbiorczy (wzór stanowi </w:t>
      </w:r>
      <w:r w:rsidR="00187E68" w:rsidRPr="00187E68">
        <w:rPr>
          <w:rFonts w:ascii="Arial" w:hAnsi="Arial" w:cs="Arial"/>
          <w:b/>
          <w:bCs/>
          <w:i/>
          <w:iCs/>
          <w:sz w:val="18"/>
          <w:szCs w:val="18"/>
        </w:rPr>
        <w:t>Załącznik nr 3</w:t>
      </w:r>
      <w:r w:rsidRPr="008478BA">
        <w:rPr>
          <w:rFonts w:ascii="Arial" w:hAnsi="Arial" w:cs="Arial"/>
          <w:sz w:val="18"/>
          <w:szCs w:val="18"/>
        </w:rPr>
        <w:t>) z odbioru technicznego u Wykonawcy. Pozytywny protokół odbioru stanowi podstawę do wysłania pola do Zamawiającego, a jeżeli Zamawiający nie przystąpił do odbioru po dodatkowym wezwaniu Zamawiającego w kolejnym terminie, nie krótszym niż 7 dni od planowanego pierwotnie terminu odbioru, podstawę wysłania może stanowić protokół podpisany tylko przez Wykonawcę.</w:t>
      </w:r>
    </w:p>
    <w:p w14:paraId="4217FF48" w14:textId="77777777" w:rsidR="008478BA" w:rsidRPr="008478BA" w:rsidRDefault="008478BA" w:rsidP="00A8081D">
      <w:pPr>
        <w:numPr>
          <w:ilvl w:val="0"/>
          <w:numId w:val="62"/>
        </w:numPr>
        <w:tabs>
          <w:tab w:val="left" w:pos="284"/>
        </w:tabs>
        <w:suppressAutoHyphens/>
        <w:ind w:left="284" w:hanging="284"/>
        <w:jc w:val="both"/>
        <w:rPr>
          <w:rFonts w:ascii="Arial" w:hAnsi="Arial" w:cs="Arial"/>
          <w:sz w:val="18"/>
          <w:szCs w:val="18"/>
        </w:rPr>
      </w:pPr>
      <w:r w:rsidRPr="008478BA">
        <w:rPr>
          <w:rFonts w:ascii="Arial" w:hAnsi="Arial" w:cs="Arial"/>
          <w:sz w:val="18"/>
          <w:szCs w:val="18"/>
        </w:rPr>
        <w:t>Dostawa i odbiór jednostkowych elementów dostaw do Zamawiającego będzie potwierdzana przez Zamawiającego Protokołem odbioru częściowego dostawy (sporządzanym przez Wykonawcę w 2 egzemplarzach), określającym datę dostawy oraz jej kompletność. Zakończenie dostawy przedmiotu umowy wraz z wymaganymi dokumentami będzie potwierdzone Protokołem kompletności dostawy, sporządzanym przez Zamawiającego do trzech dni po realizacji ostatniej dostawy, podpisanym przez osoby odpowiedzialne za nadzór i realizację umowy.</w:t>
      </w:r>
    </w:p>
    <w:p w14:paraId="2DA94EA4" w14:textId="77777777" w:rsidR="008478BA" w:rsidRPr="008478BA" w:rsidRDefault="008478BA" w:rsidP="00A8081D">
      <w:pPr>
        <w:numPr>
          <w:ilvl w:val="0"/>
          <w:numId w:val="62"/>
        </w:numPr>
        <w:tabs>
          <w:tab w:val="left" w:pos="284"/>
        </w:tabs>
        <w:suppressAutoHyphens/>
        <w:ind w:left="284" w:hanging="284"/>
        <w:jc w:val="both"/>
        <w:rPr>
          <w:rFonts w:ascii="Arial" w:hAnsi="Arial" w:cs="Arial"/>
          <w:sz w:val="18"/>
          <w:szCs w:val="18"/>
        </w:rPr>
      </w:pPr>
      <w:r w:rsidRPr="008478BA">
        <w:rPr>
          <w:rFonts w:ascii="Arial" w:hAnsi="Arial" w:cs="Arial"/>
          <w:sz w:val="18"/>
          <w:szCs w:val="18"/>
        </w:rPr>
        <w:t>W przypadku stwierdzenia niekompletności dostawy Wykonawca zobowiązany jest niezwłocznie (do trzech dni od dnia powiadomienia) uzupełnić brakujące elementy. Uzupełnienie brakujących elementów dostawy i stwierdzenie obu stron, że dostawa jest kompletna, będzie podstawa do wystawienia Protokołu kompletności dostawy.</w:t>
      </w:r>
    </w:p>
    <w:p w14:paraId="533AA91E" w14:textId="77777777" w:rsidR="008478BA" w:rsidRPr="008478BA" w:rsidRDefault="008478BA" w:rsidP="00A8081D">
      <w:pPr>
        <w:numPr>
          <w:ilvl w:val="0"/>
          <w:numId w:val="62"/>
        </w:numPr>
        <w:tabs>
          <w:tab w:val="left" w:pos="284"/>
        </w:tabs>
        <w:suppressAutoHyphens/>
        <w:ind w:left="284" w:hanging="284"/>
        <w:jc w:val="both"/>
        <w:rPr>
          <w:rFonts w:ascii="Arial" w:hAnsi="Arial" w:cs="Arial"/>
          <w:sz w:val="18"/>
          <w:szCs w:val="18"/>
        </w:rPr>
      </w:pPr>
      <w:r w:rsidRPr="008478BA">
        <w:rPr>
          <w:rFonts w:ascii="Arial" w:hAnsi="Arial" w:cs="Arial"/>
          <w:sz w:val="18"/>
          <w:szCs w:val="18"/>
        </w:rPr>
        <w:t>Odbiór końcowy przedmiotów umowy nastąpi po spełnieniu łącznie niżej wymienionych warunków:</w:t>
      </w:r>
    </w:p>
    <w:p w14:paraId="0C76BEF1" w14:textId="77777777" w:rsidR="008478BA" w:rsidRPr="008478BA" w:rsidRDefault="008478BA" w:rsidP="00A8081D">
      <w:pPr>
        <w:numPr>
          <w:ilvl w:val="0"/>
          <w:numId w:val="61"/>
        </w:numPr>
        <w:tabs>
          <w:tab w:val="num" w:pos="567"/>
        </w:tabs>
        <w:ind w:left="567" w:hanging="283"/>
        <w:jc w:val="both"/>
        <w:rPr>
          <w:rFonts w:ascii="Arial" w:hAnsi="Arial" w:cs="Arial"/>
          <w:sz w:val="18"/>
          <w:szCs w:val="18"/>
        </w:rPr>
      </w:pPr>
      <w:r w:rsidRPr="008478BA">
        <w:rPr>
          <w:rFonts w:ascii="Arial" w:hAnsi="Arial" w:cs="Arial"/>
          <w:sz w:val="18"/>
          <w:szCs w:val="18"/>
        </w:rPr>
        <w:t>dostawa całego przedmiotu umowy wraz z dokumentacją do Zamawiającego,</w:t>
      </w:r>
    </w:p>
    <w:p w14:paraId="4287CB43" w14:textId="77777777" w:rsidR="008478BA" w:rsidRPr="008478BA" w:rsidRDefault="008478BA" w:rsidP="00A8081D">
      <w:pPr>
        <w:numPr>
          <w:ilvl w:val="0"/>
          <w:numId w:val="61"/>
        </w:numPr>
        <w:tabs>
          <w:tab w:val="num" w:pos="567"/>
        </w:tabs>
        <w:ind w:left="567" w:hanging="283"/>
        <w:jc w:val="both"/>
        <w:rPr>
          <w:rFonts w:ascii="Arial" w:hAnsi="Arial" w:cs="Arial"/>
          <w:sz w:val="18"/>
          <w:szCs w:val="18"/>
        </w:rPr>
      </w:pPr>
      <w:r w:rsidRPr="008478BA">
        <w:rPr>
          <w:rFonts w:ascii="Arial" w:hAnsi="Arial" w:cs="Arial"/>
          <w:sz w:val="18"/>
          <w:szCs w:val="18"/>
        </w:rPr>
        <w:t>zabudowa, uruchomienie i odbiór techniczny przedmiotu umowy w miejscu pracy w kopalni Zamawiającego.</w:t>
      </w:r>
    </w:p>
    <w:p w14:paraId="6E8DAD84" w14:textId="62BEC278" w:rsidR="008478BA" w:rsidRPr="008478BA" w:rsidRDefault="008478BA" w:rsidP="00A8081D">
      <w:pPr>
        <w:pStyle w:val="Akapitzlist"/>
        <w:numPr>
          <w:ilvl w:val="0"/>
          <w:numId w:val="63"/>
        </w:numPr>
        <w:ind w:left="284" w:hanging="284"/>
        <w:jc w:val="both"/>
        <w:rPr>
          <w:rFonts w:ascii="Arial" w:hAnsi="Arial" w:cs="Arial"/>
          <w:sz w:val="18"/>
          <w:szCs w:val="18"/>
        </w:rPr>
      </w:pPr>
      <w:r w:rsidRPr="008478BA">
        <w:rPr>
          <w:rFonts w:ascii="Arial" w:hAnsi="Arial" w:cs="Arial"/>
          <w:sz w:val="18"/>
          <w:szCs w:val="18"/>
        </w:rPr>
        <w:t xml:space="preserve">Potwierdzeniem odbioru końcowego przedmiotu umowy będzie Protokół odbioru końcowego po uruchomieniu przedmiotu umowy wzór stanowi </w:t>
      </w:r>
      <w:r w:rsidR="00187E68" w:rsidRPr="00187E68">
        <w:rPr>
          <w:rFonts w:ascii="Arial" w:hAnsi="Arial" w:cs="Arial"/>
          <w:b/>
          <w:bCs/>
          <w:i/>
          <w:iCs/>
          <w:sz w:val="18"/>
          <w:szCs w:val="18"/>
        </w:rPr>
        <w:t>Załącznik nr 5</w:t>
      </w:r>
      <w:r w:rsidRPr="008478BA">
        <w:rPr>
          <w:rFonts w:ascii="Arial" w:hAnsi="Arial" w:cs="Arial"/>
          <w:sz w:val="18"/>
          <w:szCs w:val="18"/>
        </w:rPr>
        <w:t>, podpisany przez upoważnionych przedstawicieli Zamawiającego i Wykonawcy.</w:t>
      </w:r>
    </w:p>
    <w:p w14:paraId="4C469B89" w14:textId="77777777" w:rsidR="008478BA" w:rsidRPr="008478BA" w:rsidRDefault="008478BA" w:rsidP="008478BA">
      <w:pPr>
        <w:widowControl w:val="0"/>
        <w:ind w:left="426"/>
        <w:jc w:val="center"/>
        <w:rPr>
          <w:rFonts w:ascii="Arial" w:hAnsi="Arial" w:cs="Arial"/>
          <w:b/>
          <w:sz w:val="18"/>
          <w:szCs w:val="18"/>
        </w:rPr>
      </w:pPr>
    </w:p>
    <w:p w14:paraId="4BC9B6E7" w14:textId="77777777" w:rsidR="008478BA" w:rsidRPr="008478BA" w:rsidRDefault="008478BA" w:rsidP="008478BA">
      <w:pPr>
        <w:keepNext/>
        <w:widowControl w:val="0"/>
        <w:ind w:left="-142"/>
        <w:jc w:val="center"/>
        <w:outlineLvl w:val="2"/>
        <w:rPr>
          <w:rFonts w:ascii="Arial" w:hAnsi="Arial" w:cs="Arial"/>
          <w:b/>
          <w:sz w:val="18"/>
          <w:szCs w:val="18"/>
        </w:rPr>
      </w:pPr>
      <w:bookmarkStart w:id="68" w:name="_Toc100143411"/>
      <w:bookmarkStart w:id="69" w:name="_Toc190683125"/>
      <w:r w:rsidRPr="008478BA">
        <w:rPr>
          <w:rFonts w:ascii="Arial" w:hAnsi="Arial" w:cs="Arial"/>
          <w:b/>
          <w:sz w:val="18"/>
          <w:szCs w:val="18"/>
        </w:rPr>
        <w:t>§ 6. Szczególne obowiązki Wykonawcy</w:t>
      </w:r>
      <w:bookmarkEnd w:id="68"/>
      <w:bookmarkEnd w:id="69"/>
    </w:p>
    <w:p w14:paraId="147A977C" w14:textId="77777777" w:rsidR="008478BA" w:rsidRPr="008478BA" w:rsidRDefault="008478BA" w:rsidP="00A8081D">
      <w:pPr>
        <w:numPr>
          <w:ilvl w:val="0"/>
          <w:numId w:val="65"/>
        </w:numPr>
        <w:tabs>
          <w:tab w:val="num" w:pos="284"/>
        </w:tabs>
        <w:autoSpaceDE w:val="0"/>
        <w:autoSpaceDN w:val="0"/>
        <w:adjustRightInd w:val="0"/>
        <w:ind w:left="284" w:hanging="284"/>
        <w:jc w:val="both"/>
        <w:rPr>
          <w:rFonts w:ascii="Arial" w:hAnsi="Arial" w:cs="Arial"/>
          <w:sz w:val="18"/>
          <w:szCs w:val="18"/>
        </w:rPr>
      </w:pPr>
      <w:r w:rsidRPr="008478BA">
        <w:rPr>
          <w:rFonts w:ascii="Arial" w:hAnsi="Arial" w:cs="Arial"/>
          <w:sz w:val="18"/>
          <w:szCs w:val="18"/>
        </w:rPr>
        <w:t>Wykonawca ponosi pełną odpowiedzialność odszkodowawczą za wszelkie szkody powstałe w związku z realizacją Umowy, w tym w stosunku do własnych pracowników, Podwykonawców oraz osób trzecich.</w:t>
      </w:r>
    </w:p>
    <w:p w14:paraId="3E12222D" w14:textId="77777777" w:rsidR="008478BA" w:rsidRPr="008478BA" w:rsidRDefault="008478BA" w:rsidP="00A8081D">
      <w:pPr>
        <w:numPr>
          <w:ilvl w:val="0"/>
          <w:numId w:val="65"/>
        </w:numPr>
        <w:tabs>
          <w:tab w:val="num" w:pos="284"/>
        </w:tabs>
        <w:autoSpaceDE w:val="0"/>
        <w:autoSpaceDN w:val="0"/>
        <w:adjustRightInd w:val="0"/>
        <w:ind w:left="284" w:hanging="284"/>
        <w:jc w:val="both"/>
        <w:rPr>
          <w:rFonts w:ascii="Arial" w:hAnsi="Arial" w:cs="Arial"/>
          <w:sz w:val="18"/>
          <w:szCs w:val="18"/>
        </w:rPr>
      </w:pPr>
      <w:r w:rsidRPr="008478BA">
        <w:rPr>
          <w:rFonts w:ascii="Arial" w:hAnsi="Arial" w:cs="Arial"/>
          <w:sz w:val="18"/>
          <w:szCs w:val="18"/>
        </w:rPr>
        <w:t>Wykonawca oświadcza, że jeśli w trakcie realizacji przedmiotu Umowy powstaną odpady (za wyjątkiem odpadów górniczych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58B5DFAE" w14:textId="77777777" w:rsidR="008478BA" w:rsidRPr="008478BA" w:rsidRDefault="008478BA" w:rsidP="00A8081D">
      <w:pPr>
        <w:numPr>
          <w:ilvl w:val="0"/>
          <w:numId w:val="65"/>
        </w:numPr>
        <w:tabs>
          <w:tab w:val="num" w:pos="284"/>
        </w:tabs>
        <w:autoSpaceDE w:val="0"/>
        <w:autoSpaceDN w:val="0"/>
        <w:adjustRightInd w:val="0"/>
        <w:ind w:left="284" w:hanging="284"/>
        <w:jc w:val="both"/>
        <w:rPr>
          <w:rFonts w:ascii="Arial" w:hAnsi="Arial" w:cs="Arial"/>
          <w:sz w:val="18"/>
          <w:szCs w:val="18"/>
        </w:rPr>
      </w:pPr>
      <w:r w:rsidRPr="008478BA">
        <w:rPr>
          <w:rFonts w:ascii="Arial" w:hAnsi="Arial" w:cs="Arial"/>
          <w:sz w:val="18"/>
          <w:szCs w:val="18"/>
        </w:rPr>
        <w:t>Opakowania przewidziane do zwrotu Zamawiający zwróci Wykonawcy w terminie 30 dni do dnia przyjęcia przedmiotu umowy. Wykonawca zobowiązany jest do odbioru opakowań zwrotnych własnym transportem.</w:t>
      </w:r>
    </w:p>
    <w:p w14:paraId="5452ED0D" w14:textId="77777777" w:rsidR="008478BA" w:rsidRPr="008478BA" w:rsidRDefault="008478BA" w:rsidP="00A8081D">
      <w:pPr>
        <w:numPr>
          <w:ilvl w:val="0"/>
          <w:numId w:val="65"/>
        </w:numPr>
        <w:tabs>
          <w:tab w:val="num" w:pos="284"/>
        </w:tabs>
        <w:autoSpaceDE w:val="0"/>
        <w:autoSpaceDN w:val="0"/>
        <w:adjustRightInd w:val="0"/>
        <w:ind w:left="284" w:hanging="284"/>
        <w:jc w:val="both"/>
        <w:rPr>
          <w:rFonts w:ascii="Arial" w:hAnsi="Arial" w:cs="Arial"/>
          <w:sz w:val="18"/>
          <w:szCs w:val="18"/>
        </w:rPr>
      </w:pPr>
      <w:r w:rsidRPr="008478BA">
        <w:rPr>
          <w:rFonts w:ascii="Arial" w:hAnsi="Arial" w:cs="Arial"/>
          <w:sz w:val="18"/>
          <w:szCs w:val="18"/>
        </w:rPr>
        <w:t>Przedmiot umowy zostanie wydany Zamawiającemu w opakowaniu zwyczajowo przyjętym dla danego rodzaju towaru i sposobu przewozu.</w:t>
      </w:r>
    </w:p>
    <w:p w14:paraId="0C5CF992" w14:textId="77777777" w:rsidR="008478BA" w:rsidRPr="008478BA" w:rsidRDefault="008478BA" w:rsidP="00A8081D">
      <w:pPr>
        <w:numPr>
          <w:ilvl w:val="0"/>
          <w:numId w:val="65"/>
        </w:numPr>
        <w:tabs>
          <w:tab w:val="num" w:pos="284"/>
        </w:tabs>
        <w:autoSpaceDE w:val="0"/>
        <w:autoSpaceDN w:val="0"/>
        <w:adjustRightInd w:val="0"/>
        <w:ind w:left="284" w:hanging="284"/>
        <w:jc w:val="both"/>
        <w:rPr>
          <w:rFonts w:ascii="Arial" w:hAnsi="Arial" w:cs="Arial"/>
          <w:sz w:val="18"/>
          <w:szCs w:val="18"/>
        </w:rPr>
      </w:pPr>
      <w:r w:rsidRPr="008478BA">
        <w:rPr>
          <w:rFonts w:ascii="Arial" w:hAnsi="Arial" w:cs="Arial"/>
          <w:sz w:val="18"/>
          <w:szCs w:val="18"/>
        </w:rPr>
        <w:t>Braki w dostawie przedmiotu umowy Zamawiający zobowiązany jest podać niezwłocznie Wykonawcy do wiadomości pisemnie. Wykonawca winien w ciągu 3 dni roboczych od wpłynięcia powiadomienia zająć stanowisko, co do braków.</w:t>
      </w:r>
    </w:p>
    <w:p w14:paraId="65DF1474" w14:textId="77777777" w:rsidR="008478BA" w:rsidRPr="008478BA" w:rsidRDefault="008478BA" w:rsidP="00A8081D">
      <w:pPr>
        <w:numPr>
          <w:ilvl w:val="0"/>
          <w:numId w:val="65"/>
        </w:numPr>
        <w:tabs>
          <w:tab w:val="num" w:pos="284"/>
        </w:tabs>
        <w:autoSpaceDE w:val="0"/>
        <w:autoSpaceDN w:val="0"/>
        <w:adjustRightInd w:val="0"/>
        <w:ind w:left="284" w:hanging="284"/>
        <w:jc w:val="both"/>
        <w:rPr>
          <w:rFonts w:ascii="Arial" w:hAnsi="Arial" w:cs="Arial"/>
          <w:sz w:val="18"/>
          <w:szCs w:val="18"/>
        </w:rPr>
      </w:pPr>
      <w:r w:rsidRPr="008478BA">
        <w:rPr>
          <w:rFonts w:ascii="Arial" w:hAnsi="Arial" w:cs="Arial"/>
          <w:sz w:val="18"/>
          <w:szCs w:val="18"/>
        </w:rPr>
        <w:t>Jeżeli zajęcie stanowiska nie nastąpi w tym terminie, to przedmiot umowy Zamawiający będzie uważał za nie dostarczony. Brakujący przedmiot umowy Wykonawca uzupełni niezwłocznie w cenie zamówienia.</w:t>
      </w:r>
    </w:p>
    <w:p w14:paraId="3A208BBE" w14:textId="77777777" w:rsidR="008478BA" w:rsidRPr="008478BA" w:rsidRDefault="008478BA" w:rsidP="00A8081D">
      <w:pPr>
        <w:numPr>
          <w:ilvl w:val="0"/>
          <w:numId w:val="65"/>
        </w:numPr>
        <w:tabs>
          <w:tab w:val="num" w:pos="284"/>
        </w:tabs>
        <w:autoSpaceDE w:val="0"/>
        <w:autoSpaceDN w:val="0"/>
        <w:adjustRightInd w:val="0"/>
        <w:ind w:left="284" w:hanging="284"/>
        <w:jc w:val="both"/>
        <w:rPr>
          <w:rFonts w:ascii="Arial" w:hAnsi="Arial" w:cs="Arial"/>
          <w:sz w:val="18"/>
          <w:szCs w:val="18"/>
        </w:rPr>
      </w:pPr>
      <w:r w:rsidRPr="008478BA">
        <w:rPr>
          <w:rFonts w:ascii="Arial" w:hAnsi="Arial" w:cs="Arial"/>
          <w:sz w:val="18"/>
          <w:szCs w:val="18"/>
        </w:rPr>
        <w:t>Przedmiot umowy winien być oznakowany w sposób umożliwiający jego łatwą identyfikację.</w:t>
      </w:r>
    </w:p>
    <w:p w14:paraId="0D9DDD8E" w14:textId="77777777" w:rsidR="008478BA" w:rsidRPr="008478BA" w:rsidRDefault="008478BA" w:rsidP="00A8081D">
      <w:pPr>
        <w:numPr>
          <w:ilvl w:val="0"/>
          <w:numId w:val="65"/>
        </w:numPr>
        <w:tabs>
          <w:tab w:val="num" w:pos="284"/>
        </w:tabs>
        <w:autoSpaceDE w:val="0"/>
        <w:autoSpaceDN w:val="0"/>
        <w:adjustRightInd w:val="0"/>
        <w:ind w:left="284" w:hanging="284"/>
        <w:jc w:val="both"/>
        <w:rPr>
          <w:rFonts w:ascii="Arial" w:hAnsi="Arial" w:cs="Arial"/>
          <w:strike/>
          <w:sz w:val="18"/>
          <w:szCs w:val="18"/>
        </w:rPr>
      </w:pPr>
      <w:r w:rsidRPr="008478BA">
        <w:rPr>
          <w:rFonts w:ascii="Arial" w:hAnsi="Arial" w:cs="Arial"/>
          <w:sz w:val="18"/>
          <w:szCs w:val="18"/>
        </w:rPr>
        <w:t>Wykonawca zobowiązuje się zawiadomić Zamawiającego e-mailem z 3-dniowym wyprzedzeniem o terminie dostarczenia przedmiotu umowy.</w:t>
      </w:r>
    </w:p>
    <w:p w14:paraId="7C4948C7" w14:textId="77777777" w:rsidR="008478BA" w:rsidRPr="008478BA" w:rsidRDefault="008478BA" w:rsidP="00A8081D">
      <w:pPr>
        <w:numPr>
          <w:ilvl w:val="0"/>
          <w:numId w:val="65"/>
        </w:numPr>
        <w:tabs>
          <w:tab w:val="num" w:pos="284"/>
        </w:tabs>
        <w:autoSpaceDE w:val="0"/>
        <w:autoSpaceDN w:val="0"/>
        <w:adjustRightInd w:val="0"/>
        <w:ind w:left="284" w:hanging="284"/>
        <w:jc w:val="both"/>
        <w:rPr>
          <w:rFonts w:ascii="Arial" w:hAnsi="Arial" w:cs="Arial"/>
          <w:sz w:val="18"/>
          <w:szCs w:val="18"/>
        </w:rPr>
      </w:pPr>
      <w:r w:rsidRPr="008478BA">
        <w:rPr>
          <w:rFonts w:ascii="Arial" w:hAnsi="Arial" w:cs="Arial"/>
          <w:sz w:val="18"/>
          <w:szCs w:val="18"/>
        </w:rPr>
        <w:t>Wykonawca zapewnia bezpieczną i niezawodną eksploatację przedmiotu umowy pod warunkiem przestrzegania przez Zamawiającego wymagań przewidzianych w instrukcji obsługi w zakresie prowadzenia eksploatacji, konserwacji oraz napraw wyrobu.</w:t>
      </w:r>
    </w:p>
    <w:p w14:paraId="227A0357" w14:textId="77777777" w:rsidR="008478BA" w:rsidRPr="008478BA" w:rsidRDefault="008478BA" w:rsidP="00A8081D">
      <w:pPr>
        <w:numPr>
          <w:ilvl w:val="0"/>
          <w:numId w:val="65"/>
        </w:numPr>
        <w:tabs>
          <w:tab w:val="num" w:pos="284"/>
        </w:tabs>
        <w:autoSpaceDE w:val="0"/>
        <w:autoSpaceDN w:val="0"/>
        <w:adjustRightInd w:val="0"/>
        <w:ind w:left="284" w:hanging="284"/>
        <w:jc w:val="both"/>
        <w:rPr>
          <w:rFonts w:ascii="Arial" w:hAnsi="Arial" w:cs="Arial"/>
          <w:sz w:val="18"/>
          <w:szCs w:val="18"/>
        </w:rPr>
      </w:pPr>
      <w:r w:rsidRPr="008478BA">
        <w:rPr>
          <w:rFonts w:ascii="Arial" w:hAnsi="Arial" w:cs="Arial"/>
          <w:sz w:val="18"/>
          <w:szCs w:val="18"/>
        </w:rPr>
        <w:t>Wykonawca zobowiązuje się w ramach ceny za wykonanie zamówienia do:</w:t>
      </w:r>
    </w:p>
    <w:p w14:paraId="3DDEDCA0" w14:textId="77777777" w:rsidR="008478BA" w:rsidRPr="008478BA" w:rsidRDefault="008478BA" w:rsidP="00A8081D">
      <w:pPr>
        <w:numPr>
          <w:ilvl w:val="0"/>
          <w:numId w:val="66"/>
        </w:numPr>
        <w:ind w:left="709" w:hanging="283"/>
        <w:jc w:val="both"/>
        <w:rPr>
          <w:rFonts w:ascii="Arial" w:hAnsi="Arial" w:cs="Arial"/>
          <w:sz w:val="18"/>
          <w:szCs w:val="18"/>
        </w:rPr>
      </w:pPr>
      <w:r w:rsidRPr="008478BA">
        <w:rPr>
          <w:rFonts w:ascii="Arial" w:hAnsi="Arial" w:cs="Arial"/>
          <w:sz w:val="18"/>
          <w:szCs w:val="18"/>
        </w:rPr>
        <w:t>transportu przedmiotu umowy do magazynu Zamawiającego z uwzględnieniem konieczności zapewnienia jego zabezpieczenia przed uszkodzeniami i ubezpieczenia go na czas transportu,</w:t>
      </w:r>
    </w:p>
    <w:p w14:paraId="29C2AC8F" w14:textId="77777777" w:rsidR="008478BA" w:rsidRPr="008478BA" w:rsidRDefault="008478BA" w:rsidP="00A8081D">
      <w:pPr>
        <w:numPr>
          <w:ilvl w:val="0"/>
          <w:numId w:val="66"/>
        </w:numPr>
        <w:ind w:left="709" w:hanging="283"/>
        <w:jc w:val="both"/>
        <w:rPr>
          <w:rFonts w:ascii="Arial" w:hAnsi="Arial" w:cs="Arial"/>
          <w:sz w:val="18"/>
          <w:szCs w:val="18"/>
        </w:rPr>
      </w:pPr>
      <w:r w:rsidRPr="008478BA">
        <w:rPr>
          <w:rFonts w:ascii="Arial" w:hAnsi="Arial" w:cs="Arial"/>
          <w:sz w:val="18"/>
          <w:szCs w:val="18"/>
        </w:rPr>
        <w:t>nadzoru i udziału serwisu w trakcie pierwszego montażu i rozruchu przedmiotu umowy w podziemnych wyrobiskach,</w:t>
      </w:r>
    </w:p>
    <w:p w14:paraId="2C62B9E6" w14:textId="77777777" w:rsidR="008478BA" w:rsidRPr="008478BA" w:rsidRDefault="008478BA" w:rsidP="00A8081D">
      <w:pPr>
        <w:numPr>
          <w:ilvl w:val="0"/>
          <w:numId w:val="65"/>
        </w:numPr>
        <w:tabs>
          <w:tab w:val="num" w:pos="284"/>
        </w:tabs>
        <w:autoSpaceDE w:val="0"/>
        <w:autoSpaceDN w:val="0"/>
        <w:adjustRightInd w:val="0"/>
        <w:ind w:left="284" w:hanging="284"/>
        <w:jc w:val="both"/>
        <w:rPr>
          <w:rFonts w:ascii="Arial" w:hAnsi="Arial" w:cs="Arial"/>
          <w:sz w:val="18"/>
          <w:szCs w:val="18"/>
        </w:rPr>
      </w:pPr>
      <w:r w:rsidRPr="008478BA">
        <w:rPr>
          <w:rFonts w:ascii="Arial" w:hAnsi="Arial" w:cs="Arial"/>
          <w:sz w:val="18"/>
          <w:szCs w:val="18"/>
        </w:rPr>
        <w:t>Wykonawca zapewni serwis obejmujący utrzymanie przedmiotu umowy w sprawności umożliwiającej zgodną z przepisami jego eksploatację:</w:t>
      </w:r>
    </w:p>
    <w:p w14:paraId="62827F20" w14:textId="77777777" w:rsidR="008478BA" w:rsidRPr="008478BA" w:rsidRDefault="008478BA" w:rsidP="00A8081D">
      <w:pPr>
        <w:numPr>
          <w:ilvl w:val="0"/>
          <w:numId w:val="67"/>
        </w:numPr>
        <w:ind w:left="709" w:hanging="283"/>
        <w:jc w:val="both"/>
        <w:rPr>
          <w:rFonts w:ascii="Arial" w:hAnsi="Arial" w:cs="Arial"/>
          <w:sz w:val="18"/>
          <w:szCs w:val="18"/>
        </w:rPr>
      </w:pPr>
      <w:r w:rsidRPr="008478BA">
        <w:rPr>
          <w:rFonts w:ascii="Arial" w:hAnsi="Arial" w:cs="Arial"/>
          <w:sz w:val="18"/>
          <w:szCs w:val="18"/>
        </w:rPr>
        <w:lastRenderedPageBreak/>
        <w:t xml:space="preserve">w ramach ceny za wykonanie zamówienia w okresie gwarancji dla czynności wykonywanych zgodnie z warunkami gwarancji; </w:t>
      </w:r>
      <w:r w:rsidRPr="008478BA">
        <w:rPr>
          <w:rFonts w:ascii="Arial" w:hAnsi="Arial" w:cs="Arial"/>
          <w:bCs/>
          <w:sz w:val="18"/>
          <w:szCs w:val="18"/>
        </w:rPr>
        <w:t>naprawy w zakresie nieobjętym warunkami gwarancji rozliczane będą zgodnie z odrębnie zawartymi umowami serwisowymi,</w:t>
      </w:r>
    </w:p>
    <w:p w14:paraId="4353CEE8" w14:textId="77777777" w:rsidR="008478BA" w:rsidRPr="008478BA" w:rsidRDefault="008478BA" w:rsidP="00A8081D">
      <w:pPr>
        <w:numPr>
          <w:ilvl w:val="0"/>
          <w:numId w:val="67"/>
        </w:numPr>
        <w:ind w:left="709" w:hanging="283"/>
        <w:jc w:val="both"/>
        <w:rPr>
          <w:rFonts w:ascii="Arial" w:hAnsi="Arial" w:cs="Arial"/>
          <w:sz w:val="18"/>
          <w:szCs w:val="18"/>
        </w:rPr>
      </w:pPr>
      <w:r w:rsidRPr="008478BA">
        <w:rPr>
          <w:rFonts w:ascii="Arial" w:hAnsi="Arial" w:cs="Arial"/>
          <w:sz w:val="18"/>
          <w:szCs w:val="18"/>
        </w:rPr>
        <w:t>odpłatny po okresie gwarancji, realizowany na zasadach ustalonych w ewentualnych, odrębnie zawieranych umowach serwisowych,</w:t>
      </w:r>
    </w:p>
    <w:p w14:paraId="013583C9" w14:textId="77777777" w:rsidR="008478BA" w:rsidRPr="008478BA" w:rsidRDefault="008478BA" w:rsidP="008478BA">
      <w:pPr>
        <w:autoSpaceDE w:val="0"/>
        <w:autoSpaceDN w:val="0"/>
        <w:adjustRightInd w:val="0"/>
        <w:ind w:left="284"/>
        <w:jc w:val="both"/>
        <w:rPr>
          <w:rFonts w:ascii="Arial" w:hAnsi="Arial" w:cs="Arial"/>
          <w:sz w:val="18"/>
          <w:szCs w:val="18"/>
        </w:rPr>
      </w:pPr>
      <w:r w:rsidRPr="008478BA">
        <w:rPr>
          <w:rFonts w:ascii="Arial" w:hAnsi="Arial" w:cs="Arial"/>
          <w:sz w:val="18"/>
          <w:szCs w:val="18"/>
        </w:rPr>
        <w:t>Wykonawca zobowiązuje się zapewnić przez okres min. 10 lat od roku produkcji przedmiotu umowy dostępność wszystkich zabudowanych w nim części.</w:t>
      </w:r>
    </w:p>
    <w:p w14:paraId="7D0D5FE7" w14:textId="77777777" w:rsidR="008478BA" w:rsidRPr="008478BA" w:rsidRDefault="008478BA" w:rsidP="00A8081D">
      <w:pPr>
        <w:numPr>
          <w:ilvl w:val="0"/>
          <w:numId w:val="65"/>
        </w:numPr>
        <w:tabs>
          <w:tab w:val="num" w:pos="284"/>
        </w:tabs>
        <w:autoSpaceDE w:val="0"/>
        <w:autoSpaceDN w:val="0"/>
        <w:adjustRightInd w:val="0"/>
        <w:ind w:left="284" w:hanging="284"/>
        <w:jc w:val="both"/>
        <w:rPr>
          <w:rFonts w:ascii="Arial" w:hAnsi="Arial" w:cs="Arial"/>
          <w:sz w:val="18"/>
          <w:szCs w:val="18"/>
        </w:rPr>
      </w:pPr>
      <w:r w:rsidRPr="008478BA">
        <w:rPr>
          <w:rFonts w:ascii="Arial" w:hAnsi="Arial" w:cs="Arial"/>
          <w:sz w:val="18"/>
          <w:szCs w:val="18"/>
        </w:rPr>
        <w:t>Wykonawca zapewnia co najmniej raz w okresie obowiązywania gwarancji udział pracowników serwisu w ewentualnym demontażu i ponownym montażu.</w:t>
      </w:r>
    </w:p>
    <w:p w14:paraId="05250F5E" w14:textId="77777777" w:rsidR="008478BA" w:rsidRPr="008478BA" w:rsidRDefault="008478BA" w:rsidP="00A8081D">
      <w:pPr>
        <w:numPr>
          <w:ilvl w:val="0"/>
          <w:numId w:val="65"/>
        </w:numPr>
        <w:tabs>
          <w:tab w:val="num" w:pos="284"/>
        </w:tabs>
        <w:autoSpaceDE w:val="0"/>
        <w:autoSpaceDN w:val="0"/>
        <w:adjustRightInd w:val="0"/>
        <w:ind w:left="284" w:hanging="284"/>
        <w:jc w:val="both"/>
        <w:rPr>
          <w:rFonts w:ascii="Arial" w:hAnsi="Arial" w:cs="Arial"/>
          <w:sz w:val="18"/>
          <w:szCs w:val="18"/>
        </w:rPr>
      </w:pPr>
      <w:r w:rsidRPr="008478BA">
        <w:rPr>
          <w:rFonts w:ascii="Arial" w:hAnsi="Arial" w:cs="Arial"/>
          <w:sz w:val="18"/>
          <w:szCs w:val="18"/>
        </w:rPr>
        <w:t>W trakcie realizacji zamówienia Wykonawca zobowiązany jest do przestrzegania przepisów prawnych w zakresie ochrony środowiska oraz zapisów Instrukcji dla Wykonawców obowiązującej w Polskiej Grupie Górniczej S.A. zamieszczonej na stronie www.pgg.pl w Profilu Nabywcy.</w:t>
      </w:r>
    </w:p>
    <w:p w14:paraId="79CB3E1F" w14:textId="77777777" w:rsidR="008478BA" w:rsidRPr="008478BA" w:rsidRDefault="008478BA" w:rsidP="008478BA">
      <w:pPr>
        <w:widowControl w:val="0"/>
        <w:rPr>
          <w:rFonts w:ascii="Arial" w:hAnsi="Arial" w:cs="Arial"/>
          <w:b/>
          <w:sz w:val="18"/>
          <w:szCs w:val="18"/>
        </w:rPr>
      </w:pPr>
    </w:p>
    <w:p w14:paraId="051B1537" w14:textId="77777777" w:rsidR="008478BA" w:rsidRPr="008478BA" w:rsidRDefault="008478BA" w:rsidP="008478BA">
      <w:pPr>
        <w:keepNext/>
        <w:widowControl w:val="0"/>
        <w:ind w:left="-142"/>
        <w:jc w:val="center"/>
        <w:outlineLvl w:val="2"/>
        <w:rPr>
          <w:rFonts w:ascii="Arial" w:hAnsi="Arial" w:cs="Arial"/>
          <w:strike/>
          <w:sz w:val="18"/>
          <w:szCs w:val="18"/>
        </w:rPr>
      </w:pPr>
      <w:bookmarkStart w:id="70" w:name="_Toc100143412"/>
      <w:bookmarkStart w:id="71" w:name="_Toc190683126"/>
      <w:r w:rsidRPr="008478BA">
        <w:rPr>
          <w:rFonts w:ascii="Arial" w:hAnsi="Arial" w:cs="Arial"/>
          <w:b/>
          <w:sz w:val="18"/>
          <w:szCs w:val="18"/>
        </w:rPr>
        <w:t xml:space="preserve">§ 7. Wymagania dotyczące zatrudnienia </w:t>
      </w:r>
      <w:r w:rsidRPr="008478BA">
        <w:rPr>
          <w:rFonts w:ascii="Arial" w:hAnsi="Arial" w:cs="Arial"/>
          <w:bCs/>
          <w:i/>
          <w:iCs/>
          <w:sz w:val="18"/>
          <w:szCs w:val="18"/>
        </w:rPr>
        <w:t>– nie dotyczy</w:t>
      </w:r>
      <w:bookmarkEnd w:id="70"/>
      <w:bookmarkEnd w:id="71"/>
    </w:p>
    <w:p w14:paraId="7B098C75" w14:textId="77777777" w:rsidR="008478BA" w:rsidRPr="008478BA" w:rsidRDefault="008478BA" w:rsidP="008478BA">
      <w:pPr>
        <w:widowControl w:val="0"/>
        <w:rPr>
          <w:rFonts w:ascii="Arial" w:hAnsi="Arial" w:cs="Arial"/>
          <w:b/>
          <w:sz w:val="18"/>
          <w:szCs w:val="18"/>
        </w:rPr>
      </w:pPr>
    </w:p>
    <w:p w14:paraId="385E6E86" w14:textId="77777777" w:rsidR="008478BA" w:rsidRPr="008478BA" w:rsidRDefault="008478BA" w:rsidP="008478BA">
      <w:pPr>
        <w:keepNext/>
        <w:widowControl w:val="0"/>
        <w:ind w:left="-142"/>
        <w:jc w:val="center"/>
        <w:outlineLvl w:val="2"/>
        <w:rPr>
          <w:rFonts w:ascii="Arial" w:hAnsi="Arial" w:cs="Arial"/>
          <w:b/>
          <w:sz w:val="18"/>
          <w:szCs w:val="18"/>
        </w:rPr>
      </w:pPr>
      <w:bookmarkStart w:id="72" w:name="_Toc100143413"/>
      <w:bookmarkStart w:id="73" w:name="_Toc190683127"/>
      <w:r w:rsidRPr="008478BA">
        <w:rPr>
          <w:rFonts w:ascii="Arial" w:hAnsi="Arial" w:cs="Arial"/>
          <w:b/>
          <w:sz w:val="18"/>
          <w:szCs w:val="18"/>
        </w:rPr>
        <w:t xml:space="preserve">§ 8. </w:t>
      </w:r>
      <w:r w:rsidRPr="008478BA">
        <w:rPr>
          <w:rFonts w:ascii="Arial" w:hAnsi="Arial" w:cs="Arial"/>
          <w:b/>
          <w:caps/>
          <w:sz w:val="18"/>
          <w:szCs w:val="18"/>
        </w:rPr>
        <w:t>P</w:t>
      </w:r>
      <w:r w:rsidRPr="008478BA">
        <w:rPr>
          <w:rFonts w:ascii="Arial" w:hAnsi="Arial" w:cs="Arial"/>
          <w:b/>
          <w:sz w:val="18"/>
          <w:szCs w:val="18"/>
        </w:rPr>
        <w:t>odwykonawstwo</w:t>
      </w:r>
      <w:bookmarkEnd w:id="72"/>
      <w:bookmarkEnd w:id="73"/>
    </w:p>
    <w:p w14:paraId="19C2D4A3" w14:textId="77777777" w:rsidR="008478BA" w:rsidRPr="008478BA" w:rsidRDefault="008478BA" w:rsidP="00A8081D">
      <w:pPr>
        <w:numPr>
          <w:ilvl w:val="0"/>
          <w:numId w:val="68"/>
        </w:numPr>
        <w:ind w:left="567" w:hanging="425"/>
        <w:jc w:val="both"/>
        <w:rPr>
          <w:rFonts w:ascii="Arial" w:hAnsi="Arial" w:cs="Arial"/>
          <w:sz w:val="18"/>
          <w:szCs w:val="18"/>
        </w:rPr>
      </w:pPr>
      <w:bookmarkStart w:id="74" w:name="_Hlk68846287"/>
      <w:r w:rsidRPr="008478BA">
        <w:rPr>
          <w:rFonts w:ascii="Arial" w:hAnsi="Arial" w:cs="Arial"/>
          <w:sz w:val="18"/>
          <w:szCs w:val="18"/>
        </w:rPr>
        <w:t>Wykonawca może powierzyć wykonanie części Umowy Podwykonawcy po uzyskaniu pisemnej zgody Zamawiającego na taką czynność, z zastrzeżeniem ust.6.</w:t>
      </w:r>
    </w:p>
    <w:p w14:paraId="62642F67" w14:textId="77777777" w:rsidR="008478BA" w:rsidRPr="008478BA" w:rsidRDefault="008478BA" w:rsidP="00A8081D">
      <w:pPr>
        <w:numPr>
          <w:ilvl w:val="0"/>
          <w:numId w:val="68"/>
        </w:numPr>
        <w:ind w:left="567" w:hanging="425"/>
        <w:jc w:val="both"/>
        <w:rPr>
          <w:rFonts w:ascii="Arial" w:hAnsi="Arial" w:cs="Arial"/>
          <w:sz w:val="18"/>
          <w:szCs w:val="18"/>
        </w:rPr>
      </w:pPr>
      <w:r w:rsidRPr="008478BA">
        <w:rPr>
          <w:rFonts w:ascii="Arial" w:hAnsi="Arial" w:cs="Arial"/>
          <w:sz w:val="18"/>
          <w:szCs w:val="18"/>
        </w:rPr>
        <w:t>Zgoda Zamawiającego na powierzenie wykonania części Umowy Podwykonawcy nie rodzi po stronie Zamawiającego solidarnej odpowiedzialność za zapłatę wynagrodzenia należnego Podwykonawcy.</w:t>
      </w:r>
    </w:p>
    <w:p w14:paraId="387B797B" w14:textId="77777777" w:rsidR="008478BA" w:rsidRPr="008478BA" w:rsidRDefault="008478BA" w:rsidP="00A8081D">
      <w:pPr>
        <w:numPr>
          <w:ilvl w:val="0"/>
          <w:numId w:val="68"/>
        </w:numPr>
        <w:ind w:left="567" w:hanging="425"/>
        <w:jc w:val="both"/>
        <w:rPr>
          <w:rFonts w:ascii="Arial" w:hAnsi="Arial" w:cs="Arial"/>
          <w:sz w:val="18"/>
          <w:szCs w:val="18"/>
        </w:rPr>
      </w:pPr>
      <w:r w:rsidRPr="008478BA">
        <w:rPr>
          <w:rFonts w:ascii="Arial" w:hAnsi="Arial" w:cs="Arial"/>
          <w:sz w:val="18"/>
          <w:szCs w:val="18"/>
        </w:rPr>
        <w:t>Wykonawca zobowiązany jest uzyskać pisemną zgodę Zamawiającego na powierzenie realizacji części zamówienia przez Podwykonawcę. W tym celu Wykonawca powinien wystąpić do Zamawiającego ze stosownym wnioskiem.</w:t>
      </w:r>
    </w:p>
    <w:p w14:paraId="73F02F35" w14:textId="77777777" w:rsidR="008478BA" w:rsidRPr="008478BA" w:rsidRDefault="008478BA" w:rsidP="00A8081D">
      <w:pPr>
        <w:numPr>
          <w:ilvl w:val="0"/>
          <w:numId w:val="68"/>
        </w:numPr>
        <w:ind w:left="567" w:hanging="425"/>
        <w:jc w:val="both"/>
        <w:rPr>
          <w:rFonts w:ascii="Arial" w:hAnsi="Arial" w:cs="Arial"/>
          <w:sz w:val="18"/>
          <w:szCs w:val="18"/>
        </w:rPr>
      </w:pPr>
      <w:r w:rsidRPr="008478BA">
        <w:rPr>
          <w:rFonts w:ascii="Arial" w:hAnsi="Arial" w:cs="Arial"/>
          <w:sz w:val="18"/>
          <w:szCs w:val="18"/>
        </w:rPr>
        <w:t>Wniosek powinien szczegółowo określać:</w:t>
      </w:r>
    </w:p>
    <w:p w14:paraId="6050080D" w14:textId="77777777" w:rsidR="008478BA" w:rsidRPr="008478BA" w:rsidRDefault="008478BA" w:rsidP="00A8081D">
      <w:pPr>
        <w:pStyle w:val="Akapitzlist"/>
        <w:numPr>
          <w:ilvl w:val="1"/>
          <w:numId w:val="68"/>
        </w:numPr>
        <w:ind w:left="851" w:hanging="284"/>
        <w:jc w:val="both"/>
        <w:rPr>
          <w:rFonts w:ascii="Arial" w:hAnsi="Arial" w:cs="Arial"/>
          <w:sz w:val="18"/>
          <w:szCs w:val="18"/>
        </w:rPr>
      </w:pPr>
      <w:r w:rsidRPr="008478BA">
        <w:rPr>
          <w:rFonts w:ascii="Arial" w:hAnsi="Arial" w:cs="Arial"/>
          <w:sz w:val="18"/>
          <w:szCs w:val="18"/>
        </w:rPr>
        <w:t>nazwę podwykonawcy,</w:t>
      </w:r>
    </w:p>
    <w:p w14:paraId="7951C80A" w14:textId="77777777" w:rsidR="008478BA" w:rsidRPr="008478BA" w:rsidRDefault="008478BA" w:rsidP="00A8081D">
      <w:pPr>
        <w:pStyle w:val="Akapitzlist"/>
        <w:numPr>
          <w:ilvl w:val="1"/>
          <w:numId w:val="68"/>
        </w:numPr>
        <w:ind w:left="851" w:hanging="284"/>
        <w:jc w:val="both"/>
        <w:rPr>
          <w:rFonts w:ascii="Arial" w:hAnsi="Arial" w:cs="Arial"/>
          <w:sz w:val="18"/>
          <w:szCs w:val="18"/>
        </w:rPr>
      </w:pPr>
      <w:r w:rsidRPr="008478BA">
        <w:rPr>
          <w:rFonts w:ascii="Arial" w:hAnsi="Arial" w:cs="Arial"/>
          <w:sz w:val="18"/>
          <w:szCs w:val="18"/>
        </w:rPr>
        <w:t>dane kontaktowe podwykonawcy,</w:t>
      </w:r>
    </w:p>
    <w:p w14:paraId="5174285C" w14:textId="77777777" w:rsidR="008478BA" w:rsidRPr="008478BA" w:rsidRDefault="008478BA" w:rsidP="00A8081D">
      <w:pPr>
        <w:pStyle w:val="Akapitzlist"/>
        <w:numPr>
          <w:ilvl w:val="1"/>
          <w:numId w:val="68"/>
        </w:numPr>
        <w:ind w:left="851" w:hanging="284"/>
        <w:jc w:val="both"/>
        <w:rPr>
          <w:rFonts w:ascii="Arial" w:hAnsi="Arial" w:cs="Arial"/>
          <w:sz w:val="18"/>
          <w:szCs w:val="18"/>
        </w:rPr>
      </w:pPr>
      <w:r w:rsidRPr="008478BA">
        <w:rPr>
          <w:rFonts w:ascii="Arial" w:hAnsi="Arial" w:cs="Arial"/>
          <w:sz w:val="18"/>
          <w:szCs w:val="18"/>
        </w:rPr>
        <w:t>przedstawicieli podwykonawcy,</w:t>
      </w:r>
    </w:p>
    <w:p w14:paraId="703D2DA8" w14:textId="77777777" w:rsidR="008478BA" w:rsidRPr="008478BA" w:rsidRDefault="008478BA" w:rsidP="00A8081D">
      <w:pPr>
        <w:pStyle w:val="Akapitzlist"/>
        <w:numPr>
          <w:ilvl w:val="1"/>
          <w:numId w:val="68"/>
        </w:numPr>
        <w:ind w:left="851" w:hanging="284"/>
        <w:jc w:val="both"/>
        <w:rPr>
          <w:rFonts w:ascii="Arial" w:hAnsi="Arial" w:cs="Arial"/>
          <w:sz w:val="18"/>
          <w:szCs w:val="18"/>
        </w:rPr>
      </w:pPr>
      <w:r w:rsidRPr="008478BA">
        <w:rPr>
          <w:rFonts w:ascii="Arial" w:hAnsi="Arial" w:cs="Arial"/>
          <w:sz w:val="18"/>
          <w:szCs w:val="18"/>
        </w:rPr>
        <w:t>zakres części Umowy powierzonej do wykonania przez podwykonawcę.</w:t>
      </w:r>
    </w:p>
    <w:p w14:paraId="760D76DF" w14:textId="77777777" w:rsidR="008478BA" w:rsidRPr="008478BA" w:rsidRDefault="008478BA" w:rsidP="00A8081D">
      <w:pPr>
        <w:numPr>
          <w:ilvl w:val="0"/>
          <w:numId w:val="68"/>
        </w:numPr>
        <w:ind w:left="567" w:hanging="425"/>
        <w:jc w:val="both"/>
        <w:rPr>
          <w:rFonts w:ascii="Arial" w:hAnsi="Arial" w:cs="Arial"/>
          <w:sz w:val="18"/>
          <w:szCs w:val="18"/>
        </w:rPr>
      </w:pPr>
      <w:r w:rsidRPr="008478BA">
        <w:rPr>
          <w:rFonts w:ascii="Arial" w:hAnsi="Arial" w:cs="Arial"/>
          <w:sz w:val="18"/>
          <w:szCs w:val="18"/>
        </w:rPr>
        <w:t>Zamawiający w terminie 14 dni od złożenia wniosku przez Wykonawcę  wydaje pisemną zgodę na powierzenie realizacji części umowy przez Podwykonawcę  z zastrzeżeniem ustępu 8 i 10 niniejszego paragrafu.</w:t>
      </w:r>
    </w:p>
    <w:p w14:paraId="7D963820" w14:textId="77777777" w:rsidR="008478BA" w:rsidRPr="008478BA" w:rsidRDefault="008478BA" w:rsidP="00A8081D">
      <w:pPr>
        <w:numPr>
          <w:ilvl w:val="0"/>
          <w:numId w:val="68"/>
        </w:numPr>
        <w:ind w:left="567" w:hanging="425"/>
        <w:jc w:val="both"/>
        <w:rPr>
          <w:rFonts w:ascii="Arial" w:hAnsi="Arial" w:cs="Arial"/>
          <w:sz w:val="18"/>
          <w:szCs w:val="18"/>
        </w:rPr>
      </w:pPr>
      <w:r w:rsidRPr="008478BA">
        <w:rPr>
          <w:rFonts w:ascii="Arial" w:hAnsi="Arial" w:cs="Arial"/>
          <w:sz w:val="18"/>
          <w:szCs w:val="18"/>
        </w:rPr>
        <w:t>Brak odpowiedzi Zamawiającego w powyższym terminie, uważa się za wyrażenie zgody na powierzenie wykonania części Umowy podwykonawcy.</w:t>
      </w:r>
    </w:p>
    <w:p w14:paraId="06F43238" w14:textId="77777777" w:rsidR="008478BA" w:rsidRPr="008478BA" w:rsidRDefault="008478BA" w:rsidP="00A8081D">
      <w:pPr>
        <w:numPr>
          <w:ilvl w:val="0"/>
          <w:numId w:val="68"/>
        </w:numPr>
        <w:ind w:left="567" w:hanging="425"/>
        <w:jc w:val="both"/>
        <w:rPr>
          <w:rFonts w:ascii="Arial" w:hAnsi="Arial" w:cs="Arial"/>
          <w:sz w:val="18"/>
          <w:szCs w:val="18"/>
        </w:rPr>
      </w:pPr>
      <w:r w:rsidRPr="008478BA">
        <w:rPr>
          <w:rFonts w:ascii="Arial" w:hAnsi="Arial" w:cs="Arial"/>
          <w:sz w:val="18"/>
          <w:szCs w:val="18"/>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13734EE" w14:textId="77777777" w:rsidR="008478BA" w:rsidRPr="008478BA" w:rsidRDefault="008478BA" w:rsidP="00A8081D">
      <w:pPr>
        <w:numPr>
          <w:ilvl w:val="0"/>
          <w:numId w:val="68"/>
        </w:numPr>
        <w:ind w:left="567" w:hanging="425"/>
        <w:jc w:val="both"/>
        <w:rPr>
          <w:rFonts w:ascii="Arial" w:hAnsi="Arial" w:cs="Arial"/>
          <w:sz w:val="18"/>
          <w:szCs w:val="18"/>
        </w:rPr>
      </w:pPr>
      <w:r w:rsidRPr="008478BA">
        <w:rPr>
          <w:rFonts w:ascii="Arial" w:hAnsi="Arial" w:cs="Arial"/>
          <w:sz w:val="18"/>
          <w:szCs w:val="18"/>
        </w:rPr>
        <w:t>Zamawiający może nie wyrazić zgody na dopuszczenie Podwykonawcy do wykonywania prac objętych Umową, jeżeli Podwykonawca nie gwarantuje należytego wykonania powierzonych mu prac, w szczególności jeżeli Zamawiający poweźmie wiadomość iż:</w:t>
      </w:r>
    </w:p>
    <w:p w14:paraId="1DF67D35" w14:textId="77777777" w:rsidR="008478BA" w:rsidRPr="008478BA" w:rsidRDefault="008478BA" w:rsidP="00A8081D">
      <w:pPr>
        <w:numPr>
          <w:ilvl w:val="1"/>
          <w:numId w:val="68"/>
        </w:numPr>
        <w:ind w:left="993" w:hanging="426"/>
        <w:jc w:val="both"/>
        <w:rPr>
          <w:rFonts w:ascii="Arial" w:hAnsi="Arial" w:cs="Arial"/>
          <w:sz w:val="18"/>
          <w:szCs w:val="18"/>
        </w:rPr>
      </w:pPr>
      <w:r w:rsidRPr="008478BA">
        <w:rPr>
          <w:rFonts w:ascii="Arial" w:hAnsi="Arial" w:cs="Arial"/>
          <w:sz w:val="18"/>
          <w:szCs w:val="18"/>
        </w:rPr>
        <w:t xml:space="preserve">Podwykonawca nie wykonał lub nienależycie wykonał zobowiązania na rzecz Zamawiającego lub innego podmiotu prowadzącego działalność w sektorze górnictwa, </w:t>
      </w:r>
    </w:p>
    <w:p w14:paraId="142E1F91" w14:textId="77777777" w:rsidR="008478BA" w:rsidRPr="008478BA" w:rsidRDefault="008478BA" w:rsidP="00A8081D">
      <w:pPr>
        <w:numPr>
          <w:ilvl w:val="1"/>
          <w:numId w:val="68"/>
        </w:numPr>
        <w:ind w:left="993" w:hanging="426"/>
        <w:jc w:val="both"/>
        <w:rPr>
          <w:rFonts w:ascii="Arial" w:hAnsi="Arial" w:cs="Arial"/>
          <w:sz w:val="18"/>
          <w:szCs w:val="18"/>
        </w:rPr>
      </w:pPr>
      <w:r w:rsidRPr="008478BA">
        <w:rPr>
          <w:rFonts w:ascii="Arial" w:hAnsi="Arial" w:cs="Arial"/>
          <w:sz w:val="18"/>
          <w:szCs w:val="18"/>
        </w:rPr>
        <w:t>Podwykonawca znajduje się w sytuacji finansowej nie gwarantującej należytego wykonania powierzonych mu zadań (np. nie wypłaca terminowo wynagrodzeń pracownikom, nie reguluje zobowiązań publicznych lub zobowiązań na rzecz innych podmiotów),</w:t>
      </w:r>
    </w:p>
    <w:p w14:paraId="487DB1D3" w14:textId="77777777" w:rsidR="008478BA" w:rsidRPr="008478BA" w:rsidRDefault="008478BA" w:rsidP="00A8081D">
      <w:pPr>
        <w:numPr>
          <w:ilvl w:val="1"/>
          <w:numId w:val="68"/>
        </w:numPr>
        <w:ind w:left="993" w:hanging="426"/>
        <w:jc w:val="both"/>
        <w:rPr>
          <w:rFonts w:ascii="Arial" w:hAnsi="Arial" w:cs="Arial"/>
          <w:sz w:val="18"/>
          <w:szCs w:val="18"/>
        </w:rPr>
      </w:pPr>
      <w:r w:rsidRPr="008478BA">
        <w:rPr>
          <w:rFonts w:ascii="Arial" w:hAnsi="Arial" w:cs="Arial"/>
          <w:sz w:val="18"/>
          <w:szCs w:val="18"/>
        </w:rPr>
        <w:t>Podwykonawca jest winny spowodowania wypadku na terenie zakładu górniczego lub spowodowania zagrożenia dla ruchu zakładu górniczego.</w:t>
      </w:r>
    </w:p>
    <w:p w14:paraId="191BD5AE" w14:textId="77777777" w:rsidR="008478BA" w:rsidRPr="008478BA" w:rsidRDefault="008478BA" w:rsidP="00A8081D">
      <w:pPr>
        <w:numPr>
          <w:ilvl w:val="0"/>
          <w:numId w:val="68"/>
        </w:numPr>
        <w:ind w:left="357" w:hanging="357"/>
        <w:jc w:val="both"/>
        <w:rPr>
          <w:rFonts w:ascii="Arial" w:hAnsi="Arial" w:cs="Arial"/>
          <w:sz w:val="18"/>
          <w:szCs w:val="18"/>
        </w:rPr>
      </w:pPr>
      <w:r w:rsidRPr="008478BA">
        <w:rPr>
          <w:rFonts w:ascii="Arial" w:hAnsi="Arial" w:cs="Arial"/>
          <w:sz w:val="18"/>
          <w:szCs w:val="18"/>
        </w:rPr>
        <w:t>Rozliczenia pomiędzy Wykonawcą i Podwykonawcą będą dokonywane według ich uregulowań. Wykonawca zobowiązany jest dokonywać terminowo wszelkich rozliczeń z Podwykonawcami zgodnie z obowiązującymi przepisami prawa.</w:t>
      </w:r>
    </w:p>
    <w:p w14:paraId="5BE12882" w14:textId="77777777" w:rsidR="008478BA" w:rsidRPr="008478BA" w:rsidRDefault="008478BA" w:rsidP="00A8081D">
      <w:pPr>
        <w:numPr>
          <w:ilvl w:val="0"/>
          <w:numId w:val="68"/>
        </w:numPr>
        <w:ind w:left="357" w:hanging="357"/>
        <w:jc w:val="both"/>
        <w:rPr>
          <w:rFonts w:ascii="Arial" w:hAnsi="Arial" w:cs="Arial"/>
          <w:iCs/>
          <w:sz w:val="18"/>
          <w:szCs w:val="18"/>
        </w:rPr>
      </w:pPr>
      <w:r w:rsidRPr="008478BA">
        <w:rPr>
          <w:rFonts w:ascii="Arial" w:hAnsi="Arial" w:cs="Arial"/>
          <w:sz w:val="18"/>
          <w:szCs w:val="18"/>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67DBFB2F" w14:textId="77777777" w:rsidR="008478BA" w:rsidRPr="008478BA" w:rsidRDefault="008478BA" w:rsidP="00A8081D">
      <w:pPr>
        <w:numPr>
          <w:ilvl w:val="0"/>
          <w:numId w:val="68"/>
        </w:numPr>
        <w:ind w:left="357" w:hanging="357"/>
        <w:jc w:val="both"/>
        <w:rPr>
          <w:rFonts w:ascii="Arial" w:hAnsi="Arial" w:cs="Arial"/>
          <w:iCs/>
          <w:sz w:val="18"/>
          <w:szCs w:val="18"/>
        </w:rPr>
      </w:pPr>
      <w:r w:rsidRPr="008478BA">
        <w:rPr>
          <w:rFonts w:ascii="Arial" w:hAnsi="Arial" w:cs="Arial"/>
          <w:sz w:val="18"/>
          <w:szCs w:val="18"/>
        </w:rPr>
        <w:t xml:space="preserve">Uregulowania niniejszego paragrafu dotyczą także wyrażenia zgody na powierzenie wykonania części Umowy przez Podwykonawcę dalszemu Podwykonawcy. </w:t>
      </w:r>
    </w:p>
    <w:p w14:paraId="7D4032DB" w14:textId="77777777" w:rsidR="008478BA" w:rsidRPr="008478BA" w:rsidRDefault="008478BA" w:rsidP="00A8081D">
      <w:pPr>
        <w:numPr>
          <w:ilvl w:val="0"/>
          <w:numId w:val="68"/>
        </w:numPr>
        <w:spacing w:line="259" w:lineRule="auto"/>
        <w:jc w:val="both"/>
        <w:rPr>
          <w:rFonts w:ascii="Arial" w:hAnsi="Arial" w:cs="Arial"/>
          <w:sz w:val="18"/>
          <w:szCs w:val="18"/>
        </w:rPr>
      </w:pPr>
      <w:r w:rsidRPr="008478BA">
        <w:rPr>
          <w:rFonts w:ascii="Arial" w:hAnsi="Arial" w:cs="Arial"/>
          <w:sz w:val="18"/>
          <w:szCs w:val="18"/>
        </w:rPr>
        <w:t>Zmiana lub wprowadzenie nowego Podwykonawcy nie wymaga formy aneksu. Każda ze Stron zobowiązana jest do przekazania pisemnego powiadomienia drugiej Stronie o dokonanej zmianie.</w:t>
      </w:r>
    </w:p>
    <w:bookmarkEnd w:id="74"/>
    <w:p w14:paraId="22EBF445" w14:textId="77777777" w:rsidR="008478BA" w:rsidRPr="008478BA" w:rsidRDefault="008478BA" w:rsidP="008478BA">
      <w:pPr>
        <w:autoSpaceDE w:val="0"/>
        <w:autoSpaceDN w:val="0"/>
        <w:adjustRightInd w:val="0"/>
        <w:ind w:left="284"/>
        <w:jc w:val="both"/>
        <w:rPr>
          <w:rFonts w:ascii="Arial" w:hAnsi="Arial" w:cs="Arial"/>
          <w:sz w:val="18"/>
          <w:szCs w:val="18"/>
        </w:rPr>
      </w:pPr>
    </w:p>
    <w:p w14:paraId="5106C685" w14:textId="77777777" w:rsidR="008478BA" w:rsidRPr="008478BA" w:rsidRDefault="008478BA" w:rsidP="008478BA">
      <w:pPr>
        <w:keepNext/>
        <w:widowControl w:val="0"/>
        <w:ind w:left="-142"/>
        <w:jc w:val="center"/>
        <w:outlineLvl w:val="2"/>
        <w:rPr>
          <w:rFonts w:ascii="Arial" w:hAnsi="Arial" w:cs="Arial"/>
          <w:b/>
          <w:caps/>
          <w:sz w:val="18"/>
          <w:szCs w:val="18"/>
          <w:u w:val="single"/>
        </w:rPr>
      </w:pPr>
      <w:bookmarkStart w:id="75" w:name="_Toc100143414"/>
      <w:bookmarkStart w:id="76" w:name="_Toc190683128"/>
      <w:r w:rsidRPr="008478BA">
        <w:rPr>
          <w:rFonts w:ascii="Arial" w:hAnsi="Arial" w:cs="Arial"/>
          <w:b/>
          <w:caps/>
          <w:sz w:val="18"/>
          <w:szCs w:val="18"/>
        </w:rPr>
        <w:t xml:space="preserve">§ 9. </w:t>
      </w:r>
      <w:r w:rsidRPr="008478BA">
        <w:rPr>
          <w:rFonts w:ascii="Arial" w:hAnsi="Arial" w:cs="Arial"/>
          <w:b/>
          <w:sz w:val="18"/>
          <w:szCs w:val="18"/>
        </w:rPr>
        <w:t>Nadzór i koordynacja</w:t>
      </w:r>
      <w:bookmarkEnd w:id="75"/>
      <w:bookmarkEnd w:id="76"/>
    </w:p>
    <w:p w14:paraId="0BFAB2CA" w14:textId="77777777" w:rsidR="008478BA" w:rsidRPr="008478BA" w:rsidRDefault="008478BA" w:rsidP="00A8081D">
      <w:pPr>
        <w:numPr>
          <w:ilvl w:val="0"/>
          <w:numId w:val="113"/>
        </w:numPr>
        <w:jc w:val="both"/>
        <w:rPr>
          <w:rFonts w:ascii="Arial" w:hAnsi="Arial" w:cs="Arial"/>
          <w:sz w:val="18"/>
          <w:szCs w:val="18"/>
        </w:rPr>
      </w:pPr>
      <w:r w:rsidRPr="008478BA">
        <w:rPr>
          <w:rFonts w:ascii="Arial" w:hAnsi="Arial" w:cs="Arial"/>
          <w:sz w:val="18"/>
          <w:szCs w:val="18"/>
        </w:rPr>
        <w:t>Ze strony Zamawiającego osobami odpowiadającymi za nadzór nad realizacją Umowy, w tym upoważnionymi do podpisania Protokołów są:</w:t>
      </w:r>
      <w:r w:rsidRPr="008478BA">
        <w:rPr>
          <w:rFonts w:ascii="Arial" w:hAnsi="Arial" w:cs="Arial"/>
          <w:sz w:val="18"/>
          <w:szCs w:val="18"/>
        </w:rPr>
        <w:tab/>
      </w:r>
    </w:p>
    <w:p w14:paraId="2BA99406" w14:textId="4971BA43" w:rsidR="008478BA" w:rsidRPr="00845C6F" w:rsidRDefault="00845C6F" w:rsidP="00845C6F">
      <w:pPr>
        <w:ind w:firstLine="284"/>
        <w:jc w:val="both"/>
        <w:rPr>
          <w:rFonts w:ascii="Arial" w:hAnsi="Arial" w:cs="Arial"/>
          <w:sz w:val="18"/>
          <w:szCs w:val="18"/>
          <w:lang w:val="de-DE"/>
        </w:rPr>
      </w:pPr>
      <w:r>
        <w:rPr>
          <w:rFonts w:ascii="Arial" w:hAnsi="Arial" w:cs="Arial"/>
          <w:sz w:val="18"/>
          <w:szCs w:val="18"/>
          <w:lang w:val="de-DE"/>
        </w:rPr>
        <w:t>1)</w:t>
      </w:r>
      <w:r w:rsidR="008478BA" w:rsidRPr="00845C6F">
        <w:rPr>
          <w:rFonts w:ascii="Arial" w:hAnsi="Arial" w:cs="Arial"/>
          <w:sz w:val="18"/>
          <w:szCs w:val="18"/>
          <w:lang w:val="de-DE"/>
        </w:rPr>
        <w:t xml:space="preserve">……………………………..… - tel. ……….… - </w:t>
      </w:r>
      <w:proofErr w:type="spellStart"/>
      <w:r w:rsidR="008478BA" w:rsidRPr="00845C6F">
        <w:rPr>
          <w:rFonts w:ascii="Arial" w:hAnsi="Arial" w:cs="Arial"/>
          <w:sz w:val="18"/>
          <w:szCs w:val="18"/>
          <w:lang w:val="de-DE"/>
        </w:rPr>
        <w:t>e-mail</w:t>
      </w:r>
      <w:proofErr w:type="spellEnd"/>
      <w:r w:rsidR="008478BA" w:rsidRPr="00845C6F">
        <w:rPr>
          <w:rFonts w:ascii="Arial" w:hAnsi="Arial" w:cs="Arial"/>
          <w:sz w:val="18"/>
          <w:szCs w:val="18"/>
          <w:lang w:val="de-DE"/>
        </w:rPr>
        <w:t xml:space="preserve"> …………………</w:t>
      </w:r>
    </w:p>
    <w:p w14:paraId="23A07D34" w14:textId="1D210240" w:rsidR="008478BA" w:rsidRPr="00845C6F" w:rsidRDefault="00845C6F" w:rsidP="00845C6F">
      <w:pPr>
        <w:pStyle w:val="Akapitzlist"/>
        <w:tabs>
          <w:tab w:val="left" w:leader="dot" w:pos="6840"/>
        </w:tabs>
        <w:ind w:left="284"/>
        <w:jc w:val="both"/>
        <w:rPr>
          <w:rFonts w:ascii="Arial" w:hAnsi="Arial" w:cs="Arial"/>
          <w:sz w:val="18"/>
          <w:szCs w:val="18"/>
          <w:lang w:val="en-US"/>
        </w:rPr>
      </w:pPr>
      <w:r>
        <w:rPr>
          <w:rFonts w:ascii="Arial" w:hAnsi="Arial" w:cs="Arial"/>
          <w:sz w:val="18"/>
          <w:szCs w:val="18"/>
          <w:lang w:val="de-DE"/>
        </w:rPr>
        <w:t>2)</w:t>
      </w:r>
      <w:r w:rsidR="008478BA" w:rsidRPr="00845C6F">
        <w:rPr>
          <w:rFonts w:ascii="Arial" w:hAnsi="Arial" w:cs="Arial"/>
          <w:sz w:val="18"/>
          <w:szCs w:val="18"/>
          <w:lang w:val="de-DE"/>
        </w:rPr>
        <w:t xml:space="preserve">……………………………..… - tel. ……….… - </w:t>
      </w:r>
      <w:proofErr w:type="spellStart"/>
      <w:r w:rsidR="008478BA" w:rsidRPr="00845C6F">
        <w:rPr>
          <w:rFonts w:ascii="Arial" w:hAnsi="Arial" w:cs="Arial"/>
          <w:sz w:val="18"/>
          <w:szCs w:val="18"/>
          <w:lang w:val="de-DE"/>
        </w:rPr>
        <w:t>e-mail</w:t>
      </w:r>
      <w:proofErr w:type="spellEnd"/>
      <w:r w:rsidR="008478BA" w:rsidRPr="00845C6F">
        <w:rPr>
          <w:rFonts w:ascii="Arial" w:hAnsi="Arial" w:cs="Arial"/>
          <w:sz w:val="18"/>
          <w:szCs w:val="18"/>
          <w:lang w:val="de-DE"/>
        </w:rPr>
        <w:t xml:space="preserve"> …………………</w:t>
      </w:r>
    </w:p>
    <w:p w14:paraId="5EEFF141" w14:textId="77777777" w:rsidR="008478BA" w:rsidRPr="008478BA" w:rsidRDefault="008478BA" w:rsidP="00A8081D">
      <w:pPr>
        <w:pStyle w:val="Akapitzlist"/>
        <w:numPr>
          <w:ilvl w:val="0"/>
          <w:numId w:val="113"/>
        </w:numPr>
        <w:contextualSpacing w:val="0"/>
        <w:jc w:val="both"/>
        <w:rPr>
          <w:rFonts w:ascii="Arial" w:hAnsi="Arial" w:cs="Arial"/>
          <w:sz w:val="18"/>
          <w:szCs w:val="18"/>
        </w:rPr>
      </w:pPr>
      <w:r w:rsidRPr="008478BA">
        <w:rPr>
          <w:rFonts w:ascii="Arial" w:hAnsi="Arial" w:cs="Arial"/>
          <w:sz w:val="18"/>
          <w:szCs w:val="18"/>
        </w:rPr>
        <w:t xml:space="preserve">Ze strony Wykonawcy osobami odpowiadającymi za nadzór nad realizacją Umowy, w tym upoważnionymi do podpisania Protokołów są: </w:t>
      </w:r>
    </w:p>
    <w:p w14:paraId="360741C0" w14:textId="2B7DEA95" w:rsidR="008478BA" w:rsidRPr="00845C6F" w:rsidRDefault="00845C6F" w:rsidP="00845C6F">
      <w:pPr>
        <w:ind w:firstLine="284"/>
        <w:jc w:val="both"/>
        <w:rPr>
          <w:rFonts w:ascii="Arial" w:hAnsi="Arial" w:cs="Arial"/>
          <w:sz w:val="18"/>
          <w:szCs w:val="18"/>
          <w:lang w:val="de-DE"/>
        </w:rPr>
      </w:pPr>
      <w:r>
        <w:rPr>
          <w:rFonts w:ascii="Arial" w:hAnsi="Arial" w:cs="Arial"/>
          <w:sz w:val="18"/>
          <w:szCs w:val="18"/>
          <w:lang w:val="de-DE"/>
        </w:rPr>
        <w:t>1).</w:t>
      </w:r>
      <w:r>
        <w:rPr>
          <w:rFonts w:ascii="Arial" w:hAnsi="Arial" w:cs="Arial"/>
          <w:sz w:val="18"/>
          <w:szCs w:val="18"/>
          <w:lang w:val="de-DE"/>
        </w:rPr>
        <w:tab/>
      </w:r>
      <w:r w:rsidR="008478BA" w:rsidRPr="00845C6F">
        <w:rPr>
          <w:rFonts w:ascii="Arial" w:hAnsi="Arial" w:cs="Arial"/>
          <w:sz w:val="18"/>
          <w:szCs w:val="18"/>
          <w:lang w:val="de-DE"/>
        </w:rPr>
        <w:t xml:space="preserve">……………………………..… - tel. ……….… - </w:t>
      </w:r>
      <w:proofErr w:type="spellStart"/>
      <w:r w:rsidR="008478BA" w:rsidRPr="00845C6F">
        <w:rPr>
          <w:rFonts w:ascii="Arial" w:hAnsi="Arial" w:cs="Arial"/>
          <w:sz w:val="18"/>
          <w:szCs w:val="18"/>
          <w:lang w:val="de-DE"/>
        </w:rPr>
        <w:t>e-mail</w:t>
      </w:r>
      <w:proofErr w:type="spellEnd"/>
      <w:r w:rsidR="008478BA" w:rsidRPr="00845C6F">
        <w:rPr>
          <w:rFonts w:ascii="Arial" w:hAnsi="Arial" w:cs="Arial"/>
          <w:sz w:val="18"/>
          <w:szCs w:val="18"/>
          <w:lang w:val="de-DE"/>
        </w:rPr>
        <w:t xml:space="preserve"> …………………</w:t>
      </w:r>
    </w:p>
    <w:p w14:paraId="4F72353F" w14:textId="7DA04EDF" w:rsidR="008478BA" w:rsidRPr="008478BA" w:rsidRDefault="00845C6F" w:rsidP="00845C6F">
      <w:pPr>
        <w:pStyle w:val="Akapitzlist"/>
        <w:ind w:left="426" w:hanging="142"/>
        <w:contextualSpacing w:val="0"/>
        <w:jc w:val="both"/>
        <w:rPr>
          <w:rFonts w:ascii="Arial" w:hAnsi="Arial" w:cs="Arial"/>
          <w:sz w:val="18"/>
          <w:szCs w:val="18"/>
          <w:lang w:val="de-DE"/>
        </w:rPr>
      </w:pPr>
      <w:r>
        <w:rPr>
          <w:rFonts w:ascii="Arial" w:hAnsi="Arial" w:cs="Arial"/>
          <w:sz w:val="18"/>
          <w:szCs w:val="18"/>
          <w:lang w:val="de-DE"/>
        </w:rPr>
        <w:t>2).</w:t>
      </w:r>
      <w:r>
        <w:rPr>
          <w:rFonts w:ascii="Arial" w:hAnsi="Arial" w:cs="Arial"/>
          <w:sz w:val="18"/>
          <w:szCs w:val="18"/>
          <w:lang w:val="de-DE"/>
        </w:rPr>
        <w:tab/>
      </w:r>
      <w:r w:rsidR="008478BA" w:rsidRPr="008478BA">
        <w:rPr>
          <w:rFonts w:ascii="Arial" w:hAnsi="Arial" w:cs="Arial"/>
          <w:sz w:val="18"/>
          <w:szCs w:val="18"/>
          <w:lang w:val="de-DE"/>
        </w:rPr>
        <w:t xml:space="preserve">……………………………..… - tel. ……….… - </w:t>
      </w:r>
      <w:proofErr w:type="spellStart"/>
      <w:r w:rsidR="008478BA" w:rsidRPr="008478BA">
        <w:rPr>
          <w:rFonts w:ascii="Arial" w:hAnsi="Arial" w:cs="Arial"/>
          <w:sz w:val="18"/>
          <w:szCs w:val="18"/>
          <w:lang w:val="de-DE"/>
        </w:rPr>
        <w:t>e-mail</w:t>
      </w:r>
      <w:proofErr w:type="spellEnd"/>
      <w:r w:rsidR="008478BA" w:rsidRPr="008478BA">
        <w:rPr>
          <w:rFonts w:ascii="Arial" w:hAnsi="Arial" w:cs="Arial"/>
          <w:sz w:val="18"/>
          <w:szCs w:val="18"/>
          <w:lang w:val="de-DE"/>
        </w:rPr>
        <w:t xml:space="preserve"> …………………</w:t>
      </w:r>
    </w:p>
    <w:p w14:paraId="6B718B33" w14:textId="77777777" w:rsidR="008478BA" w:rsidRPr="008478BA" w:rsidRDefault="008478BA" w:rsidP="00A8081D">
      <w:pPr>
        <w:pStyle w:val="Akapitzlist"/>
        <w:numPr>
          <w:ilvl w:val="0"/>
          <w:numId w:val="113"/>
        </w:numPr>
        <w:contextualSpacing w:val="0"/>
        <w:jc w:val="both"/>
        <w:rPr>
          <w:rFonts w:ascii="Arial" w:hAnsi="Arial" w:cs="Arial"/>
          <w:sz w:val="18"/>
          <w:szCs w:val="18"/>
        </w:rPr>
      </w:pPr>
      <w:r w:rsidRPr="008478BA">
        <w:rPr>
          <w:rFonts w:ascii="Arial" w:hAnsi="Arial" w:cs="Arial"/>
          <w:sz w:val="18"/>
          <w:szCs w:val="18"/>
        </w:rPr>
        <w:t>Zmiana osób odpowiedzialnych za nadzór nie wymaga formy aneksu. Każda ze Stron zobowiązana jest do przekazania pisemnego powiadomienia drugiej Stronie o dokonanej zmianie.</w:t>
      </w:r>
    </w:p>
    <w:p w14:paraId="7DF61125" w14:textId="77777777" w:rsidR="008478BA" w:rsidRPr="008478BA" w:rsidRDefault="008478BA" w:rsidP="00A8081D">
      <w:pPr>
        <w:numPr>
          <w:ilvl w:val="0"/>
          <w:numId w:val="113"/>
        </w:numPr>
        <w:jc w:val="both"/>
        <w:rPr>
          <w:rFonts w:ascii="Arial" w:hAnsi="Arial" w:cs="Arial"/>
          <w:sz w:val="18"/>
          <w:szCs w:val="18"/>
        </w:rPr>
      </w:pPr>
      <w:r w:rsidRPr="008478BA">
        <w:rPr>
          <w:rFonts w:ascii="Arial" w:hAnsi="Arial" w:cs="Arial"/>
          <w:sz w:val="18"/>
          <w:szCs w:val="18"/>
        </w:rPr>
        <w:lastRenderedPageBreak/>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63FCAEC0" w14:textId="77777777" w:rsidR="008478BA" w:rsidRPr="008478BA" w:rsidRDefault="008478BA" w:rsidP="008478BA">
      <w:pPr>
        <w:jc w:val="both"/>
        <w:rPr>
          <w:rFonts w:ascii="Arial" w:hAnsi="Arial" w:cs="Arial"/>
          <w:sz w:val="18"/>
          <w:szCs w:val="18"/>
        </w:rPr>
      </w:pPr>
    </w:p>
    <w:p w14:paraId="6FC8F4C2" w14:textId="77777777" w:rsidR="008478BA" w:rsidRPr="008478BA" w:rsidRDefault="008478BA" w:rsidP="008478BA">
      <w:pPr>
        <w:keepNext/>
        <w:widowControl w:val="0"/>
        <w:ind w:left="-142"/>
        <w:jc w:val="center"/>
        <w:outlineLvl w:val="2"/>
        <w:rPr>
          <w:rFonts w:ascii="Arial" w:hAnsi="Arial" w:cs="Arial"/>
          <w:b/>
          <w:sz w:val="18"/>
          <w:szCs w:val="18"/>
        </w:rPr>
      </w:pPr>
      <w:bookmarkStart w:id="77" w:name="_Toc100143415"/>
      <w:bookmarkStart w:id="78" w:name="_Toc190683129"/>
      <w:r w:rsidRPr="008478BA">
        <w:rPr>
          <w:rFonts w:ascii="Arial" w:hAnsi="Arial" w:cs="Arial"/>
          <w:b/>
          <w:sz w:val="18"/>
          <w:szCs w:val="18"/>
        </w:rPr>
        <w:t>§ 10 Badania kontrolne (Audyt)</w:t>
      </w:r>
      <w:bookmarkEnd w:id="77"/>
      <w:bookmarkEnd w:id="78"/>
    </w:p>
    <w:p w14:paraId="0B629DBB" w14:textId="77777777" w:rsidR="008478BA" w:rsidRPr="008478BA" w:rsidRDefault="008478BA" w:rsidP="00A8081D">
      <w:pPr>
        <w:pStyle w:val="Akapitzlist"/>
        <w:numPr>
          <w:ilvl w:val="0"/>
          <w:numId w:val="112"/>
        </w:numPr>
        <w:tabs>
          <w:tab w:val="clear" w:pos="425"/>
          <w:tab w:val="num" w:pos="284"/>
        </w:tabs>
        <w:ind w:left="284" w:hanging="284"/>
        <w:contextualSpacing w:val="0"/>
        <w:jc w:val="both"/>
        <w:rPr>
          <w:rFonts w:ascii="Arial" w:hAnsi="Arial" w:cs="Arial"/>
          <w:sz w:val="18"/>
          <w:szCs w:val="18"/>
        </w:rPr>
      </w:pPr>
      <w:r w:rsidRPr="008478BA">
        <w:rPr>
          <w:rFonts w:ascii="Arial" w:hAnsi="Arial" w:cs="Arial"/>
          <w:sz w:val="18"/>
          <w:szCs w:val="18"/>
        </w:rPr>
        <w:t>W trakcie wykonywania Umowy Zamawiający zastrzega prawo do wykonania Audytu. Wykonawca jest zobowiązany poddać się Audytowi w terminie i zakresie wskazanym przez Zamawiającego. Audyt może dotyczyć w szczególności:</w:t>
      </w:r>
    </w:p>
    <w:p w14:paraId="6149CE19" w14:textId="77777777" w:rsidR="008478BA" w:rsidRPr="008478BA" w:rsidRDefault="008478BA" w:rsidP="00A8081D">
      <w:pPr>
        <w:pStyle w:val="Akapitzlist"/>
        <w:numPr>
          <w:ilvl w:val="1"/>
          <w:numId w:val="115"/>
        </w:numPr>
        <w:tabs>
          <w:tab w:val="clear" w:pos="851"/>
          <w:tab w:val="num" w:pos="709"/>
        </w:tabs>
        <w:ind w:left="709"/>
        <w:contextualSpacing w:val="0"/>
        <w:jc w:val="both"/>
        <w:rPr>
          <w:rFonts w:ascii="Arial" w:hAnsi="Arial" w:cs="Arial"/>
          <w:sz w:val="18"/>
          <w:szCs w:val="18"/>
        </w:rPr>
      </w:pPr>
      <w:r w:rsidRPr="008478BA">
        <w:rPr>
          <w:rFonts w:ascii="Arial" w:hAnsi="Arial" w:cs="Arial"/>
          <w:sz w:val="18"/>
          <w:szCs w:val="18"/>
        </w:rPr>
        <w:t>warunków techniczno-organizacyjnych oraz zgodności sposobu realizacji usług z postanowieniami Umowy,</w:t>
      </w:r>
    </w:p>
    <w:p w14:paraId="677473A4" w14:textId="77777777" w:rsidR="008478BA" w:rsidRPr="008478BA" w:rsidRDefault="008478BA" w:rsidP="00A8081D">
      <w:pPr>
        <w:pStyle w:val="Akapitzlist"/>
        <w:numPr>
          <w:ilvl w:val="1"/>
          <w:numId w:val="115"/>
        </w:numPr>
        <w:tabs>
          <w:tab w:val="clear" w:pos="851"/>
          <w:tab w:val="num" w:pos="709"/>
        </w:tabs>
        <w:ind w:left="709"/>
        <w:contextualSpacing w:val="0"/>
        <w:jc w:val="both"/>
        <w:rPr>
          <w:rFonts w:ascii="Arial" w:hAnsi="Arial" w:cs="Arial"/>
          <w:sz w:val="18"/>
          <w:szCs w:val="18"/>
        </w:rPr>
      </w:pPr>
      <w:r w:rsidRPr="008478BA">
        <w:rPr>
          <w:rFonts w:ascii="Arial" w:hAnsi="Arial" w:cs="Arial"/>
          <w:sz w:val="18"/>
          <w:szCs w:val="18"/>
        </w:rPr>
        <w:t>kwalifikacji i uprawnień pracowników w zakresie zgodności z wymaganiami Zamawiającego,</w:t>
      </w:r>
    </w:p>
    <w:p w14:paraId="79853D41" w14:textId="77777777" w:rsidR="008478BA" w:rsidRPr="008478BA" w:rsidRDefault="008478BA" w:rsidP="00A8081D">
      <w:pPr>
        <w:pStyle w:val="Akapitzlist"/>
        <w:numPr>
          <w:ilvl w:val="1"/>
          <w:numId w:val="115"/>
        </w:numPr>
        <w:tabs>
          <w:tab w:val="clear" w:pos="851"/>
          <w:tab w:val="num" w:pos="709"/>
        </w:tabs>
        <w:ind w:left="709"/>
        <w:contextualSpacing w:val="0"/>
        <w:jc w:val="both"/>
        <w:rPr>
          <w:rFonts w:ascii="Arial" w:hAnsi="Arial" w:cs="Arial"/>
          <w:sz w:val="18"/>
          <w:szCs w:val="18"/>
        </w:rPr>
      </w:pPr>
      <w:r w:rsidRPr="008478BA">
        <w:rPr>
          <w:rFonts w:ascii="Arial" w:hAnsi="Arial" w:cs="Arial"/>
          <w:sz w:val="18"/>
          <w:szCs w:val="18"/>
        </w:rPr>
        <w:t>przestrzegania przepisów powszechnie obowiązujących oraz wewnętrznych uregulowań Zamawiającego w zakresie ochrony środowiska i BHP,</w:t>
      </w:r>
    </w:p>
    <w:p w14:paraId="078BEF49" w14:textId="77777777" w:rsidR="008478BA" w:rsidRPr="008478BA" w:rsidRDefault="008478BA" w:rsidP="00A8081D">
      <w:pPr>
        <w:pStyle w:val="Akapitzlist"/>
        <w:numPr>
          <w:ilvl w:val="1"/>
          <w:numId w:val="115"/>
        </w:numPr>
        <w:tabs>
          <w:tab w:val="clear" w:pos="851"/>
          <w:tab w:val="num" w:pos="709"/>
        </w:tabs>
        <w:ind w:left="709"/>
        <w:contextualSpacing w:val="0"/>
        <w:jc w:val="both"/>
        <w:rPr>
          <w:rFonts w:ascii="Arial" w:hAnsi="Arial" w:cs="Arial"/>
          <w:sz w:val="18"/>
          <w:szCs w:val="18"/>
        </w:rPr>
      </w:pPr>
      <w:r w:rsidRPr="008478BA">
        <w:rPr>
          <w:rFonts w:ascii="Arial" w:hAnsi="Arial" w:cs="Arial"/>
          <w:sz w:val="18"/>
          <w:szCs w:val="18"/>
        </w:rPr>
        <w:t>przestrzegania przepisów powszechnie obowiązujących oraz wewnętrznych uregulowań Zamawiającego w zakresie dyscypliny i czasu pracy,</w:t>
      </w:r>
    </w:p>
    <w:p w14:paraId="1E6782FC" w14:textId="77777777" w:rsidR="008478BA" w:rsidRPr="008478BA" w:rsidRDefault="008478BA" w:rsidP="00A8081D">
      <w:pPr>
        <w:pStyle w:val="Akapitzlist"/>
        <w:numPr>
          <w:ilvl w:val="1"/>
          <w:numId w:val="115"/>
        </w:numPr>
        <w:tabs>
          <w:tab w:val="clear" w:pos="851"/>
          <w:tab w:val="num" w:pos="709"/>
        </w:tabs>
        <w:ind w:left="709"/>
        <w:contextualSpacing w:val="0"/>
        <w:jc w:val="both"/>
        <w:rPr>
          <w:rFonts w:ascii="Arial" w:hAnsi="Arial" w:cs="Arial"/>
          <w:sz w:val="18"/>
          <w:szCs w:val="18"/>
        </w:rPr>
      </w:pPr>
      <w:r w:rsidRPr="008478BA">
        <w:rPr>
          <w:rFonts w:ascii="Arial" w:hAnsi="Arial" w:cs="Arial"/>
          <w:sz w:val="18"/>
          <w:szCs w:val="18"/>
        </w:rPr>
        <w:t>prawidłowości wykonywania Przedmiotu Umowy,</w:t>
      </w:r>
    </w:p>
    <w:p w14:paraId="0418D19F" w14:textId="77777777" w:rsidR="008478BA" w:rsidRPr="008478BA" w:rsidRDefault="008478BA" w:rsidP="00A8081D">
      <w:pPr>
        <w:pStyle w:val="Akapitzlist"/>
        <w:numPr>
          <w:ilvl w:val="1"/>
          <w:numId w:val="115"/>
        </w:numPr>
        <w:tabs>
          <w:tab w:val="clear" w:pos="851"/>
          <w:tab w:val="num" w:pos="709"/>
        </w:tabs>
        <w:ind w:left="709"/>
        <w:contextualSpacing w:val="0"/>
        <w:jc w:val="both"/>
        <w:rPr>
          <w:rFonts w:ascii="Arial" w:hAnsi="Arial" w:cs="Arial"/>
          <w:sz w:val="18"/>
          <w:szCs w:val="18"/>
        </w:rPr>
      </w:pPr>
      <w:r w:rsidRPr="008478BA">
        <w:rPr>
          <w:rFonts w:ascii="Arial" w:hAnsi="Arial" w:cs="Arial"/>
          <w:sz w:val="18"/>
          <w:szCs w:val="18"/>
        </w:rPr>
        <w:t xml:space="preserve">posiadania przez Wykonawcę wymaganych </w:t>
      </w:r>
      <w:proofErr w:type="spellStart"/>
      <w:r w:rsidRPr="008478BA">
        <w:rPr>
          <w:rFonts w:ascii="Arial" w:hAnsi="Arial" w:cs="Arial"/>
          <w:sz w:val="18"/>
          <w:szCs w:val="18"/>
        </w:rPr>
        <w:t>dopuszczeń</w:t>
      </w:r>
      <w:proofErr w:type="spellEnd"/>
      <w:r w:rsidRPr="008478BA">
        <w:rPr>
          <w:rFonts w:ascii="Arial" w:hAnsi="Arial" w:cs="Arial"/>
          <w:sz w:val="18"/>
          <w:szCs w:val="18"/>
        </w:rPr>
        <w:t xml:space="preserve"> i certyfikatów.</w:t>
      </w:r>
    </w:p>
    <w:p w14:paraId="472E6C98" w14:textId="77777777" w:rsidR="008478BA" w:rsidRPr="008478BA" w:rsidRDefault="008478BA" w:rsidP="00A8081D">
      <w:pPr>
        <w:pStyle w:val="Akapitzlist"/>
        <w:numPr>
          <w:ilvl w:val="0"/>
          <w:numId w:val="112"/>
        </w:numPr>
        <w:contextualSpacing w:val="0"/>
        <w:jc w:val="both"/>
        <w:rPr>
          <w:rFonts w:ascii="Arial" w:hAnsi="Arial" w:cs="Arial"/>
          <w:sz w:val="18"/>
          <w:szCs w:val="18"/>
        </w:rPr>
      </w:pPr>
      <w:r w:rsidRPr="008478BA">
        <w:rPr>
          <w:rFonts w:ascii="Arial" w:hAnsi="Arial" w:cs="Arial"/>
          <w:sz w:val="18"/>
          <w:szCs w:val="18"/>
        </w:rPr>
        <w:t>Czas trwania Audytu może wynieść od 1 do 5 dni roboczych (dni od poniedziałku do piątku z wyłączeniem dni ustawowo wolnych od pracy).</w:t>
      </w:r>
    </w:p>
    <w:p w14:paraId="5B08E706" w14:textId="77777777" w:rsidR="008478BA" w:rsidRPr="008478BA" w:rsidRDefault="008478BA" w:rsidP="00A8081D">
      <w:pPr>
        <w:pStyle w:val="Akapitzlist"/>
        <w:numPr>
          <w:ilvl w:val="0"/>
          <w:numId w:val="112"/>
        </w:numPr>
        <w:contextualSpacing w:val="0"/>
        <w:jc w:val="both"/>
        <w:rPr>
          <w:rFonts w:ascii="Arial" w:hAnsi="Arial" w:cs="Arial"/>
          <w:sz w:val="18"/>
          <w:szCs w:val="18"/>
        </w:rPr>
      </w:pPr>
      <w:r w:rsidRPr="008478BA">
        <w:rPr>
          <w:rFonts w:ascii="Arial" w:hAnsi="Arial" w:cs="Arial"/>
          <w:sz w:val="18"/>
          <w:szCs w:val="18"/>
        </w:rPr>
        <w:t>Liczba Audytów w trakcie trwania Umowy nie może przekroczyć 2 na rok kalendarzowy obowiązywania Umowy.</w:t>
      </w:r>
    </w:p>
    <w:p w14:paraId="7F93A8EB" w14:textId="77777777" w:rsidR="008478BA" w:rsidRPr="008478BA" w:rsidRDefault="008478BA" w:rsidP="00A8081D">
      <w:pPr>
        <w:pStyle w:val="Akapitzlist"/>
        <w:numPr>
          <w:ilvl w:val="0"/>
          <w:numId w:val="112"/>
        </w:numPr>
        <w:contextualSpacing w:val="0"/>
        <w:jc w:val="both"/>
        <w:rPr>
          <w:rFonts w:ascii="Arial" w:hAnsi="Arial" w:cs="Arial"/>
          <w:sz w:val="18"/>
          <w:szCs w:val="18"/>
        </w:rPr>
      </w:pPr>
      <w:r w:rsidRPr="008478BA">
        <w:rPr>
          <w:rFonts w:ascii="Arial" w:hAnsi="Arial" w:cs="Arial"/>
          <w:sz w:val="18"/>
          <w:szCs w:val="18"/>
        </w:rPr>
        <w:t>Zasady ustalenia terminu przeprowadzenia Audytu:</w:t>
      </w:r>
    </w:p>
    <w:p w14:paraId="5EC4341C" w14:textId="77777777" w:rsidR="008478BA" w:rsidRPr="008478BA" w:rsidRDefault="008478BA" w:rsidP="00A8081D">
      <w:pPr>
        <w:pStyle w:val="Akapitzlist"/>
        <w:numPr>
          <w:ilvl w:val="1"/>
          <w:numId w:val="112"/>
        </w:numPr>
        <w:contextualSpacing w:val="0"/>
        <w:jc w:val="both"/>
        <w:rPr>
          <w:rFonts w:ascii="Arial" w:hAnsi="Arial" w:cs="Arial"/>
          <w:sz w:val="18"/>
          <w:szCs w:val="18"/>
        </w:rPr>
      </w:pPr>
      <w:r w:rsidRPr="008478BA">
        <w:rPr>
          <w:rFonts w:ascii="Arial" w:hAnsi="Arial" w:cs="Arial"/>
          <w:sz w:val="18"/>
          <w:szCs w:val="18"/>
        </w:rPr>
        <w:t>Zamawiający powiadomi Wykonawcę o przewidywanym terminie przeprowadzenia Audytu z wyprzedzeniem 14 dni kalendarzowych w stosunku do planowanej daty jego rozpoczęcia;</w:t>
      </w:r>
    </w:p>
    <w:p w14:paraId="280FF003" w14:textId="77777777" w:rsidR="008478BA" w:rsidRPr="008478BA" w:rsidRDefault="008478BA" w:rsidP="00A8081D">
      <w:pPr>
        <w:pStyle w:val="Akapitzlist"/>
        <w:numPr>
          <w:ilvl w:val="1"/>
          <w:numId w:val="112"/>
        </w:numPr>
        <w:contextualSpacing w:val="0"/>
        <w:jc w:val="both"/>
        <w:rPr>
          <w:rFonts w:ascii="Arial" w:hAnsi="Arial" w:cs="Arial"/>
          <w:sz w:val="18"/>
          <w:szCs w:val="18"/>
        </w:rPr>
      </w:pPr>
      <w:r w:rsidRPr="008478BA">
        <w:rPr>
          <w:rFonts w:ascii="Arial" w:hAnsi="Arial" w:cs="Arial"/>
          <w:sz w:val="18"/>
          <w:szCs w:val="18"/>
        </w:rPr>
        <w:t>Powiadomienie o Audycie winno zawierać:</w:t>
      </w:r>
    </w:p>
    <w:p w14:paraId="067774C4" w14:textId="77777777" w:rsidR="008478BA" w:rsidRPr="008478BA" w:rsidRDefault="008478BA" w:rsidP="00A8081D">
      <w:pPr>
        <w:pStyle w:val="Akapitzlist"/>
        <w:numPr>
          <w:ilvl w:val="2"/>
          <w:numId w:val="112"/>
        </w:numPr>
        <w:contextualSpacing w:val="0"/>
        <w:jc w:val="both"/>
        <w:rPr>
          <w:rFonts w:ascii="Arial" w:hAnsi="Arial" w:cs="Arial"/>
          <w:sz w:val="18"/>
          <w:szCs w:val="18"/>
        </w:rPr>
      </w:pPr>
      <w:r w:rsidRPr="008478BA">
        <w:rPr>
          <w:rFonts w:ascii="Arial" w:hAnsi="Arial" w:cs="Arial"/>
          <w:sz w:val="18"/>
          <w:szCs w:val="18"/>
        </w:rPr>
        <w:t>wskazanie zakres Audytu,</w:t>
      </w:r>
    </w:p>
    <w:p w14:paraId="2FC7363B" w14:textId="77777777" w:rsidR="008478BA" w:rsidRPr="008478BA" w:rsidRDefault="008478BA" w:rsidP="00A8081D">
      <w:pPr>
        <w:pStyle w:val="Akapitzlist"/>
        <w:numPr>
          <w:ilvl w:val="2"/>
          <w:numId w:val="112"/>
        </w:numPr>
        <w:contextualSpacing w:val="0"/>
        <w:jc w:val="both"/>
        <w:rPr>
          <w:rFonts w:ascii="Arial" w:hAnsi="Arial" w:cs="Arial"/>
          <w:sz w:val="18"/>
          <w:szCs w:val="18"/>
        </w:rPr>
      </w:pPr>
      <w:r w:rsidRPr="008478BA">
        <w:rPr>
          <w:rFonts w:ascii="Arial" w:hAnsi="Arial" w:cs="Arial"/>
          <w:sz w:val="18"/>
          <w:szCs w:val="18"/>
        </w:rPr>
        <w:t>proponowany termin rozpoczęcia i zakończenia Audytu,</w:t>
      </w:r>
    </w:p>
    <w:p w14:paraId="087843AA" w14:textId="77777777" w:rsidR="008478BA" w:rsidRPr="008478BA" w:rsidRDefault="008478BA" w:rsidP="00A8081D">
      <w:pPr>
        <w:pStyle w:val="Akapitzlist"/>
        <w:numPr>
          <w:ilvl w:val="2"/>
          <w:numId w:val="112"/>
        </w:numPr>
        <w:contextualSpacing w:val="0"/>
        <w:jc w:val="both"/>
        <w:rPr>
          <w:rFonts w:ascii="Arial" w:hAnsi="Arial" w:cs="Arial"/>
          <w:sz w:val="18"/>
          <w:szCs w:val="18"/>
        </w:rPr>
      </w:pPr>
      <w:r w:rsidRPr="008478BA">
        <w:rPr>
          <w:rFonts w:ascii="Arial" w:hAnsi="Arial" w:cs="Arial"/>
          <w:sz w:val="18"/>
          <w:szCs w:val="18"/>
        </w:rPr>
        <w:t>inne informacje (np. miejsce Audytu);</w:t>
      </w:r>
    </w:p>
    <w:p w14:paraId="08C87627" w14:textId="77777777" w:rsidR="008478BA" w:rsidRPr="008478BA" w:rsidRDefault="008478BA" w:rsidP="00A8081D">
      <w:pPr>
        <w:pStyle w:val="Akapitzlist"/>
        <w:numPr>
          <w:ilvl w:val="1"/>
          <w:numId w:val="112"/>
        </w:numPr>
        <w:contextualSpacing w:val="0"/>
        <w:jc w:val="both"/>
        <w:rPr>
          <w:rFonts w:ascii="Arial" w:hAnsi="Arial" w:cs="Arial"/>
          <w:sz w:val="18"/>
          <w:szCs w:val="18"/>
        </w:rPr>
      </w:pPr>
      <w:r w:rsidRPr="008478BA">
        <w:rPr>
          <w:rFonts w:ascii="Arial" w:hAnsi="Arial" w:cs="Arial"/>
          <w:sz w:val="18"/>
          <w:szCs w:val="18"/>
        </w:rPr>
        <w:t>Wykonawca w terminie 3 dni roboczych od daty otrzymania powiadomienia może wnieść uwagi wraz z uzasadnieniem. Niewniesienie uwag w terminie jest rozumiane jako akceptacja terminu Audytu;</w:t>
      </w:r>
    </w:p>
    <w:p w14:paraId="0D695BC9" w14:textId="77777777" w:rsidR="008478BA" w:rsidRPr="008478BA" w:rsidRDefault="008478BA" w:rsidP="00A8081D">
      <w:pPr>
        <w:pStyle w:val="Akapitzlist"/>
        <w:numPr>
          <w:ilvl w:val="1"/>
          <w:numId w:val="112"/>
        </w:numPr>
        <w:contextualSpacing w:val="0"/>
        <w:jc w:val="both"/>
        <w:rPr>
          <w:rFonts w:ascii="Arial" w:hAnsi="Arial" w:cs="Arial"/>
          <w:sz w:val="18"/>
          <w:szCs w:val="18"/>
        </w:rPr>
      </w:pPr>
      <w:r w:rsidRPr="008478BA">
        <w:rPr>
          <w:rFonts w:ascii="Arial" w:hAnsi="Arial" w:cs="Arial"/>
          <w:sz w:val="18"/>
          <w:szCs w:val="18"/>
        </w:rPr>
        <w:t>W przypadku wniesienia przez Wykonawcę uwag, Zamawiający w terminie 7 dni kalendarzowych od otrzymania uwag ustosunkuje się do tych uwag poprzez:</w:t>
      </w:r>
    </w:p>
    <w:p w14:paraId="1DF2E88A" w14:textId="77777777" w:rsidR="008478BA" w:rsidRPr="008478BA" w:rsidRDefault="008478BA" w:rsidP="00A8081D">
      <w:pPr>
        <w:pStyle w:val="Akapitzlist"/>
        <w:numPr>
          <w:ilvl w:val="2"/>
          <w:numId w:val="112"/>
        </w:numPr>
        <w:contextualSpacing w:val="0"/>
        <w:jc w:val="both"/>
        <w:rPr>
          <w:rFonts w:ascii="Arial" w:hAnsi="Arial" w:cs="Arial"/>
          <w:sz w:val="18"/>
          <w:szCs w:val="18"/>
        </w:rPr>
      </w:pPr>
      <w:r w:rsidRPr="008478BA">
        <w:rPr>
          <w:rFonts w:ascii="Arial" w:hAnsi="Arial" w:cs="Arial"/>
          <w:sz w:val="18"/>
          <w:szCs w:val="18"/>
        </w:rPr>
        <w:t>uwzględnienie ich albo</w:t>
      </w:r>
    </w:p>
    <w:p w14:paraId="0ACFCAA8" w14:textId="77777777" w:rsidR="008478BA" w:rsidRPr="008478BA" w:rsidRDefault="008478BA" w:rsidP="00A8081D">
      <w:pPr>
        <w:pStyle w:val="Akapitzlist"/>
        <w:numPr>
          <w:ilvl w:val="2"/>
          <w:numId w:val="112"/>
        </w:numPr>
        <w:contextualSpacing w:val="0"/>
        <w:jc w:val="both"/>
        <w:rPr>
          <w:rFonts w:ascii="Arial" w:hAnsi="Arial" w:cs="Arial"/>
          <w:sz w:val="18"/>
          <w:szCs w:val="18"/>
        </w:rPr>
      </w:pPr>
      <w:r w:rsidRPr="008478BA">
        <w:rPr>
          <w:rFonts w:ascii="Arial" w:hAnsi="Arial" w:cs="Arial"/>
          <w:sz w:val="18"/>
          <w:szCs w:val="18"/>
        </w:rPr>
        <w:t>uzasadnienie odmowy ich uwzględnienia;</w:t>
      </w:r>
    </w:p>
    <w:p w14:paraId="609E3E4F" w14:textId="77777777" w:rsidR="008478BA" w:rsidRPr="008478BA" w:rsidRDefault="008478BA" w:rsidP="00A8081D">
      <w:pPr>
        <w:pStyle w:val="Akapitzlist"/>
        <w:numPr>
          <w:ilvl w:val="1"/>
          <w:numId w:val="112"/>
        </w:numPr>
        <w:contextualSpacing w:val="0"/>
        <w:jc w:val="both"/>
        <w:rPr>
          <w:rFonts w:ascii="Arial" w:hAnsi="Arial" w:cs="Arial"/>
          <w:sz w:val="18"/>
          <w:szCs w:val="18"/>
        </w:rPr>
      </w:pPr>
      <w:r w:rsidRPr="008478BA">
        <w:rPr>
          <w:rFonts w:ascii="Arial" w:hAnsi="Arial" w:cs="Arial"/>
          <w:sz w:val="18"/>
          <w:szCs w:val="18"/>
        </w:rPr>
        <w:t>Termin przeprowadzenia Audytu uznaje się za ustalony jeżeli:</w:t>
      </w:r>
    </w:p>
    <w:p w14:paraId="31C94E24" w14:textId="77777777" w:rsidR="008478BA" w:rsidRPr="008478BA" w:rsidRDefault="008478BA" w:rsidP="00A8081D">
      <w:pPr>
        <w:pStyle w:val="Akapitzlist"/>
        <w:numPr>
          <w:ilvl w:val="2"/>
          <w:numId w:val="112"/>
        </w:numPr>
        <w:contextualSpacing w:val="0"/>
        <w:jc w:val="both"/>
        <w:rPr>
          <w:rFonts w:ascii="Arial" w:hAnsi="Arial" w:cs="Arial"/>
          <w:sz w:val="18"/>
          <w:szCs w:val="18"/>
        </w:rPr>
      </w:pPr>
      <w:r w:rsidRPr="008478BA">
        <w:rPr>
          <w:rFonts w:ascii="Arial" w:hAnsi="Arial" w:cs="Arial"/>
          <w:sz w:val="18"/>
          <w:szCs w:val="18"/>
        </w:rPr>
        <w:t>Wykonawca w terminie określonym w pkt 3 nie wniesie uwag do otrzymanego powiadomienia;</w:t>
      </w:r>
    </w:p>
    <w:p w14:paraId="12C79512" w14:textId="77777777" w:rsidR="008478BA" w:rsidRPr="008478BA" w:rsidRDefault="008478BA" w:rsidP="00A8081D">
      <w:pPr>
        <w:pStyle w:val="Akapitzlist"/>
        <w:numPr>
          <w:ilvl w:val="2"/>
          <w:numId w:val="112"/>
        </w:numPr>
        <w:contextualSpacing w:val="0"/>
        <w:jc w:val="both"/>
        <w:rPr>
          <w:rFonts w:ascii="Arial" w:hAnsi="Arial" w:cs="Arial"/>
          <w:sz w:val="18"/>
          <w:szCs w:val="18"/>
        </w:rPr>
      </w:pPr>
      <w:r w:rsidRPr="008478BA">
        <w:rPr>
          <w:rFonts w:ascii="Arial" w:hAnsi="Arial" w:cs="Arial"/>
          <w:sz w:val="18"/>
          <w:szCs w:val="18"/>
        </w:rPr>
        <w:t>Zamawiający uwzględni uwagi wniesione przez Wykonawcę; W takim wypadku obowiązuje termin zaproponowany przez Wykonawcę lub termin wskazany przez Zamawiającego z uwzględnieniem uwag wniesionych przez Wykonawcę;</w:t>
      </w:r>
    </w:p>
    <w:p w14:paraId="0DAE8CCA" w14:textId="77777777" w:rsidR="008478BA" w:rsidRPr="008478BA" w:rsidRDefault="008478BA" w:rsidP="00A8081D">
      <w:pPr>
        <w:pStyle w:val="Akapitzlist"/>
        <w:numPr>
          <w:ilvl w:val="2"/>
          <w:numId w:val="112"/>
        </w:numPr>
        <w:contextualSpacing w:val="0"/>
        <w:jc w:val="both"/>
        <w:rPr>
          <w:rFonts w:ascii="Arial" w:hAnsi="Arial" w:cs="Arial"/>
          <w:sz w:val="18"/>
          <w:szCs w:val="18"/>
        </w:rPr>
      </w:pPr>
      <w:r w:rsidRPr="008478BA">
        <w:rPr>
          <w:rFonts w:ascii="Arial" w:hAnsi="Arial" w:cs="Arial"/>
          <w:sz w:val="18"/>
          <w:szCs w:val="18"/>
        </w:rPr>
        <w:t>Zamawiający odmówi uznania wniesionych przez Wykonawcę uwag; w takim wypadku obowiązuje termin pierwotnie wyznaczony w powiadomieniu.</w:t>
      </w:r>
    </w:p>
    <w:p w14:paraId="7C5BCC2A" w14:textId="77777777" w:rsidR="008478BA" w:rsidRPr="008478BA" w:rsidRDefault="008478BA" w:rsidP="00A8081D">
      <w:pPr>
        <w:pStyle w:val="Akapitzlist"/>
        <w:numPr>
          <w:ilvl w:val="0"/>
          <w:numId w:val="112"/>
        </w:numPr>
        <w:contextualSpacing w:val="0"/>
        <w:jc w:val="both"/>
        <w:rPr>
          <w:rFonts w:ascii="Arial" w:hAnsi="Arial" w:cs="Arial"/>
          <w:sz w:val="18"/>
          <w:szCs w:val="18"/>
        </w:rPr>
      </w:pPr>
      <w:r w:rsidRPr="008478BA">
        <w:rPr>
          <w:rFonts w:ascii="Arial" w:hAnsi="Arial" w:cs="Arial"/>
          <w:sz w:val="18"/>
          <w:szCs w:val="18"/>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8B45C98" w14:textId="77777777" w:rsidR="008478BA" w:rsidRPr="008478BA" w:rsidRDefault="008478BA" w:rsidP="00A8081D">
      <w:pPr>
        <w:pStyle w:val="Akapitzlist"/>
        <w:numPr>
          <w:ilvl w:val="0"/>
          <w:numId w:val="112"/>
        </w:numPr>
        <w:contextualSpacing w:val="0"/>
        <w:jc w:val="both"/>
        <w:rPr>
          <w:rFonts w:ascii="Arial" w:hAnsi="Arial" w:cs="Arial"/>
          <w:sz w:val="18"/>
          <w:szCs w:val="18"/>
        </w:rPr>
      </w:pPr>
      <w:r w:rsidRPr="008478BA">
        <w:rPr>
          <w:rFonts w:ascii="Arial" w:hAnsi="Arial" w:cs="Arial"/>
          <w:sz w:val="18"/>
          <w:szCs w:val="18"/>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A511E70" w14:textId="77777777" w:rsidR="008478BA" w:rsidRPr="008478BA" w:rsidRDefault="008478BA" w:rsidP="00A8081D">
      <w:pPr>
        <w:pStyle w:val="Akapitzlist"/>
        <w:numPr>
          <w:ilvl w:val="0"/>
          <w:numId w:val="112"/>
        </w:numPr>
        <w:contextualSpacing w:val="0"/>
        <w:jc w:val="both"/>
        <w:rPr>
          <w:rFonts w:ascii="Arial" w:hAnsi="Arial" w:cs="Arial"/>
          <w:sz w:val="18"/>
          <w:szCs w:val="18"/>
        </w:rPr>
      </w:pPr>
      <w:r w:rsidRPr="008478BA">
        <w:rPr>
          <w:rFonts w:ascii="Arial" w:hAnsi="Arial" w:cs="Arial"/>
          <w:sz w:val="18"/>
          <w:szCs w:val="18"/>
        </w:rPr>
        <w:t>Za przeprowadzenie Audytu Wykonawcy nie przysługuje dodatkowe wynagrodzenie.</w:t>
      </w:r>
    </w:p>
    <w:p w14:paraId="4509AC1E" w14:textId="77777777" w:rsidR="008478BA" w:rsidRPr="008478BA" w:rsidRDefault="008478BA" w:rsidP="00A8081D">
      <w:pPr>
        <w:pStyle w:val="Akapitzlist"/>
        <w:numPr>
          <w:ilvl w:val="0"/>
          <w:numId w:val="112"/>
        </w:numPr>
        <w:contextualSpacing w:val="0"/>
        <w:jc w:val="both"/>
        <w:rPr>
          <w:rFonts w:ascii="Arial" w:hAnsi="Arial" w:cs="Arial"/>
          <w:sz w:val="18"/>
          <w:szCs w:val="18"/>
        </w:rPr>
      </w:pPr>
      <w:r w:rsidRPr="008478BA">
        <w:rPr>
          <w:rFonts w:ascii="Arial" w:hAnsi="Arial" w:cs="Arial"/>
          <w:sz w:val="18"/>
          <w:szCs w:val="18"/>
        </w:rPr>
        <w:t>Wyniki Audytu zatwierdzone przez Pełnomocnika Zamawiającego zostaną przekazane Wykonawcy.</w:t>
      </w:r>
    </w:p>
    <w:p w14:paraId="1F1CD74A" w14:textId="77777777" w:rsidR="008478BA" w:rsidRPr="008478BA" w:rsidRDefault="008478BA" w:rsidP="00A8081D">
      <w:pPr>
        <w:pStyle w:val="Akapitzlist"/>
        <w:numPr>
          <w:ilvl w:val="0"/>
          <w:numId w:val="112"/>
        </w:numPr>
        <w:contextualSpacing w:val="0"/>
        <w:jc w:val="both"/>
        <w:rPr>
          <w:rFonts w:ascii="Arial" w:hAnsi="Arial" w:cs="Arial"/>
          <w:sz w:val="18"/>
          <w:szCs w:val="18"/>
        </w:rPr>
      </w:pPr>
      <w:r w:rsidRPr="008478BA">
        <w:rPr>
          <w:rFonts w:ascii="Arial" w:hAnsi="Arial" w:cs="Arial"/>
          <w:sz w:val="18"/>
          <w:szCs w:val="18"/>
        </w:rPr>
        <w:t>Wyniki Audytu stwierdzające nienależyte wykonywanie Umowy lub realizację Umowy niezgodnie z przepisami prawa lub regulacjami wewnętrznymi Zamawiającego, mogą być podstawą odstąpienia od Umowy z winy Wykonawcy.</w:t>
      </w:r>
    </w:p>
    <w:p w14:paraId="307BE3F0" w14:textId="77777777" w:rsidR="008478BA" w:rsidRPr="008478BA" w:rsidRDefault="008478BA" w:rsidP="008478BA">
      <w:pPr>
        <w:pStyle w:val="Nagwektabeli"/>
        <w:keepNext/>
        <w:widowControl w:val="0"/>
        <w:suppressLineNumbers w:val="0"/>
        <w:suppressAutoHyphens w:val="0"/>
        <w:rPr>
          <w:rFonts w:ascii="Arial" w:hAnsi="Arial" w:cs="Arial"/>
          <w:bCs w:val="0"/>
          <w:sz w:val="18"/>
          <w:szCs w:val="18"/>
          <w:lang w:eastAsia="pl-PL"/>
        </w:rPr>
      </w:pPr>
    </w:p>
    <w:p w14:paraId="1BE42E8E" w14:textId="77777777" w:rsidR="008478BA" w:rsidRPr="008478BA" w:rsidRDefault="008478BA" w:rsidP="008478BA">
      <w:pPr>
        <w:keepNext/>
        <w:widowControl w:val="0"/>
        <w:ind w:left="-142"/>
        <w:jc w:val="center"/>
        <w:outlineLvl w:val="2"/>
        <w:rPr>
          <w:rFonts w:ascii="Arial" w:hAnsi="Arial" w:cs="Arial"/>
          <w:b/>
          <w:sz w:val="18"/>
          <w:szCs w:val="18"/>
        </w:rPr>
      </w:pPr>
      <w:bookmarkStart w:id="79" w:name="_Toc100143416"/>
      <w:bookmarkStart w:id="80" w:name="_Toc190683130"/>
      <w:r w:rsidRPr="008478BA">
        <w:rPr>
          <w:rFonts w:ascii="Arial" w:hAnsi="Arial" w:cs="Arial"/>
          <w:b/>
          <w:sz w:val="18"/>
          <w:szCs w:val="18"/>
        </w:rPr>
        <w:t>§ 11 Kary umowne i odpowiedzialność</w:t>
      </w:r>
      <w:bookmarkEnd w:id="79"/>
      <w:bookmarkEnd w:id="80"/>
    </w:p>
    <w:p w14:paraId="1BDAB230" w14:textId="77777777" w:rsidR="008478BA" w:rsidRPr="008478BA" w:rsidRDefault="008478BA" w:rsidP="00A8081D">
      <w:pPr>
        <w:numPr>
          <w:ilvl w:val="2"/>
          <w:numId w:val="71"/>
        </w:numPr>
        <w:tabs>
          <w:tab w:val="num" w:pos="426"/>
        </w:tabs>
        <w:ind w:left="426" w:hanging="426"/>
        <w:jc w:val="both"/>
        <w:rPr>
          <w:rFonts w:ascii="Arial" w:hAnsi="Arial" w:cs="Arial"/>
          <w:iCs/>
          <w:sz w:val="18"/>
          <w:szCs w:val="18"/>
        </w:rPr>
      </w:pPr>
      <w:r w:rsidRPr="008478BA">
        <w:rPr>
          <w:rFonts w:ascii="Arial" w:hAnsi="Arial" w:cs="Arial"/>
          <w:sz w:val="18"/>
          <w:szCs w:val="18"/>
        </w:rPr>
        <w:t>W razie niewykonania lub nienależytego wykonania Umowy Zamawiający może naliczyć Wykonawcy kary umowne, których podstawą naliczania jest wartość netto określona w § 3 – Cena i sposób rozliczeń , ust. 1</w:t>
      </w:r>
    </w:p>
    <w:p w14:paraId="2FF2A28C" w14:textId="77777777" w:rsidR="008478BA" w:rsidRPr="008478BA" w:rsidRDefault="008478BA" w:rsidP="00A8081D">
      <w:pPr>
        <w:numPr>
          <w:ilvl w:val="0"/>
          <w:numId w:val="119"/>
        </w:numPr>
        <w:jc w:val="both"/>
        <w:rPr>
          <w:rFonts w:ascii="Arial" w:hAnsi="Arial" w:cs="Arial"/>
          <w:sz w:val="18"/>
          <w:szCs w:val="18"/>
        </w:rPr>
      </w:pPr>
      <w:r w:rsidRPr="008478BA">
        <w:rPr>
          <w:rFonts w:ascii="Arial" w:hAnsi="Arial" w:cs="Arial"/>
          <w:sz w:val="18"/>
          <w:szCs w:val="18"/>
        </w:rPr>
        <w:t xml:space="preserve">za </w:t>
      </w:r>
      <w:r w:rsidRPr="008478BA">
        <w:rPr>
          <w:rFonts w:ascii="Arial" w:hAnsi="Arial" w:cs="Arial"/>
          <w:b/>
          <w:sz w:val="18"/>
          <w:szCs w:val="18"/>
          <w:u w:val="single"/>
        </w:rPr>
        <w:t>odstąpienie</w:t>
      </w:r>
      <w:r w:rsidRPr="008478BA">
        <w:rPr>
          <w:rFonts w:ascii="Arial" w:hAnsi="Arial" w:cs="Arial"/>
          <w:sz w:val="18"/>
          <w:szCs w:val="18"/>
        </w:rPr>
        <w:t xml:space="preserve"> od umowy przez jedną ze stron z przyczyn leżących po stronie Wykonawcy</w:t>
      </w:r>
      <w:r w:rsidRPr="008478BA">
        <w:rPr>
          <w:rFonts w:ascii="Arial" w:eastAsia="MS Mincho" w:hAnsi="Arial" w:cs="Arial"/>
          <w:i/>
          <w:sz w:val="18"/>
          <w:szCs w:val="18"/>
        </w:rPr>
        <w:t xml:space="preserve"> </w:t>
      </w:r>
      <w:r w:rsidRPr="008478BA">
        <w:rPr>
          <w:rFonts w:ascii="Arial" w:hAnsi="Arial" w:cs="Arial"/>
          <w:sz w:val="18"/>
          <w:szCs w:val="18"/>
        </w:rPr>
        <w:t xml:space="preserve">w wysokości </w:t>
      </w:r>
      <w:r w:rsidRPr="008478BA">
        <w:rPr>
          <w:rFonts w:ascii="Arial" w:hAnsi="Arial" w:cs="Arial"/>
          <w:b/>
          <w:sz w:val="18"/>
          <w:szCs w:val="18"/>
        </w:rPr>
        <w:t>20%</w:t>
      </w:r>
      <w:r w:rsidRPr="008478BA">
        <w:rPr>
          <w:rFonts w:ascii="Arial" w:hAnsi="Arial" w:cs="Arial"/>
          <w:sz w:val="18"/>
          <w:szCs w:val="18"/>
        </w:rPr>
        <w:t xml:space="preserve"> wartości netto niezrealizowanej części umowy w zakresie zadania, którego dotyczy odstąpienie, </w:t>
      </w:r>
    </w:p>
    <w:p w14:paraId="0A5296CD" w14:textId="77777777" w:rsidR="008478BA" w:rsidRPr="008478BA" w:rsidRDefault="008478BA" w:rsidP="00A8081D">
      <w:pPr>
        <w:numPr>
          <w:ilvl w:val="0"/>
          <w:numId w:val="119"/>
        </w:numPr>
        <w:jc w:val="both"/>
        <w:rPr>
          <w:rFonts w:ascii="Arial" w:hAnsi="Arial" w:cs="Arial"/>
          <w:sz w:val="18"/>
          <w:szCs w:val="18"/>
        </w:rPr>
      </w:pPr>
      <w:r w:rsidRPr="008478BA">
        <w:rPr>
          <w:rFonts w:ascii="Arial" w:hAnsi="Arial" w:cs="Arial"/>
          <w:sz w:val="18"/>
          <w:szCs w:val="18"/>
        </w:rPr>
        <w:t xml:space="preserve">w wysokości </w:t>
      </w:r>
      <w:r w:rsidRPr="008478BA">
        <w:rPr>
          <w:rFonts w:ascii="Arial" w:hAnsi="Arial" w:cs="Arial"/>
          <w:b/>
          <w:bCs/>
          <w:sz w:val="18"/>
          <w:szCs w:val="18"/>
        </w:rPr>
        <w:t>0,1%</w:t>
      </w:r>
      <w:r w:rsidRPr="008478BA">
        <w:rPr>
          <w:rFonts w:ascii="Arial" w:hAnsi="Arial" w:cs="Arial"/>
          <w:sz w:val="18"/>
          <w:szCs w:val="18"/>
        </w:rPr>
        <w:t xml:space="preserve"> wartości netto niedostarczonego w terminie zamówienia za każdy dzień zwłoki ponad termin realizacji określony w § 5 do 10 dnia włącznie, </w:t>
      </w:r>
    </w:p>
    <w:p w14:paraId="1D6FE3F5" w14:textId="77777777" w:rsidR="008478BA" w:rsidRPr="008478BA" w:rsidRDefault="008478BA" w:rsidP="00A8081D">
      <w:pPr>
        <w:numPr>
          <w:ilvl w:val="0"/>
          <w:numId w:val="119"/>
        </w:numPr>
        <w:jc w:val="both"/>
        <w:rPr>
          <w:rFonts w:ascii="Arial" w:hAnsi="Arial" w:cs="Arial"/>
          <w:sz w:val="18"/>
          <w:szCs w:val="18"/>
        </w:rPr>
      </w:pPr>
      <w:r w:rsidRPr="008478BA">
        <w:rPr>
          <w:rFonts w:ascii="Arial" w:hAnsi="Arial" w:cs="Arial"/>
          <w:sz w:val="18"/>
          <w:szCs w:val="18"/>
        </w:rPr>
        <w:t xml:space="preserve">w wysokości </w:t>
      </w:r>
      <w:r w:rsidRPr="008478BA">
        <w:rPr>
          <w:rFonts w:ascii="Arial" w:hAnsi="Arial" w:cs="Arial"/>
          <w:b/>
          <w:sz w:val="18"/>
          <w:szCs w:val="18"/>
        </w:rPr>
        <w:t>0,2</w:t>
      </w:r>
      <w:r w:rsidRPr="008478BA">
        <w:rPr>
          <w:rFonts w:ascii="Arial" w:hAnsi="Arial" w:cs="Arial"/>
          <w:b/>
          <w:bCs/>
          <w:sz w:val="18"/>
          <w:szCs w:val="18"/>
        </w:rPr>
        <w:t>%</w:t>
      </w:r>
      <w:r w:rsidRPr="008478BA">
        <w:rPr>
          <w:rFonts w:ascii="Arial" w:hAnsi="Arial" w:cs="Arial"/>
          <w:sz w:val="18"/>
          <w:szCs w:val="18"/>
        </w:rPr>
        <w:t xml:space="preserve"> wartości netto niedostarczonego w terminie zamówienia za każdy dzień zwłoki powyżej 10 dni ponad termin realizacji określony w § 5,</w:t>
      </w:r>
    </w:p>
    <w:p w14:paraId="6888EB4B" w14:textId="77777777" w:rsidR="008478BA" w:rsidRPr="008478BA" w:rsidRDefault="008478BA" w:rsidP="00A8081D">
      <w:pPr>
        <w:numPr>
          <w:ilvl w:val="0"/>
          <w:numId w:val="119"/>
        </w:numPr>
        <w:tabs>
          <w:tab w:val="clear" w:pos="720"/>
          <w:tab w:val="num" w:pos="426"/>
        </w:tabs>
        <w:ind w:left="709" w:hanging="425"/>
        <w:jc w:val="both"/>
        <w:rPr>
          <w:rFonts w:ascii="Arial" w:hAnsi="Arial" w:cs="Arial"/>
          <w:sz w:val="18"/>
          <w:szCs w:val="18"/>
        </w:rPr>
      </w:pPr>
      <w:r w:rsidRPr="008478BA">
        <w:rPr>
          <w:rFonts w:ascii="Arial" w:hAnsi="Arial" w:cs="Arial"/>
          <w:sz w:val="18"/>
          <w:szCs w:val="18"/>
        </w:rPr>
        <w:t xml:space="preserve">w wysokości </w:t>
      </w:r>
      <w:r w:rsidRPr="008478BA">
        <w:rPr>
          <w:rFonts w:ascii="Arial" w:hAnsi="Arial" w:cs="Arial"/>
          <w:b/>
          <w:sz w:val="18"/>
          <w:szCs w:val="18"/>
        </w:rPr>
        <w:t>0,01%</w:t>
      </w:r>
      <w:r w:rsidRPr="008478BA">
        <w:rPr>
          <w:rFonts w:ascii="Arial" w:hAnsi="Arial" w:cs="Arial"/>
          <w:sz w:val="18"/>
          <w:szCs w:val="18"/>
        </w:rPr>
        <w:t xml:space="preserve"> wartości netto pola za zgłoszenie się serwisu gwarancyjnego w siedzibie Zamawiającego celem dokonania naprawy w czasie dłuższym niż 8 godzin od chwili powiadomienia, za każdą godzinę zwłoki,</w:t>
      </w:r>
    </w:p>
    <w:p w14:paraId="67B78C69" w14:textId="77777777" w:rsidR="008478BA" w:rsidRPr="008478BA" w:rsidRDefault="008478BA" w:rsidP="00A8081D">
      <w:pPr>
        <w:numPr>
          <w:ilvl w:val="0"/>
          <w:numId w:val="119"/>
        </w:numPr>
        <w:ind w:left="567" w:hanging="283"/>
        <w:jc w:val="both"/>
        <w:rPr>
          <w:rFonts w:ascii="Arial" w:hAnsi="Arial" w:cs="Arial"/>
          <w:sz w:val="18"/>
          <w:szCs w:val="18"/>
        </w:rPr>
      </w:pPr>
      <w:r w:rsidRPr="008478BA">
        <w:rPr>
          <w:rFonts w:ascii="Arial" w:hAnsi="Arial" w:cs="Arial"/>
          <w:sz w:val="18"/>
          <w:szCs w:val="18"/>
        </w:rPr>
        <w:t xml:space="preserve">w wysokości </w:t>
      </w:r>
      <w:r w:rsidRPr="008478BA">
        <w:rPr>
          <w:rFonts w:ascii="Arial" w:hAnsi="Arial" w:cs="Arial"/>
          <w:b/>
          <w:bCs/>
          <w:sz w:val="18"/>
          <w:szCs w:val="18"/>
        </w:rPr>
        <w:t>0,1%</w:t>
      </w:r>
      <w:r w:rsidRPr="008478BA">
        <w:rPr>
          <w:rFonts w:ascii="Arial" w:hAnsi="Arial" w:cs="Arial"/>
          <w:sz w:val="18"/>
          <w:szCs w:val="18"/>
        </w:rPr>
        <w:t xml:space="preserve"> wartości netto pola za każdą godzinę awarii, usuwanej w ramach zobowiązań gwarancyjnych,  po przekroczeniu w danym miesiącu 36 godzin łącznego czasu postojów będących wynikiem tego rodzaju awarii,</w:t>
      </w:r>
    </w:p>
    <w:p w14:paraId="07929521" w14:textId="77777777" w:rsidR="008478BA" w:rsidRPr="008478BA" w:rsidRDefault="008478BA" w:rsidP="00A8081D">
      <w:pPr>
        <w:numPr>
          <w:ilvl w:val="0"/>
          <w:numId w:val="119"/>
        </w:numPr>
        <w:tabs>
          <w:tab w:val="clear" w:pos="720"/>
          <w:tab w:val="num" w:pos="567"/>
        </w:tabs>
        <w:ind w:left="709" w:hanging="425"/>
        <w:jc w:val="both"/>
        <w:rPr>
          <w:rFonts w:ascii="Arial" w:hAnsi="Arial" w:cs="Arial"/>
          <w:sz w:val="18"/>
          <w:szCs w:val="18"/>
        </w:rPr>
      </w:pPr>
      <w:r w:rsidRPr="008478BA">
        <w:rPr>
          <w:rFonts w:ascii="Arial" w:hAnsi="Arial" w:cs="Arial"/>
          <w:sz w:val="18"/>
          <w:szCs w:val="18"/>
        </w:rPr>
        <w:t xml:space="preserve">w wysokości </w:t>
      </w:r>
      <w:r w:rsidRPr="008478BA">
        <w:rPr>
          <w:rFonts w:ascii="Arial" w:hAnsi="Arial" w:cs="Arial"/>
          <w:b/>
          <w:sz w:val="18"/>
          <w:szCs w:val="18"/>
        </w:rPr>
        <w:t>0,2%</w:t>
      </w:r>
      <w:r w:rsidRPr="008478BA">
        <w:rPr>
          <w:rFonts w:ascii="Arial" w:hAnsi="Arial" w:cs="Arial"/>
          <w:sz w:val="18"/>
          <w:szCs w:val="18"/>
        </w:rPr>
        <w:t xml:space="preserve"> wartości netto pola za nie usunięcie zgłoszonej awarii w czasie do 8 godzin od powiadomienia ekipy serwisowej do naprawy Wykonawcy, za każdą rozpoczętą dobę zwłoki. </w:t>
      </w:r>
    </w:p>
    <w:p w14:paraId="1D6FC591" w14:textId="77777777" w:rsidR="008478BA" w:rsidRPr="008478BA" w:rsidRDefault="008478BA" w:rsidP="00A8081D">
      <w:pPr>
        <w:numPr>
          <w:ilvl w:val="0"/>
          <w:numId w:val="119"/>
        </w:numPr>
        <w:ind w:left="709" w:hanging="425"/>
        <w:jc w:val="both"/>
        <w:rPr>
          <w:rFonts w:ascii="Arial" w:hAnsi="Arial" w:cs="Arial"/>
          <w:sz w:val="18"/>
          <w:szCs w:val="18"/>
        </w:rPr>
      </w:pPr>
      <w:r w:rsidRPr="008478BA">
        <w:rPr>
          <w:rFonts w:ascii="Arial" w:hAnsi="Arial" w:cs="Arial"/>
          <w:sz w:val="18"/>
          <w:szCs w:val="18"/>
        </w:rPr>
        <w:t xml:space="preserve">wartość naliczonych kar umownych wynikających z zapisów pkt. od 3) do 7) nie może przekroczyć </w:t>
      </w:r>
      <w:r w:rsidRPr="008478BA">
        <w:rPr>
          <w:rFonts w:ascii="Arial" w:hAnsi="Arial" w:cs="Arial"/>
          <w:b/>
          <w:sz w:val="18"/>
          <w:szCs w:val="18"/>
        </w:rPr>
        <w:t>10%</w:t>
      </w:r>
      <w:r w:rsidRPr="008478BA">
        <w:rPr>
          <w:rFonts w:ascii="Arial" w:hAnsi="Arial" w:cs="Arial"/>
          <w:sz w:val="18"/>
          <w:szCs w:val="18"/>
        </w:rPr>
        <w:t xml:space="preserve"> wartości netto Umowy.</w:t>
      </w:r>
    </w:p>
    <w:p w14:paraId="63FB1674" w14:textId="77777777" w:rsidR="008478BA" w:rsidRPr="008478BA" w:rsidRDefault="008478BA" w:rsidP="00A8081D">
      <w:pPr>
        <w:numPr>
          <w:ilvl w:val="0"/>
          <w:numId w:val="119"/>
        </w:numPr>
        <w:ind w:left="709" w:hanging="425"/>
        <w:jc w:val="both"/>
        <w:rPr>
          <w:rFonts w:ascii="Arial" w:hAnsi="Arial" w:cs="Arial"/>
          <w:sz w:val="18"/>
          <w:szCs w:val="18"/>
        </w:rPr>
      </w:pPr>
      <w:r w:rsidRPr="008478BA">
        <w:rPr>
          <w:rFonts w:ascii="Arial" w:hAnsi="Arial" w:cs="Arial"/>
          <w:sz w:val="18"/>
          <w:szCs w:val="18"/>
        </w:rPr>
        <w:lastRenderedPageBreak/>
        <w:t>w przypadku stwierdzenia, że prace są wykonywane na terenie zakładu górniczego przez pracowników Wykonawcy nieposługujących się językiem polskim w mowie i piśmie w stopniu warunkującym porozumiewanie się - w wysokości 200zł za każdy przypadek,</w:t>
      </w:r>
    </w:p>
    <w:p w14:paraId="3299449F" w14:textId="77777777" w:rsidR="008478BA" w:rsidRPr="008478BA" w:rsidRDefault="008478BA" w:rsidP="00A8081D">
      <w:pPr>
        <w:numPr>
          <w:ilvl w:val="0"/>
          <w:numId w:val="119"/>
        </w:numPr>
        <w:ind w:left="709" w:hanging="425"/>
        <w:jc w:val="both"/>
        <w:rPr>
          <w:rFonts w:ascii="Arial" w:hAnsi="Arial" w:cs="Arial"/>
          <w:sz w:val="18"/>
          <w:szCs w:val="18"/>
        </w:rPr>
      </w:pPr>
      <w:r w:rsidRPr="008478BA">
        <w:rPr>
          <w:rFonts w:ascii="Arial" w:hAnsi="Arial" w:cs="Arial"/>
          <w:sz w:val="18"/>
          <w:szCs w:val="18"/>
        </w:rPr>
        <w:t>za zwłokę w przedstawieniu dokumentów, które zgodnie z SOPZ ma przedłożyć Wykonawca w wysokości 100zł za każdy dzień zwłoki,</w:t>
      </w:r>
    </w:p>
    <w:p w14:paraId="3CEA517E" w14:textId="77777777" w:rsidR="008478BA" w:rsidRPr="008478BA" w:rsidRDefault="008478BA" w:rsidP="00A8081D">
      <w:pPr>
        <w:numPr>
          <w:ilvl w:val="0"/>
          <w:numId w:val="119"/>
        </w:numPr>
        <w:ind w:left="709" w:hanging="425"/>
        <w:jc w:val="both"/>
        <w:rPr>
          <w:rFonts w:ascii="Arial" w:hAnsi="Arial" w:cs="Arial"/>
          <w:sz w:val="18"/>
          <w:szCs w:val="18"/>
        </w:rPr>
      </w:pPr>
      <w:r w:rsidRPr="008478BA">
        <w:rPr>
          <w:rFonts w:ascii="Arial" w:hAnsi="Arial" w:cs="Arial"/>
          <w:sz w:val="18"/>
          <w:szCs w:val="18"/>
        </w:rPr>
        <w:t xml:space="preserve">za naruszenie przez Wykonawcę obowiązku zachowania poufności w wysokości </w:t>
      </w:r>
      <w:r w:rsidRPr="008478BA">
        <w:rPr>
          <w:rFonts w:ascii="Arial" w:hAnsi="Arial" w:cs="Arial"/>
          <w:b/>
          <w:bCs/>
          <w:sz w:val="18"/>
          <w:szCs w:val="18"/>
        </w:rPr>
        <w:t>5%</w:t>
      </w:r>
      <w:r w:rsidRPr="008478BA">
        <w:rPr>
          <w:rFonts w:ascii="Arial" w:hAnsi="Arial" w:cs="Arial"/>
          <w:sz w:val="18"/>
          <w:szCs w:val="18"/>
        </w:rPr>
        <w:t xml:space="preserve"> wartości netto Umowy, </w:t>
      </w:r>
    </w:p>
    <w:p w14:paraId="04451E6D" w14:textId="77777777" w:rsidR="008478BA" w:rsidRPr="008478BA" w:rsidRDefault="008478BA" w:rsidP="00A8081D">
      <w:pPr>
        <w:numPr>
          <w:ilvl w:val="0"/>
          <w:numId w:val="119"/>
        </w:numPr>
        <w:tabs>
          <w:tab w:val="clear" w:pos="720"/>
          <w:tab w:val="left" w:pos="709"/>
          <w:tab w:val="left" w:pos="851"/>
        </w:tabs>
        <w:ind w:left="709" w:hanging="425"/>
        <w:jc w:val="both"/>
        <w:rPr>
          <w:rFonts w:ascii="Arial" w:hAnsi="Arial" w:cs="Arial"/>
          <w:sz w:val="18"/>
          <w:szCs w:val="18"/>
        </w:rPr>
      </w:pPr>
      <w:r w:rsidRPr="008478BA">
        <w:rPr>
          <w:rFonts w:ascii="Arial" w:hAnsi="Arial" w:cs="Arial"/>
          <w:sz w:val="18"/>
          <w:szCs w:val="18"/>
        </w:rPr>
        <w:t>w przypadku stawienia się do pracy lub wykonywana pracy przez pracowników Wykonawcy:</w:t>
      </w:r>
    </w:p>
    <w:p w14:paraId="6AACF24B" w14:textId="77777777" w:rsidR="008478BA" w:rsidRPr="008478BA" w:rsidRDefault="008478BA" w:rsidP="00A8081D">
      <w:pPr>
        <w:pStyle w:val="Akapitzlist"/>
        <w:numPr>
          <w:ilvl w:val="2"/>
          <w:numId w:val="119"/>
        </w:numPr>
        <w:tabs>
          <w:tab w:val="clear" w:pos="2160"/>
          <w:tab w:val="left" w:pos="709"/>
          <w:tab w:val="left" w:pos="851"/>
          <w:tab w:val="num" w:pos="1985"/>
        </w:tabs>
        <w:spacing w:line="259" w:lineRule="auto"/>
        <w:ind w:left="851" w:firstLine="0"/>
        <w:jc w:val="both"/>
        <w:rPr>
          <w:rFonts w:ascii="Arial" w:hAnsi="Arial" w:cs="Arial"/>
          <w:sz w:val="18"/>
          <w:szCs w:val="18"/>
        </w:rPr>
      </w:pPr>
      <w:r w:rsidRPr="008478BA">
        <w:rPr>
          <w:rFonts w:ascii="Arial" w:hAnsi="Arial" w:cs="Arial"/>
          <w:sz w:val="18"/>
          <w:szCs w:val="18"/>
        </w:rPr>
        <w:t>w stanie po użyciu alkoholu; (stan po użyciu alkoholu zachodzi, gdy zawartość alkoholu w organizmie wynosi lub prowadzi do stężenia we krwi od 0,2‰ do 0,5‰ alkoholu albo obecności w wydychanym powietrzu od 0,1 mg do 0,25 mg alkoholu w 1 dm3)</w:t>
      </w:r>
    </w:p>
    <w:p w14:paraId="07D81804" w14:textId="77777777" w:rsidR="008478BA" w:rsidRPr="008478BA" w:rsidRDefault="008478BA" w:rsidP="00A8081D">
      <w:pPr>
        <w:numPr>
          <w:ilvl w:val="2"/>
          <w:numId w:val="119"/>
        </w:numPr>
        <w:tabs>
          <w:tab w:val="left" w:pos="709"/>
          <w:tab w:val="left" w:pos="851"/>
          <w:tab w:val="num" w:pos="1985"/>
        </w:tabs>
        <w:spacing w:line="259" w:lineRule="auto"/>
        <w:ind w:left="851" w:firstLine="0"/>
        <w:jc w:val="both"/>
        <w:rPr>
          <w:rFonts w:ascii="Arial" w:hAnsi="Arial" w:cs="Arial"/>
          <w:sz w:val="18"/>
          <w:szCs w:val="18"/>
        </w:rPr>
      </w:pPr>
      <w:r w:rsidRPr="008478BA">
        <w:rPr>
          <w:rFonts w:ascii="Arial" w:hAnsi="Arial" w:cs="Arial"/>
          <w:sz w:val="18"/>
          <w:szCs w:val="18"/>
        </w:rPr>
        <w:t>w stanie nietrzeźwości, (stan nietrzeźwości zachodzi, gdy zawartość alkoholu w organizmie wynosi lub prowadzi do stężenia we krwi powyżej 0,5‰ alkoholu albo obecności w wydychanym powietrzu powyżej 0,25 mg alkoholu w 1 dm3)</w:t>
      </w:r>
    </w:p>
    <w:p w14:paraId="081E1318" w14:textId="77777777" w:rsidR="008478BA" w:rsidRPr="008478BA" w:rsidRDefault="008478BA" w:rsidP="00A8081D">
      <w:pPr>
        <w:numPr>
          <w:ilvl w:val="2"/>
          <w:numId w:val="119"/>
        </w:numPr>
        <w:tabs>
          <w:tab w:val="left" w:pos="709"/>
          <w:tab w:val="left" w:pos="851"/>
          <w:tab w:val="num" w:pos="1985"/>
        </w:tabs>
        <w:spacing w:line="259" w:lineRule="auto"/>
        <w:ind w:left="851" w:firstLine="0"/>
        <w:jc w:val="both"/>
        <w:rPr>
          <w:rFonts w:ascii="Arial" w:hAnsi="Arial" w:cs="Arial"/>
          <w:sz w:val="18"/>
          <w:szCs w:val="18"/>
        </w:rPr>
      </w:pPr>
      <w:r w:rsidRPr="008478BA">
        <w:rPr>
          <w:rFonts w:ascii="Arial" w:hAnsi="Arial" w:cs="Arial"/>
          <w:sz w:val="18"/>
          <w:szCs w:val="18"/>
        </w:rPr>
        <w:t xml:space="preserve">którzy są pod wpływem narkotyków lub innych substancji, których oddziaływanie na organizm pracownika uniemożliwia należyte wykonanie obowiązków pracowniczych (dalej inne substancje), </w:t>
      </w:r>
    </w:p>
    <w:p w14:paraId="04CF37B2" w14:textId="77777777" w:rsidR="008478BA" w:rsidRPr="008478BA" w:rsidRDefault="008478BA" w:rsidP="00A8081D">
      <w:pPr>
        <w:numPr>
          <w:ilvl w:val="2"/>
          <w:numId w:val="119"/>
        </w:numPr>
        <w:tabs>
          <w:tab w:val="left" w:pos="709"/>
          <w:tab w:val="left" w:pos="851"/>
          <w:tab w:val="num" w:pos="1985"/>
        </w:tabs>
        <w:spacing w:line="259" w:lineRule="auto"/>
        <w:ind w:left="851" w:firstLine="0"/>
        <w:jc w:val="both"/>
        <w:rPr>
          <w:rFonts w:ascii="Arial" w:hAnsi="Arial" w:cs="Arial"/>
          <w:sz w:val="18"/>
          <w:szCs w:val="18"/>
        </w:rPr>
      </w:pPr>
      <w:r w:rsidRPr="008478BA">
        <w:rPr>
          <w:rFonts w:ascii="Arial" w:hAnsi="Arial" w:cs="Arial"/>
          <w:sz w:val="18"/>
          <w:szCs w:val="18"/>
        </w:rPr>
        <w:t>którzy używają lub spożywają alkohol, narkotyki lub inne substancji w czasie pracy lub na terenie zakładu pracy,</w:t>
      </w:r>
    </w:p>
    <w:p w14:paraId="1C984F14" w14:textId="77777777" w:rsidR="008478BA" w:rsidRPr="008478BA" w:rsidRDefault="008478BA" w:rsidP="00A8081D">
      <w:pPr>
        <w:numPr>
          <w:ilvl w:val="2"/>
          <w:numId w:val="119"/>
        </w:numPr>
        <w:tabs>
          <w:tab w:val="left" w:pos="709"/>
          <w:tab w:val="left" w:pos="851"/>
          <w:tab w:val="num" w:pos="1985"/>
        </w:tabs>
        <w:spacing w:line="259" w:lineRule="auto"/>
        <w:ind w:left="851" w:firstLine="0"/>
        <w:jc w:val="both"/>
        <w:rPr>
          <w:rFonts w:ascii="Arial" w:hAnsi="Arial" w:cs="Arial"/>
          <w:sz w:val="18"/>
          <w:szCs w:val="18"/>
        </w:rPr>
      </w:pPr>
      <w:r w:rsidRPr="008478BA">
        <w:rPr>
          <w:rFonts w:ascii="Arial" w:hAnsi="Arial" w:cs="Arial"/>
          <w:sz w:val="18"/>
          <w:szCs w:val="18"/>
        </w:rPr>
        <w:t xml:space="preserve">którzy wnoszą alkohol, narkotyki lub inne substancje na teren zakładu pracy, </w:t>
      </w:r>
    </w:p>
    <w:p w14:paraId="1A1E7A93" w14:textId="77777777" w:rsidR="008478BA" w:rsidRPr="008478BA" w:rsidRDefault="008478BA" w:rsidP="008478BA">
      <w:pPr>
        <w:tabs>
          <w:tab w:val="left" w:pos="709"/>
          <w:tab w:val="left" w:pos="851"/>
        </w:tabs>
        <w:ind w:left="360"/>
        <w:jc w:val="both"/>
        <w:rPr>
          <w:rFonts w:ascii="Arial" w:hAnsi="Arial" w:cs="Arial"/>
          <w:sz w:val="18"/>
          <w:szCs w:val="18"/>
        </w:rPr>
      </w:pPr>
      <w:r w:rsidRPr="008478BA">
        <w:rPr>
          <w:rFonts w:ascii="Arial" w:hAnsi="Arial" w:cs="Arial"/>
          <w:sz w:val="18"/>
          <w:szCs w:val="18"/>
        </w:rPr>
        <w:t>- w wysokości 1 000,00 zł netto za każdy stwierdzony przypadek;</w:t>
      </w:r>
    </w:p>
    <w:p w14:paraId="1E5117BF" w14:textId="77777777" w:rsidR="008478BA" w:rsidRPr="008478BA" w:rsidRDefault="008478BA" w:rsidP="00A8081D">
      <w:pPr>
        <w:numPr>
          <w:ilvl w:val="0"/>
          <w:numId w:val="71"/>
        </w:numPr>
        <w:jc w:val="both"/>
        <w:rPr>
          <w:rFonts w:ascii="Arial" w:hAnsi="Arial" w:cs="Arial"/>
          <w:sz w:val="18"/>
          <w:szCs w:val="18"/>
        </w:rPr>
      </w:pPr>
      <w:r w:rsidRPr="008478BA">
        <w:rPr>
          <w:rFonts w:ascii="Arial" w:hAnsi="Arial" w:cs="Arial"/>
          <w:sz w:val="18"/>
          <w:szCs w:val="18"/>
        </w:rPr>
        <w:t>W przypadku ujawnienia dokonania przez pracownika/ów Wykonawcy zaboru mienia Zamawiającego lub firm mających siedzibę na terenie Zamawiającego, Wykonawca w całości pokryje straty wynikłe z dokonanego zaboru, a także zapłaci Zamawiającemu karę pieniężną w wysokości 1 000,00 zł (jeden tysiąc złotych 00/100) za każdy stwierdzony przypadek.</w:t>
      </w:r>
    </w:p>
    <w:p w14:paraId="2808B2A9" w14:textId="77777777" w:rsidR="008478BA" w:rsidRPr="008478BA" w:rsidRDefault="008478BA" w:rsidP="00A8081D">
      <w:pPr>
        <w:numPr>
          <w:ilvl w:val="0"/>
          <w:numId w:val="71"/>
        </w:numPr>
        <w:jc w:val="both"/>
        <w:rPr>
          <w:rFonts w:ascii="Arial" w:hAnsi="Arial" w:cs="Arial"/>
          <w:sz w:val="18"/>
          <w:szCs w:val="18"/>
        </w:rPr>
      </w:pPr>
      <w:r w:rsidRPr="008478BA">
        <w:rPr>
          <w:rFonts w:ascii="Arial" w:hAnsi="Arial" w:cs="Arial"/>
          <w:sz w:val="18"/>
          <w:szCs w:val="18"/>
        </w:rPr>
        <w:t>Zamawiający może naliczyć kary umowne w przypadku wystąpienia utrudnień w rozpoczęciu lub przeprowadzeniu lub zakończeniu Audytu, o którym mowa w § 10, z przyczyn leżących po stronie Wykonawcy:</w:t>
      </w:r>
    </w:p>
    <w:p w14:paraId="70BAC0AD" w14:textId="77777777" w:rsidR="008478BA" w:rsidRPr="008478BA" w:rsidRDefault="008478BA" w:rsidP="00A8081D">
      <w:pPr>
        <w:pStyle w:val="Akapitzlist"/>
        <w:numPr>
          <w:ilvl w:val="0"/>
          <w:numId w:val="75"/>
        </w:numPr>
        <w:ind w:left="567" w:hanging="283"/>
        <w:jc w:val="both"/>
        <w:rPr>
          <w:rFonts w:ascii="Arial" w:hAnsi="Arial" w:cs="Arial"/>
          <w:sz w:val="18"/>
          <w:szCs w:val="18"/>
        </w:rPr>
      </w:pPr>
      <w:r w:rsidRPr="008478BA">
        <w:rPr>
          <w:rFonts w:ascii="Arial" w:hAnsi="Arial" w:cs="Arial"/>
          <w:sz w:val="18"/>
          <w:szCs w:val="18"/>
        </w:rPr>
        <w:t xml:space="preserve">po bezskutecznym upływie terminu oznaczonego w wezwaniu Zamawiającego do umożliwienia rozpoczęcia lub prowadzenia lub zakończenia Audytu – w wysokości </w:t>
      </w:r>
      <w:r w:rsidRPr="008478BA">
        <w:rPr>
          <w:rFonts w:ascii="Arial" w:hAnsi="Arial" w:cs="Arial"/>
          <w:b/>
          <w:bCs/>
          <w:sz w:val="18"/>
          <w:szCs w:val="18"/>
        </w:rPr>
        <w:t>0,1%</w:t>
      </w:r>
      <w:r w:rsidRPr="008478BA">
        <w:rPr>
          <w:rFonts w:ascii="Arial" w:hAnsi="Arial" w:cs="Arial"/>
          <w:sz w:val="18"/>
          <w:szCs w:val="18"/>
        </w:rPr>
        <w:t xml:space="preserve"> wartości netto, o której mowa w § 3 ust. 1) za każdy rozpoczęty dzień, w którym niemożliwe było odpowiednio rozpoczęcie, prowadzenie lub zakończenie Audytu. </w:t>
      </w:r>
    </w:p>
    <w:p w14:paraId="477EB165" w14:textId="77777777" w:rsidR="008478BA" w:rsidRPr="008478BA" w:rsidRDefault="008478BA" w:rsidP="00A8081D">
      <w:pPr>
        <w:pStyle w:val="Akapitzlist"/>
        <w:numPr>
          <w:ilvl w:val="0"/>
          <w:numId w:val="75"/>
        </w:numPr>
        <w:ind w:left="567" w:hanging="283"/>
        <w:jc w:val="both"/>
        <w:rPr>
          <w:rFonts w:ascii="Arial" w:hAnsi="Arial" w:cs="Arial"/>
          <w:sz w:val="18"/>
          <w:szCs w:val="18"/>
        </w:rPr>
      </w:pPr>
      <w:r w:rsidRPr="008478BA">
        <w:rPr>
          <w:rFonts w:ascii="Arial" w:hAnsi="Arial" w:cs="Arial"/>
          <w:sz w:val="18"/>
          <w:szCs w:val="18"/>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26855F7" w14:textId="77777777" w:rsidR="008478BA" w:rsidRPr="008478BA" w:rsidRDefault="008478BA" w:rsidP="00A8081D">
      <w:pPr>
        <w:numPr>
          <w:ilvl w:val="0"/>
          <w:numId w:val="71"/>
        </w:numPr>
        <w:jc w:val="both"/>
        <w:rPr>
          <w:rFonts w:ascii="Arial" w:hAnsi="Arial" w:cs="Arial"/>
          <w:sz w:val="18"/>
          <w:szCs w:val="18"/>
        </w:rPr>
      </w:pPr>
      <w:r w:rsidRPr="008478BA">
        <w:rPr>
          <w:rFonts w:ascii="Arial" w:hAnsi="Arial" w:cs="Arial"/>
          <w:sz w:val="18"/>
          <w:szCs w:val="18"/>
        </w:rPr>
        <w:t>W przypadku, gdy Wykonawca nie dostarczy przedmiotu umowy, przedmiot umowy będzie niekompletny, Wykonawca uchylał będzie się od realizacji świadczeń gwarancyjnych, o których mowa w § 20 ust.17 Umowy, Zamawiający uprawniony jest do zlecenia wykonania zastępczego.</w:t>
      </w:r>
    </w:p>
    <w:p w14:paraId="57B6E29C" w14:textId="77777777" w:rsidR="008478BA" w:rsidRPr="008478BA" w:rsidRDefault="008478BA" w:rsidP="00A8081D">
      <w:pPr>
        <w:pStyle w:val="Akapitzlist"/>
        <w:numPr>
          <w:ilvl w:val="0"/>
          <w:numId w:val="71"/>
        </w:numPr>
        <w:jc w:val="both"/>
        <w:rPr>
          <w:rFonts w:ascii="Arial" w:hAnsi="Arial" w:cs="Arial"/>
          <w:sz w:val="18"/>
          <w:szCs w:val="18"/>
        </w:rPr>
      </w:pPr>
      <w:r w:rsidRPr="008478BA">
        <w:rPr>
          <w:rFonts w:ascii="Arial" w:hAnsi="Arial" w:cs="Arial"/>
          <w:sz w:val="18"/>
          <w:szCs w:val="18"/>
        </w:rPr>
        <w:t>W przypadku, gdy Zamawiający zleci dostawę brakującego (nie dostarczonego) przez Wykonawcę pola podmiotowi trzeciemu, bądź też w przypadku gdy Zamawiający zleci dostawę brakujących części/elementów dostarczonego pola, Wykonawca zobowiązany jest do zwrotu równowartości niedostarczonego pola bądź równowartości brakujących części/elementów pola oraz spowoduje naliczenie to Wykonawcy kary umownej w wysokości 2% wartości pola netto, bądź odpowiednio 10% wartości brakujących części/elementów. </w:t>
      </w:r>
    </w:p>
    <w:p w14:paraId="1E205A82" w14:textId="77777777" w:rsidR="008478BA" w:rsidRPr="008478BA" w:rsidRDefault="008478BA" w:rsidP="00A8081D">
      <w:pPr>
        <w:numPr>
          <w:ilvl w:val="0"/>
          <w:numId w:val="71"/>
        </w:numPr>
        <w:jc w:val="both"/>
        <w:rPr>
          <w:rFonts w:ascii="Arial" w:hAnsi="Arial" w:cs="Arial"/>
          <w:sz w:val="18"/>
          <w:szCs w:val="18"/>
        </w:rPr>
      </w:pPr>
      <w:r w:rsidRPr="008478BA">
        <w:rPr>
          <w:rFonts w:ascii="Arial" w:hAnsi="Arial" w:cs="Arial"/>
          <w:sz w:val="18"/>
          <w:szCs w:val="18"/>
        </w:rPr>
        <w:t>W przypadku, gdy Zamawiający zleci realizację świadczeń gwarancyjnych, od wykonania których uchyla się Wykonawca podmiotowi trzeciemu (wykonanie zastępcze), Wykonawca zobowiązany będzie do zwrotu wartości zleconych świadczeń.</w:t>
      </w:r>
    </w:p>
    <w:p w14:paraId="5A3CECEA" w14:textId="77777777" w:rsidR="008478BA" w:rsidRPr="008478BA" w:rsidRDefault="008478BA" w:rsidP="00A8081D">
      <w:pPr>
        <w:numPr>
          <w:ilvl w:val="0"/>
          <w:numId w:val="71"/>
        </w:numPr>
        <w:jc w:val="both"/>
        <w:rPr>
          <w:rFonts w:ascii="Arial" w:hAnsi="Arial" w:cs="Arial"/>
          <w:sz w:val="18"/>
          <w:szCs w:val="18"/>
        </w:rPr>
      </w:pPr>
      <w:r w:rsidRPr="008478BA">
        <w:rPr>
          <w:rFonts w:ascii="Arial" w:hAnsi="Arial" w:cs="Arial"/>
          <w:sz w:val="18"/>
          <w:szCs w:val="18"/>
        </w:rPr>
        <w:t>Kwoty zwrotu, o których mowa w ust. 5 i 6 ustalone zostaną na podstawie umowy z podmiotem, któremu zlecono odpowiednio dostawę brakujących części lub realizację świadczeń gwarancyjnych.</w:t>
      </w:r>
    </w:p>
    <w:p w14:paraId="6E59B5FB" w14:textId="77777777" w:rsidR="008478BA" w:rsidRPr="008478BA" w:rsidRDefault="008478BA" w:rsidP="00A8081D">
      <w:pPr>
        <w:numPr>
          <w:ilvl w:val="0"/>
          <w:numId w:val="71"/>
        </w:numPr>
        <w:jc w:val="both"/>
        <w:rPr>
          <w:rFonts w:ascii="Arial" w:hAnsi="Arial" w:cs="Arial"/>
          <w:sz w:val="18"/>
          <w:szCs w:val="18"/>
        </w:rPr>
      </w:pPr>
      <w:r w:rsidRPr="008478BA">
        <w:rPr>
          <w:rFonts w:ascii="Arial" w:hAnsi="Arial" w:cs="Arial"/>
          <w:sz w:val="18"/>
          <w:szCs w:val="18"/>
        </w:rPr>
        <w:t>Łączna maksymalna wartość kar umownych przysługujących Zamawiającemu nie przekroczy wartości umowy, o której mowa w §3 ust.1 ).</w:t>
      </w:r>
    </w:p>
    <w:p w14:paraId="02A74A62" w14:textId="77777777" w:rsidR="008478BA" w:rsidRPr="008478BA" w:rsidRDefault="008478BA" w:rsidP="00A8081D">
      <w:pPr>
        <w:numPr>
          <w:ilvl w:val="0"/>
          <w:numId w:val="71"/>
        </w:numPr>
        <w:jc w:val="both"/>
        <w:rPr>
          <w:rFonts w:ascii="Arial" w:hAnsi="Arial" w:cs="Arial"/>
          <w:sz w:val="18"/>
          <w:szCs w:val="18"/>
        </w:rPr>
      </w:pPr>
      <w:r w:rsidRPr="008478BA">
        <w:rPr>
          <w:rFonts w:ascii="Arial" w:hAnsi="Arial" w:cs="Arial"/>
          <w:sz w:val="18"/>
          <w:szCs w:val="18"/>
        </w:rPr>
        <w:t>Termin płatności noty księgowej wystawionej tytułem kar umownych wynosi 30 dni od dnia wystawienia noty.</w:t>
      </w:r>
    </w:p>
    <w:p w14:paraId="66DD502A" w14:textId="77777777" w:rsidR="008478BA" w:rsidRPr="008478BA" w:rsidRDefault="008478BA" w:rsidP="00A8081D">
      <w:pPr>
        <w:numPr>
          <w:ilvl w:val="0"/>
          <w:numId w:val="71"/>
        </w:numPr>
        <w:jc w:val="both"/>
        <w:rPr>
          <w:rFonts w:ascii="Arial" w:hAnsi="Arial" w:cs="Arial"/>
          <w:sz w:val="18"/>
          <w:szCs w:val="18"/>
        </w:rPr>
      </w:pPr>
      <w:r w:rsidRPr="008478BA">
        <w:rPr>
          <w:rFonts w:ascii="Arial" w:hAnsi="Arial" w:cs="Arial"/>
          <w:sz w:val="18"/>
          <w:szCs w:val="18"/>
        </w:rPr>
        <w:t>Zamawiający może potrącić naliczone kary umowne z wynagrodzenia przysługującego Wykonawcy.</w:t>
      </w:r>
    </w:p>
    <w:p w14:paraId="53594ECC" w14:textId="77777777" w:rsidR="008478BA" w:rsidRPr="008478BA" w:rsidRDefault="008478BA" w:rsidP="00A8081D">
      <w:pPr>
        <w:numPr>
          <w:ilvl w:val="0"/>
          <w:numId w:val="71"/>
        </w:numPr>
        <w:jc w:val="both"/>
        <w:rPr>
          <w:rFonts w:ascii="Arial" w:hAnsi="Arial" w:cs="Arial"/>
          <w:sz w:val="18"/>
          <w:szCs w:val="18"/>
        </w:rPr>
      </w:pPr>
      <w:r w:rsidRPr="008478BA">
        <w:rPr>
          <w:rFonts w:ascii="Arial" w:hAnsi="Arial" w:cs="Arial"/>
          <w:sz w:val="18"/>
          <w:szCs w:val="18"/>
        </w:rPr>
        <w:t>Strony umowy mogą na zasadach ogólnych dochodzić odszkodowania przewyższającego wysokość kar umownych.</w:t>
      </w:r>
    </w:p>
    <w:p w14:paraId="2430DC66" w14:textId="77777777" w:rsidR="008478BA" w:rsidRPr="008478BA" w:rsidRDefault="008478BA" w:rsidP="008478BA">
      <w:pPr>
        <w:keepNext/>
        <w:widowControl w:val="0"/>
        <w:ind w:left="-142"/>
        <w:jc w:val="center"/>
        <w:outlineLvl w:val="2"/>
        <w:rPr>
          <w:rFonts w:ascii="Arial" w:hAnsi="Arial" w:cs="Arial"/>
          <w:b/>
          <w:sz w:val="18"/>
          <w:szCs w:val="18"/>
        </w:rPr>
      </w:pPr>
    </w:p>
    <w:p w14:paraId="01840B4D" w14:textId="77777777" w:rsidR="008478BA" w:rsidRPr="008478BA" w:rsidRDefault="008478BA" w:rsidP="008478BA">
      <w:pPr>
        <w:keepNext/>
        <w:widowControl w:val="0"/>
        <w:ind w:left="-142"/>
        <w:jc w:val="center"/>
        <w:outlineLvl w:val="2"/>
        <w:rPr>
          <w:rFonts w:ascii="Arial" w:hAnsi="Arial" w:cs="Arial"/>
          <w:b/>
          <w:caps/>
          <w:sz w:val="18"/>
          <w:szCs w:val="18"/>
        </w:rPr>
      </w:pPr>
      <w:bookmarkStart w:id="81" w:name="_Toc100143417"/>
      <w:bookmarkStart w:id="82" w:name="_Toc190683131"/>
      <w:r w:rsidRPr="008478BA">
        <w:rPr>
          <w:rFonts w:ascii="Arial" w:hAnsi="Arial" w:cs="Arial"/>
          <w:b/>
          <w:sz w:val="18"/>
          <w:szCs w:val="18"/>
        </w:rPr>
        <w:t>§ 12. Rozwiązanie, odstąpienie lub wypowiedzenie Umowy</w:t>
      </w:r>
      <w:bookmarkEnd w:id="81"/>
      <w:bookmarkEnd w:id="82"/>
    </w:p>
    <w:p w14:paraId="41B23F12" w14:textId="77777777" w:rsidR="008478BA" w:rsidRPr="008478BA" w:rsidRDefault="008478BA" w:rsidP="00A8081D">
      <w:pPr>
        <w:pStyle w:val="Akapitzlist"/>
        <w:numPr>
          <w:ilvl w:val="0"/>
          <w:numId w:val="72"/>
        </w:numPr>
        <w:ind w:left="284" w:hanging="284"/>
        <w:contextualSpacing w:val="0"/>
        <w:jc w:val="both"/>
        <w:rPr>
          <w:rFonts w:ascii="Arial" w:hAnsi="Arial" w:cs="Arial"/>
          <w:sz w:val="18"/>
          <w:szCs w:val="18"/>
        </w:rPr>
      </w:pPr>
      <w:r w:rsidRPr="008478BA">
        <w:rPr>
          <w:rFonts w:ascii="Arial" w:hAnsi="Arial" w:cs="Arial"/>
          <w:sz w:val="18"/>
          <w:szCs w:val="18"/>
        </w:rPr>
        <w:t>Strony mogą rozwiązać Umowę na mocy porozumienia Stron.</w:t>
      </w:r>
    </w:p>
    <w:p w14:paraId="6E2A74EC" w14:textId="77777777" w:rsidR="008478BA" w:rsidRPr="008478BA" w:rsidRDefault="008478BA" w:rsidP="00A8081D">
      <w:pPr>
        <w:pStyle w:val="Akapitzlist"/>
        <w:numPr>
          <w:ilvl w:val="0"/>
          <w:numId w:val="72"/>
        </w:numPr>
        <w:ind w:left="284" w:hanging="284"/>
        <w:contextualSpacing w:val="0"/>
        <w:jc w:val="both"/>
        <w:rPr>
          <w:rFonts w:ascii="Arial" w:hAnsi="Arial" w:cs="Arial"/>
          <w:sz w:val="18"/>
          <w:szCs w:val="18"/>
        </w:rPr>
      </w:pPr>
      <w:r w:rsidRPr="008478BA">
        <w:rPr>
          <w:rFonts w:ascii="Arial" w:hAnsi="Arial" w:cs="Arial"/>
          <w:sz w:val="18"/>
          <w:szCs w:val="18"/>
        </w:rPr>
        <w:t>Zamawiający może odstąpić od Umowy w całości lub części ex nunc (od teraz) w przypadku:</w:t>
      </w:r>
    </w:p>
    <w:p w14:paraId="6DD46FCD" w14:textId="77777777" w:rsidR="008478BA" w:rsidRPr="008478BA" w:rsidRDefault="008478BA" w:rsidP="00A8081D">
      <w:pPr>
        <w:pStyle w:val="Akapitzlist"/>
        <w:numPr>
          <w:ilvl w:val="1"/>
          <w:numId w:val="73"/>
        </w:numPr>
        <w:ind w:left="567" w:hanging="283"/>
        <w:contextualSpacing w:val="0"/>
        <w:jc w:val="both"/>
        <w:rPr>
          <w:rFonts w:ascii="Arial" w:hAnsi="Arial" w:cs="Arial"/>
          <w:sz w:val="18"/>
          <w:szCs w:val="18"/>
        </w:rPr>
      </w:pPr>
      <w:r w:rsidRPr="008478BA">
        <w:rPr>
          <w:rFonts w:ascii="Arial" w:hAnsi="Arial" w:cs="Arial"/>
          <w:sz w:val="18"/>
          <w:szCs w:val="18"/>
        </w:rPr>
        <w:t>w przypadku wygaśnięcia ubezpieczenia Wykonawcy i nieprzedłużenia ochrony ubezpieczeniowej w okresie realizacji Umowy,</w:t>
      </w:r>
    </w:p>
    <w:p w14:paraId="09D2053C" w14:textId="77777777" w:rsidR="008478BA" w:rsidRPr="008478BA" w:rsidRDefault="008478BA" w:rsidP="00A8081D">
      <w:pPr>
        <w:pStyle w:val="Akapitzlist"/>
        <w:numPr>
          <w:ilvl w:val="1"/>
          <w:numId w:val="73"/>
        </w:numPr>
        <w:ind w:left="567" w:hanging="283"/>
        <w:contextualSpacing w:val="0"/>
        <w:jc w:val="both"/>
        <w:rPr>
          <w:rFonts w:ascii="Arial" w:hAnsi="Arial" w:cs="Arial"/>
          <w:sz w:val="18"/>
          <w:szCs w:val="18"/>
        </w:rPr>
      </w:pPr>
      <w:r w:rsidRPr="008478BA">
        <w:rPr>
          <w:rFonts w:ascii="Arial" w:hAnsi="Arial" w:cs="Arial"/>
          <w:sz w:val="18"/>
          <w:szCs w:val="18"/>
        </w:rPr>
        <w:t>w przypadku zmiany Podwykonawcy, który udostępnił Wykonawcy zasoby w celu wykazania spełnienia warunków udziału w postępowaniu określonych w SWZ na Podwykonawcę niespełniającego warunków lub braku spełnienia warunków przez samego Wykonawcę,</w:t>
      </w:r>
    </w:p>
    <w:p w14:paraId="591F88B7" w14:textId="77777777" w:rsidR="008478BA" w:rsidRPr="008478BA" w:rsidRDefault="008478BA" w:rsidP="00A8081D">
      <w:pPr>
        <w:pStyle w:val="Akapitzlist"/>
        <w:numPr>
          <w:ilvl w:val="1"/>
          <w:numId w:val="73"/>
        </w:numPr>
        <w:ind w:left="567" w:hanging="283"/>
        <w:contextualSpacing w:val="0"/>
        <w:jc w:val="both"/>
        <w:rPr>
          <w:rFonts w:ascii="Arial" w:hAnsi="Arial" w:cs="Arial"/>
          <w:sz w:val="18"/>
          <w:szCs w:val="18"/>
        </w:rPr>
      </w:pPr>
      <w:r w:rsidRPr="008478BA">
        <w:rPr>
          <w:rFonts w:ascii="Arial" w:hAnsi="Arial" w:cs="Arial"/>
          <w:sz w:val="18"/>
          <w:szCs w:val="18"/>
        </w:rPr>
        <w:t xml:space="preserve">nieprzystąpienia w terminie do realizacji Umowy bez uzasadnionej przyczyny lub zaprzestania realizacji Umowy bez zgody Zamawiającego, jeżeli okres niewykonywania usług trwa dłużej niż 3 dni robocze, </w:t>
      </w:r>
    </w:p>
    <w:p w14:paraId="29CCBDFB" w14:textId="77777777" w:rsidR="008478BA" w:rsidRPr="008478BA" w:rsidRDefault="008478BA" w:rsidP="00A8081D">
      <w:pPr>
        <w:pStyle w:val="Akapitzlist"/>
        <w:numPr>
          <w:ilvl w:val="1"/>
          <w:numId w:val="73"/>
        </w:numPr>
        <w:ind w:left="567" w:hanging="283"/>
        <w:contextualSpacing w:val="0"/>
        <w:jc w:val="both"/>
        <w:rPr>
          <w:rFonts w:ascii="Arial" w:hAnsi="Arial" w:cs="Arial"/>
          <w:sz w:val="18"/>
          <w:szCs w:val="18"/>
        </w:rPr>
      </w:pPr>
      <w:r w:rsidRPr="008478BA">
        <w:rPr>
          <w:rFonts w:ascii="Arial" w:hAnsi="Arial" w:cs="Arial"/>
          <w:sz w:val="18"/>
          <w:szCs w:val="18"/>
        </w:rPr>
        <w:t>wykonywania Umowy w sposób zagrażający zdrowiu lub życiu pracowników Wykonawcy, Zamawiającego lub innych podmiotów wykonujących prace na terenie zakładu Zamawiającego,</w:t>
      </w:r>
    </w:p>
    <w:p w14:paraId="2EA1166F" w14:textId="77777777" w:rsidR="008478BA" w:rsidRPr="008478BA" w:rsidRDefault="008478BA" w:rsidP="00A8081D">
      <w:pPr>
        <w:pStyle w:val="Akapitzlist"/>
        <w:numPr>
          <w:ilvl w:val="1"/>
          <w:numId w:val="73"/>
        </w:numPr>
        <w:ind w:left="567" w:hanging="283"/>
        <w:contextualSpacing w:val="0"/>
        <w:jc w:val="both"/>
        <w:rPr>
          <w:rFonts w:ascii="Arial" w:hAnsi="Arial" w:cs="Arial"/>
          <w:sz w:val="18"/>
          <w:szCs w:val="18"/>
        </w:rPr>
      </w:pPr>
      <w:r w:rsidRPr="008478BA">
        <w:rPr>
          <w:rFonts w:ascii="Arial" w:hAnsi="Arial" w:cs="Arial"/>
          <w:sz w:val="18"/>
          <w:szCs w:val="18"/>
        </w:rPr>
        <w:t>inne niż określone powyżej nienależyte wykonywanie Umowy, w szczególności:</w:t>
      </w:r>
    </w:p>
    <w:p w14:paraId="74E66867" w14:textId="77777777" w:rsidR="008478BA" w:rsidRPr="008478BA" w:rsidRDefault="008478BA" w:rsidP="00A8081D">
      <w:pPr>
        <w:pStyle w:val="Akapitzlist"/>
        <w:numPr>
          <w:ilvl w:val="2"/>
          <w:numId w:val="74"/>
        </w:numPr>
        <w:tabs>
          <w:tab w:val="left" w:pos="851"/>
        </w:tabs>
        <w:ind w:left="567" w:firstLine="0"/>
        <w:contextualSpacing w:val="0"/>
        <w:jc w:val="both"/>
        <w:rPr>
          <w:rFonts w:ascii="Arial" w:hAnsi="Arial" w:cs="Arial"/>
          <w:sz w:val="18"/>
          <w:szCs w:val="18"/>
        </w:rPr>
      </w:pPr>
      <w:r w:rsidRPr="008478BA">
        <w:rPr>
          <w:rFonts w:ascii="Arial" w:hAnsi="Arial" w:cs="Arial"/>
          <w:sz w:val="18"/>
          <w:szCs w:val="18"/>
        </w:rPr>
        <w:t xml:space="preserve">świadczenie usług w sposób skutkujący szkodą w mieniu Zamawiającego, określonego Umową, </w:t>
      </w:r>
    </w:p>
    <w:p w14:paraId="46402D94" w14:textId="77777777" w:rsidR="008478BA" w:rsidRPr="008478BA" w:rsidRDefault="008478BA" w:rsidP="00A8081D">
      <w:pPr>
        <w:pStyle w:val="Akapitzlist"/>
        <w:numPr>
          <w:ilvl w:val="2"/>
          <w:numId w:val="74"/>
        </w:numPr>
        <w:tabs>
          <w:tab w:val="left" w:pos="851"/>
        </w:tabs>
        <w:ind w:left="851" w:hanging="284"/>
        <w:contextualSpacing w:val="0"/>
        <w:jc w:val="both"/>
        <w:rPr>
          <w:rFonts w:ascii="Arial" w:hAnsi="Arial" w:cs="Arial"/>
          <w:sz w:val="18"/>
          <w:szCs w:val="18"/>
        </w:rPr>
      </w:pPr>
      <w:r w:rsidRPr="008478BA">
        <w:rPr>
          <w:rFonts w:ascii="Arial" w:hAnsi="Arial" w:cs="Arial"/>
          <w:sz w:val="18"/>
          <w:szCs w:val="18"/>
        </w:rPr>
        <w:t>stwierdzenie dwukrotnie tego samego naruszenia skutkującego naliczeniem kary umownej w okresie następujących po sobie 3 miesięcy,</w:t>
      </w:r>
    </w:p>
    <w:p w14:paraId="272171D7" w14:textId="77777777" w:rsidR="008478BA" w:rsidRPr="008478BA" w:rsidRDefault="008478BA" w:rsidP="00A8081D">
      <w:pPr>
        <w:pStyle w:val="Akapitzlist"/>
        <w:numPr>
          <w:ilvl w:val="2"/>
          <w:numId w:val="74"/>
        </w:numPr>
        <w:tabs>
          <w:tab w:val="left" w:pos="851"/>
        </w:tabs>
        <w:ind w:left="851" w:hanging="284"/>
        <w:contextualSpacing w:val="0"/>
        <w:jc w:val="both"/>
        <w:rPr>
          <w:rFonts w:ascii="Arial" w:hAnsi="Arial" w:cs="Arial"/>
          <w:sz w:val="18"/>
          <w:szCs w:val="18"/>
        </w:rPr>
      </w:pPr>
      <w:r w:rsidRPr="008478BA">
        <w:rPr>
          <w:rFonts w:ascii="Arial" w:hAnsi="Arial" w:cs="Arial"/>
          <w:sz w:val="18"/>
          <w:szCs w:val="18"/>
        </w:rPr>
        <w:t>wykonywanie Umowy w sposób niezgodny z przepisami prawa powszechnie obowiązującego lub regulacjami wewnętrznymi Zamawiającego, do których przestrzegania został zobowiązany Wykonawca,</w:t>
      </w:r>
    </w:p>
    <w:p w14:paraId="49190E3C" w14:textId="77777777" w:rsidR="008478BA" w:rsidRPr="008478BA" w:rsidRDefault="008478BA" w:rsidP="00A8081D">
      <w:pPr>
        <w:pStyle w:val="Akapitzlist"/>
        <w:numPr>
          <w:ilvl w:val="1"/>
          <w:numId w:val="73"/>
        </w:numPr>
        <w:ind w:left="567" w:hanging="283"/>
        <w:contextualSpacing w:val="0"/>
        <w:jc w:val="both"/>
        <w:rPr>
          <w:rFonts w:ascii="Arial" w:hAnsi="Arial" w:cs="Arial"/>
          <w:sz w:val="18"/>
          <w:szCs w:val="18"/>
        </w:rPr>
      </w:pPr>
      <w:r w:rsidRPr="008478BA">
        <w:rPr>
          <w:rFonts w:ascii="Arial" w:hAnsi="Arial" w:cs="Arial"/>
          <w:sz w:val="18"/>
          <w:szCs w:val="18"/>
        </w:rPr>
        <w:t>w przypadku wystąpienia opóźnienia w rozpoczęciu lub przeprowadzeniu lub zakończeniu Audytu, o którym mowa w § 10 z przyczyn leżących po stronie Wykonawcy, przekraczającego łącznie 7 dni roboczych,</w:t>
      </w:r>
    </w:p>
    <w:p w14:paraId="6143F86D" w14:textId="77777777" w:rsidR="008478BA" w:rsidRPr="008478BA" w:rsidRDefault="008478BA" w:rsidP="00A8081D">
      <w:pPr>
        <w:pStyle w:val="Akapitzlist"/>
        <w:numPr>
          <w:ilvl w:val="1"/>
          <w:numId w:val="73"/>
        </w:numPr>
        <w:ind w:left="567" w:hanging="283"/>
        <w:contextualSpacing w:val="0"/>
        <w:jc w:val="both"/>
        <w:rPr>
          <w:rFonts w:ascii="Arial" w:hAnsi="Arial" w:cs="Arial"/>
          <w:sz w:val="18"/>
          <w:szCs w:val="18"/>
        </w:rPr>
      </w:pPr>
      <w:r w:rsidRPr="008478BA">
        <w:rPr>
          <w:rFonts w:ascii="Arial" w:hAnsi="Arial" w:cs="Arial"/>
          <w:sz w:val="18"/>
          <w:szCs w:val="18"/>
        </w:rPr>
        <w:lastRenderedPageBreak/>
        <w:t>otwarcia postępowania likwidacyjnego Wykonawcy.</w:t>
      </w:r>
    </w:p>
    <w:p w14:paraId="079E4544" w14:textId="77777777" w:rsidR="008478BA" w:rsidRPr="008478BA" w:rsidRDefault="008478BA" w:rsidP="00A8081D">
      <w:pPr>
        <w:pStyle w:val="Akapitzlist"/>
        <w:numPr>
          <w:ilvl w:val="0"/>
          <w:numId w:val="72"/>
        </w:numPr>
        <w:ind w:left="284" w:hanging="284"/>
        <w:contextualSpacing w:val="0"/>
        <w:jc w:val="both"/>
        <w:rPr>
          <w:rFonts w:ascii="Arial" w:hAnsi="Arial" w:cs="Arial"/>
          <w:sz w:val="18"/>
          <w:szCs w:val="18"/>
        </w:rPr>
      </w:pPr>
      <w:r w:rsidRPr="008478BA">
        <w:rPr>
          <w:rFonts w:ascii="Arial" w:hAnsi="Arial" w:cs="Arial"/>
          <w:sz w:val="18"/>
          <w:szCs w:val="18"/>
        </w:rPr>
        <w:t xml:space="preserve">W przypadkach o których mowa w ust. 2 pkt 1 – 6, Zamawiający przed odstąpieniem wezwie Wykonawcę do usunięcia naruszeń w wyznaczonym terminie nie krótszym niż 5 dni wskazując naruszenie oraz żądanie jego usunięcia. Bezskuteczny upływ terminu uprawnia Zamawiającego do złożenia oświadczenia o odstąpieniu. </w:t>
      </w:r>
    </w:p>
    <w:p w14:paraId="5DD4091C" w14:textId="77777777" w:rsidR="008478BA" w:rsidRPr="008478BA" w:rsidRDefault="008478BA" w:rsidP="00A8081D">
      <w:pPr>
        <w:pStyle w:val="Akapitzlist"/>
        <w:numPr>
          <w:ilvl w:val="0"/>
          <w:numId w:val="72"/>
        </w:numPr>
        <w:ind w:left="284" w:hanging="284"/>
        <w:contextualSpacing w:val="0"/>
        <w:jc w:val="both"/>
        <w:rPr>
          <w:rFonts w:ascii="Arial" w:hAnsi="Arial" w:cs="Arial"/>
          <w:sz w:val="18"/>
          <w:szCs w:val="18"/>
        </w:rPr>
      </w:pPr>
      <w:r w:rsidRPr="008478BA">
        <w:rPr>
          <w:rFonts w:ascii="Arial" w:hAnsi="Arial" w:cs="Arial"/>
          <w:sz w:val="18"/>
          <w:szCs w:val="18"/>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2A6E54FC" w14:textId="77777777" w:rsidR="008478BA" w:rsidRPr="008478BA" w:rsidRDefault="008478BA" w:rsidP="00A8081D">
      <w:pPr>
        <w:pStyle w:val="Akapitzlist"/>
        <w:numPr>
          <w:ilvl w:val="0"/>
          <w:numId w:val="72"/>
        </w:numPr>
        <w:ind w:left="284" w:hanging="284"/>
        <w:contextualSpacing w:val="0"/>
        <w:jc w:val="both"/>
        <w:rPr>
          <w:rFonts w:ascii="Arial" w:hAnsi="Arial" w:cs="Arial"/>
          <w:sz w:val="18"/>
          <w:szCs w:val="18"/>
        </w:rPr>
      </w:pPr>
      <w:r w:rsidRPr="008478BA">
        <w:rPr>
          <w:rFonts w:ascii="Arial" w:hAnsi="Arial" w:cs="Arial"/>
          <w:sz w:val="18"/>
          <w:szCs w:val="18"/>
        </w:rPr>
        <w:t>Zamawiającemu przysługuje prawo wypowiedzenia Umowy w całości lub jej części ex nunc (od teraz) z zachowaniem okresu wypowiedzenia wynoszącego 30 dni, w przypadku:</w:t>
      </w:r>
    </w:p>
    <w:p w14:paraId="65BF0AE8" w14:textId="77777777" w:rsidR="008478BA" w:rsidRPr="008478BA" w:rsidRDefault="008478BA" w:rsidP="00A8081D">
      <w:pPr>
        <w:pStyle w:val="Akapitzlist"/>
        <w:numPr>
          <w:ilvl w:val="1"/>
          <w:numId w:val="77"/>
        </w:numPr>
        <w:ind w:left="567" w:hanging="283"/>
        <w:contextualSpacing w:val="0"/>
        <w:jc w:val="both"/>
        <w:rPr>
          <w:rFonts w:ascii="Arial" w:hAnsi="Arial" w:cs="Arial"/>
          <w:sz w:val="18"/>
          <w:szCs w:val="18"/>
        </w:rPr>
      </w:pPr>
      <w:r w:rsidRPr="008478BA">
        <w:rPr>
          <w:rFonts w:ascii="Arial" w:hAnsi="Arial" w:cs="Arial"/>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D124B6F" w14:textId="77777777" w:rsidR="008478BA" w:rsidRPr="008478BA" w:rsidRDefault="008478BA" w:rsidP="00A8081D">
      <w:pPr>
        <w:pStyle w:val="Akapitzlist"/>
        <w:numPr>
          <w:ilvl w:val="1"/>
          <w:numId w:val="77"/>
        </w:numPr>
        <w:ind w:left="567" w:hanging="283"/>
        <w:contextualSpacing w:val="0"/>
        <w:jc w:val="both"/>
        <w:rPr>
          <w:rFonts w:ascii="Arial" w:hAnsi="Arial" w:cs="Arial"/>
          <w:sz w:val="18"/>
          <w:szCs w:val="18"/>
        </w:rPr>
      </w:pPr>
      <w:r w:rsidRPr="008478BA">
        <w:rPr>
          <w:rFonts w:ascii="Arial" w:hAnsi="Arial" w:cs="Arial"/>
          <w:sz w:val="18"/>
          <w:szCs w:val="18"/>
        </w:rPr>
        <w:t>zmian w strukturze organizacyjnej Zamawiającego, skutkującej tym że świadczenie objęte Umową nie może być zrealizowane,</w:t>
      </w:r>
    </w:p>
    <w:p w14:paraId="71E4C367" w14:textId="77777777" w:rsidR="008478BA" w:rsidRPr="008478BA" w:rsidRDefault="008478BA" w:rsidP="00A8081D">
      <w:pPr>
        <w:pStyle w:val="Akapitzlist"/>
        <w:numPr>
          <w:ilvl w:val="1"/>
          <w:numId w:val="77"/>
        </w:numPr>
        <w:ind w:left="567" w:hanging="283"/>
        <w:contextualSpacing w:val="0"/>
        <w:jc w:val="both"/>
        <w:rPr>
          <w:rFonts w:ascii="Arial" w:hAnsi="Arial" w:cs="Arial"/>
          <w:sz w:val="18"/>
          <w:szCs w:val="18"/>
        </w:rPr>
      </w:pPr>
      <w:r w:rsidRPr="008478BA">
        <w:rPr>
          <w:rFonts w:ascii="Arial" w:hAnsi="Arial" w:cs="Arial"/>
          <w:sz w:val="18"/>
          <w:szCs w:val="18"/>
        </w:rPr>
        <w:t>zmian na rynku, na którym działa Zamawiający skutkujących brakiem potrzeby dalszego wykonywania usług objętych Umową.</w:t>
      </w:r>
    </w:p>
    <w:p w14:paraId="70293DC7" w14:textId="77777777" w:rsidR="008478BA" w:rsidRPr="008478BA" w:rsidRDefault="008478BA" w:rsidP="00A8081D">
      <w:pPr>
        <w:pStyle w:val="Akapitzlist"/>
        <w:numPr>
          <w:ilvl w:val="0"/>
          <w:numId w:val="72"/>
        </w:numPr>
        <w:ind w:left="284" w:hanging="284"/>
        <w:contextualSpacing w:val="0"/>
        <w:jc w:val="both"/>
        <w:rPr>
          <w:rFonts w:ascii="Arial" w:hAnsi="Arial" w:cs="Arial"/>
          <w:sz w:val="18"/>
          <w:szCs w:val="18"/>
        </w:rPr>
      </w:pPr>
      <w:r w:rsidRPr="008478BA">
        <w:rPr>
          <w:rFonts w:ascii="Arial" w:hAnsi="Arial" w:cs="Arial"/>
          <w:sz w:val="18"/>
          <w:szCs w:val="18"/>
        </w:rPr>
        <w:t xml:space="preserve">Oświadczenie o odstąpieniu lub wypowiedzeniu Umowy wymaga formy pisemnej pod rygorem nieważności. </w:t>
      </w:r>
    </w:p>
    <w:p w14:paraId="7933E2C4" w14:textId="77777777" w:rsidR="008478BA" w:rsidRPr="008478BA" w:rsidRDefault="008478BA" w:rsidP="00A8081D">
      <w:pPr>
        <w:pStyle w:val="Akapitzlist"/>
        <w:numPr>
          <w:ilvl w:val="0"/>
          <w:numId w:val="72"/>
        </w:numPr>
        <w:ind w:left="284" w:hanging="284"/>
        <w:contextualSpacing w:val="0"/>
        <w:jc w:val="both"/>
        <w:rPr>
          <w:rFonts w:ascii="Arial" w:hAnsi="Arial" w:cs="Arial"/>
          <w:sz w:val="18"/>
          <w:szCs w:val="18"/>
        </w:rPr>
      </w:pPr>
      <w:r w:rsidRPr="008478BA">
        <w:rPr>
          <w:rFonts w:ascii="Arial" w:hAnsi="Arial" w:cs="Arial"/>
          <w:sz w:val="18"/>
          <w:szCs w:val="18"/>
        </w:rPr>
        <w:t>W przypadku odstąpienia od Umowy w części lub wypowiedzenia Umowy Wykonawca zobowiązany jest do zaprzestania świadczenia usług/dostaw od dnia, w którym nastąpiło rozwiązanie Umowy. Wykonawca sporządza ewidencję wykonanych i nierozliczonych usług/dostaw w celu rozliczenia wykonanej części Umowy, która podlega weryfikacji Zamawiającego. Wykonawca otrzyma jedynie wynagrodzenie za prawidłowo wykonane usługi/dostawy.</w:t>
      </w:r>
    </w:p>
    <w:p w14:paraId="568F738F" w14:textId="77777777" w:rsidR="008478BA" w:rsidRPr="008478BA" w:rsidRDefault="008478BA" w:rsidP="00A8081D">
      <w:pPr>
        <w:pStyle w:val="Akapitzlist"/>
        <w:numPr>
          <w:ilvl w:val="0"/>
          <w:numId w:val="72"/>
        </w:numPr>
        <w:ind w:left="284" w:hanging="284"/>
        <w:contextualSpacing w:val="0"/>
        <w:jc w:val="both"/>
        <w:rPr>
          <w:rFonts w:ascii="Arial" w:hAnsi="Arial" w:cs="Arial"/>
          <w:sz w:val="18"/>
          <w:szCs w:val="18"/>
        </w:rPr>
      </w:pPr>
      <w:r w:rsidRPr="008478BA">
        <w:rPr>
          <w:rFonts w:ascii="Arial" w:hAnsi="Arial" w:cs="Arial"/>
          <w:sz w:val="18"/>
          <w:szCs w:val="18"/>
        </w:rPr>
        <w:t>Postanowienia ust. 2 i 5 nie wyłączają możliwości odstąpienia od Umowy na podstawie przepisów kodeksu cywilnego.</w:t>
      </w:r>
    </w:p>
    <w:p w14:paraId="5851269D" w14:textId="77777777" w:rsidR="008478BA" w:rsidRPr="008478BA" w:rsidRDefault="008478BA" w:rsidP="008478BA">
      <w:pPr>
        <w:jc w:val="both"/>
        <w:rPr>
          <w:rFonts w:ascii="Arial" w:hAnsi="Arial" w:cs="Arial"/>
          <w:b/>
          <w:sz w:val="18"/>
          <w:szCs w:val="18"/>
        </w:rPr>
      </w:pPr>
    </w:p>
    <w:p w14:paraId="3C4343EE" w14:textId="77777777" w:rsidR="008478BA" w:rsidRPr="008478BA" w:rsidRDefault="008478BA" w:rsidP="008478BA">
      <w:pPr>
        <w:keepNext/>
        <w:widowControl w:val="0"/>
        <w:ind w:left="-142"/>
        <w:jc w:val="center"/>
        <w:outlineLvl w:val="2"/>
        <w:rPr>
          <w:rFonts w:ascii="Arial" w:hAnsi="Arial" w:cs="Arial"/>
          <w:b/>
          <w:sz w:val="18"/>
          <w:szCs w:val="18"/>
        </w:rPr>
      </w:pPr>
      <w:bookmarkStart w:id="83" w:name="_Toc100143418"/>
      <w:bookmarkStart w:id="84" w:name="_Toc190683132"/>
      <w:r w:rsidRPr="008478BA">
        <w:rPr>
          <w:rFonts w:ascii="Arial" w:hAnsi="Arial" w:cs="Arial"/>
          <w:b/>
          <w:sz w:val="18"/>
          <w:szCs w:val="18"/>
        </w:rPr>
        <w:t>§ 13. Zmiany Umowy</w:t>
      </w:r>
      <w:bookmarkEnd w:id="83"/>
      <w:bookmarkEnd w:id="84"/>
    </w:p>
    <w:p w14:paraId="7B91D4B4" w14:textId="77777777" w:rsidR="008478BA" w:rsidRPr="008478BA" w:rsidRDefault="008478BA" w:rsidP="00A8081D">
      <w:pPr>
        <w:numPr>
          <w:ilvl w:val="0"/>
          <w:numId w:val="76"/>
        </w:numPr>
        <w:shd w:val="clear" w:color="auto" w:fill="FFFFFF"/>
        <w:tabs>
          <w:tab w:val="left" w:pos="426"/>
        </w:tabs>
        <w:ind w:left="426" w:hanging="426"/>
        <w:jc w:val="both"/>
        <w:rPr>
          <w:rFonts w:ascii="Arial" w:hAnsi="Arial" w:cs="Arial"/>
          <w:sz w:val="18"/>
          <w:szCs w:val="18"/>
        </w:rPr>
      </w:pPr>
      <w:r w:rsidRPr="008478BA">
        <w:rPr>
          <w:rFonts w:ascii="Arial" w:hAnsi="Arial" w:cs="Arial"/>
          <w:sz w:val="18"/>
          <w:szCs w:val="18"/>
        </w:rPr>
        <w:t>Zamawiający dopuszcza zmiany Umowy w przypadkach przewidzianych w ustawie Prawo zamówień publicznych, w tym zmiany nieistotne. Zmiana Umowy wymaga zawarcia aneksu do Umowy w formie pisemnej pod rygorem nieważności, z zastrzeżeniem ustępu 4.</w:t>
      </w:r>
    </w:p>
    <w:p w14:paraId="2499F607" w14:textId="77777777" w:rsidR="008478BA" w:rsidRPr="008478BA" w:rsidRDefault="008478BA" w:rsidP="00A8081D">
      <w:pPr>
        <w:numPr>
          <w:ilvl w:val="0"/>
          <w:numId w:val="76"/>
        </w:numPr>
        <w:shd w:val="clear" w:color="auto" w:fill="FFFFFF"/>
        <w:tabs>
          <w:tab w:val="left" w:pos="426"/>
        </w:tabs>
        <w:ind w:left="426" w:hanging="426"/>
        <w:jc w:val="both"/>
        <w:rPr>
          <w:rFonts w:ascii="Arial" w:hAnsi="Arial" w:cs="Arial"/>
          <w:sz w:val="18"/>
          <w:szCs w:val="18"/>
        </w:rPr>
      </w:pPr>
      <w:r w:rsidRPr="008478BA">
        <w:rPr>
          <w:rFonts w:ascii="Arial" w:hAnsi="Arial" w:cs="Arial"/>
          <w:sz w:val="18"/>
          <w:szCs w:val="18"/>
        </w:rPr>
        <w:t xml:space="preserve">Zamawiający przewiduje możliwość dokonania następujących zmian postanowień zawartej Umowy w stosunku do treści oferty Wykonawcy:  </w:t>
      </w:r>
    </w:p>
    <w:p w14:paraId="41802F1A" w14:textId="77777777" w:rsidR="008478BA" w:rsidRPr="008478BA" w:rsidRDefault="008478BA" w:rsidP="00A8081D">
      <w:pPr>
        <w:pStyle w:val="Akapitzlist"/>
        <w:numPr>
          <w:ilvl w:val="4"/>
          <w:numId w:val="79"/>
        </w:numPr>
        <w:ind w:left="567" w:hanging="283"/>
        <w:jc w:val="both"/>
        <w:rPr>
          <w:rFonts w:ascii="Arial" w:hAnsi="Arial" w:cs="Arial"/>
          <w:sz w:val="18"/>
          <w:szCs w:val="18"/>
        </w:rPr>
      </w:pPr>
      <w:r w:rsidRPr="008478BA">
        <w:rPr>
          <w:rFonts w:ascii="Arial" w:hAnsi="Arial" w:cs="Arial"/>
          <w:sz w:val="18"/>
          <w:szCs w:val="18"/>
        </w:rPr>
        <w:t>Zmiany terminu realizacji Umowy:</w:t>
      </w:r>
    </w:p>
    <w:p w14:paraId="6D9BDA00" w14:textId="77777777" w:rsidR="008478BA" w:rsidRPr="008478BA" w:rsidRDefault="008478BA" w:rsidP="00A8081D">
      <w:pPr>
        <w:pStyle w:val="Akapitzlist"/>
        <w:numPr>
          <w:ilvl w:val="2"/>
          <w:numId w:val="76"/>
        </w:numPr>
        <w:ind w:left="993" w:hanging="284"/>
        <w:contextualSpacing w:val="0"/>
        <w:jc w:val="both"/>
        <w:rPr>
          <w:rFonts w:ascii="Arial" w:hAnsi="Arial" w:cs="Arial"/>
          <w:sz w:val="18"/>
          <w:szCs w:val="18"/>
        </w:rPr>
      </w:pPr>
      <w:r w:rsidRPr="008478BA">
        <w:rPr>
          <w:rFonts w:ascii="Arial" w:hAnsi="Arial" w:cs="Arial"/>
          <w:sz w:val="18"/>
          <w:szCs w:val="18"/>
        </w:rPr>
        <w:t xml:space="preserve">zmiany spowodowane warunkami atmosferycznymi, w szczególności wystąpieniem klęski żywiołowej lub nietypowych warunków atmosferycznych uniemożliwiających realizację usług, </w:t>
      </w:r>
    </w:p>
    <w:p w14:paraId="0F071EE0" w14:textId="77777777" w:rsidR="008478BA" w:rsidRPr="008478BA" w:rsidRDefault="008478BA" w:rsidP="00A8081D">
      <w:pPr>
        <w:pStyle w:val="Akapitzlist"/>
        <w:numPr>
          <w:ilvl w:val="2"/>
          <w:numId w:val="76"/>
        </w:numPr>
        <w:ind w:left="993" w:hanging="284"/>
        <w:contextualSpacing w:val="0"/>
        <w:jc w:val="both"/>
        <w:rPr>
          <w:rFonts w:ascii="Arial" w:hAnsi="Arial" w:cs="Arial"/>
          <w:sz w:val="18"/>
          <w:szCs w:val="18"/>
        </w:rPr>
      </w:pPr>
      <w:r w:rsidRPr="008478BA">
        <w:rPr>
          <w:rFonts w:ascii="Arial" w:hAnsi="Arial" w:cs="Arial"/>
          <w:sz w:val="18"/>
          <w:szCs w:val="18"/>
        </w:rPr>
        <w:t>zmiany będące następstwem okoliczności leżących po stronie Zamawiającego, w szczególności: wstrzymanie realizacji Umowy przez Zamawiającego ze względów technologicznych, organizacyjnych i ekonomicznych,</w:t>
      </w:r>
    </w:p>
    <w:p w14:paraId="1F382801" w14:textId="77777777" w:rsidR="008478BA" w:rsidRPr="008478BA" w:rsidRDefault="008478BA" w:rsidP="00A8081D">
      <w:pPr>
        <w:pStyle w:val="Akapitzlist"/>
        <w:numPr>
          <w:ilvl w:val="2"/>
          <w:numId w:val="76"/>
        </w:numPr>
        <w:ind w:left="993" w:hanging="284"/>
        <w:contextualSpacing w:val="0"/>
        <w:jc w:val="both"/>
        <w:rPr>
          <w:rFonts w:ascii="Arial" w:hAnsi="Arial" w:cs="Arial"/>
          <w:sz w:val="18"/>
          <w:szCs w:val="18"/>
        </w:rPr>
      </w:pPr>
      <w:r w:rsidRPr="008478BA">
        <w:rPr>
          <w:rFonts w:ascii="Arial" w:hAnsi="Arial" w:cs="Arial"/>
          <w:sz w:val="18"/>
          <w:szCs w:val="18"/>
        </w:rPr>
        <w:t>zmiany będące następstwem działania organów administracji,</w:t>
      </w:r>
    </w:p>
    <w:p w14:paraId="486383C8" w14:textId="77777777" w:rsidR="008478BA" w:rsidRPr="008478BA" w:rsidRDefault="008478BA" w:rsidP="00A8081D">
      <w:pPr>
        <w:pStyle w:val="Akapitzlist"/>
        <w:numPr>
          <w:ilvl w:val="2"/>
          <w:numId w:val="76"/>
        </w:numPr>
        <w:ind w:left="993" w:hanging="284"/>
        <w:contextualSpacing w:val="0"/>
        <w:jc w:val="both"/>
        <w:rPr>
          <w:rFonts w:ascii="Arial" w:hAnsi="Arial" w:cs="Arial"/>
          <w:sz w:val="18"/>
          <w:szCs w:val="18"/>
        </w:rPr>
      </w:pPr>
      <w:r w:rsidRPr="008478BA">
        <w:rPr>
          <w:rFonts w:ascii="Arial" w:hAnsi="Arial" w:cs="Arial"/>
          <w:sz w:val="18"/>
          <w:szCs w:val="18"/>
        </w:rPr>
        <w:t>konieczność zaspokojenia roszczeń lub oczekiwań osób trzecich – w tym grup społecznych lub zawodowych niemożliwych do jednoznacznego określenia w chwili zawierania Umowy;</w:t>
      </w:r>
    </w:p>
    <w:p w14:paraId="2CC36C32" w14:textId="77777777" w:rsidR="008478BA" w:rsidRPr="008478BA" w:rsidRDefault="008478BA" w:rsidP="00A8081D">
      <w:pPr>
        <w:pStyle w:val="Akapitzlist"/>
        <w:numPr>
          <w:ilvl w:val="2"/>
          <w:numId w:val="76"/>
        </w:numPr>
        <w:ind w:left="993" w:hanging="284"/>
        <w:contextualSpacing w:val="0"/>
        <w:jc w:val="both"/>
        <w:rPr>
          <w:rFonts w:ascii="Arial" w:hAnsi="Arial" w:cs="Arial"/>
          <w:sz w:val="18"/>
          <w:szCs w:val="18"/>
        </w:rPr>
      </w:pPr>
      <w:r w:rsidRPr="008478BA">
        <w:rPr>
          <w:rFonts w:ascii="Arial" w:hAnsi="Arial" w:cs="Arial"/>
          <w:sz w:val="18"/>
          <w:szCs w:val="18"/>
        </w:rPr>
        <w:t xml:space="preserve">zmiany spowodowane innymi przyczynami zewnętrznymi niezależnymi od Zamawiającego oraz Wykonawcy skutkującymi niemożliwością realizacji Umowy. </w:t>
      </w:r>
    </w:p>
    <w:p w14:paraId="601A7A27" w14:textId="77777777" w:rsidR="008478BA" w:rsidRPr="008478BA" w:rsidRDefault="008478BA" w:rsidP="00A8081D">
      <w:pPr>
        <w:pStyle w:val="Akapitzlist"/>
        <w:numPr>
          <w:ilvl w:val="2"/>
          <w:numId w:val="76"/>
        </w:numPr>
        <w:ind w:left="993" w:hanging="284"/>
        <w:contextualSpacing w:val="0"/>
        <w:jc w:val="both"/>
        <w:rPr>
          <w:rFonts w:ascii="Arial" w:hAnsi="Arial" w:cs="Arial"/>
          <w:sz w:val="18"/>
          <w:szCs w:val="18"/>
        </w:rPr>
      </w:pPr>
      <w:r w:rsidRPr="008478BA">
        <w:rPr>
          <w:rFonts w:ascii="Arial" w:hAnsi="Arial" w:cs="Arial"/>
          <w:sz w:val="18"/>
          <w:szCs w:val="18"/>
        </w:rPr>
        <w:t>W przypadku wystąpienia którejkolwiek z okoliczności określonych w lit. a) – e) termin realizacji Umowy może ulec wydłużeniu o czas niezbędny do zakończenia realizacji Umowy.</w:t>
      </w:r>
    </w:p>
    <w:p w14:paraId="72CD08A6" w14:textId="77777777" w:rsidR="008478BA" w:rsidRPr="008478BA" w:rsidRDefault="008478BA" w:rsidP="00A8081D">
      <w:pPr>
        <w:pStyle w:val="Akapitzlist"/>
        <w:numPr>
          <w:ilvl w:val="2"/>
          <w:numId w:val="76"/>
        </w:numPr>
        <w:ind w:left="993" w:hanging="284"/>
        <w:contextualSpacing w:val="0"/>
        <w:jc w:val="both"/>
        <w:rPr>
          <w:rFonts w:ascii="Arial" w:hAnsi="Arial" w:cs="Arial"/>
          <w:sz w:val="18"/>
          <w:szCs w:val="18"/>
        </w:rPr>
      </w:pPr>
      <w:r w:rsidRPr="008478BA">
        <w:rPr>
          <w:rFonts w:ascii="Arial" w:hAnsi="Arial" w:cs="Arial"/>
          <w:sz w:val="18"/>
          <w:szCs w:val="18"/>
        </w:rPr>
        <w:t>W przypadku wystąpienia którejkolwiek z okoliczności określonych w lit. c) – e) termin realizacji Umowy może ulec skróceniu, jeżeli jej dalsze wykonywanie nie przynosi oczekiwanych rezultatów Zamawiającego, nie jest uzasadnione ekonomicznie lub organizacyjnie.</w:t>
      </w:r>
    </w:p>
    <w:p w14:paraId="3ED1CA61" w14:textId="77777777" w:rsidR="008478BA" w:rsidRPr="008478BA" w:rsidRDefault="008478BA" w:rsidP="00A8081D">
      <w:pPr>
        <w:pStyle w:val="Akapitzlist"/>
        <w:numPr>
          <w:ilvl w:val="4"/>
          <w:numId w:val="79"/>
        </w:numPr>
        <w:ind w:left="567" w:hanging="283"/>
        <w:jc w:val="both"/>
        <w:rPr>
          <w:rFonts w:ascii="Arial" w:hAnsi="Arial" w:cs="Arial"/>
          <w:sz w:val="18"/>
          <w:szCs w:val="18"/>
        </w:rPr>
      </w:pPr>
      <w:r w:rsidRPr="008478BA">
        <w:rPr>
          <w:rFonts w:ascii="Arial" w:hAnsi="Arial" w:cs="Arial"/>
          <w:sz w:val="18"/>
          <w:szCs w:val="18"/>
        </w:rPr>
        <w:t>Zmiany sposobu spełnienia świadczenia:</w:t>
      </w:r>
    </w:p>
    <w:p w14:paraId="114DD1AB" w14:textId="77777777" w:rsidR="008478BA" w:rsidRPr="008478BA" w:rsidRDefault="008478BA" w:rsidP="00A8081D">
      <w:pPr>
        <w:pStyle w:val="Akapitzlist"/>
        <w:numPr>
          <w:ilvl w:val="0"/>
          <w:numId w:val="81"/>
        </w:numPr>
        <w:ind w:left="993" w:hanging="284"/>
        <w:contextualSpacing w:val="0"/>
        <w:jc w:val="both"/>
        <w:rPr>
          <w:rFonts w:ascii="Arial" w:hAnsi="Arial" w:cs="Arial"/>
          <w:sz w:val="18"/>
          <w:szCs w:val="18"/>
        </w:rPr>
      </w:pPr>
      <w:r w:rsidRPr="008478BA">
        <w:rPr>
          <w:rFonts w:ascii="Arial" w:hAnsi="Arial" w:cs="Arial"/>
          <w:sz w:val="18"/>
          <w:szCs w:val="18"/>
        </w:rPr>
        <w:t>zmiany dotyczące parametrów nabywanych urządzeń, związane z wystąpieniem okoliczności leżących po stronie Zamawiającego dotyczących technologii, organizacji lub opłacalności produkcji Zamawiającego,</w:t>
      </w:r>
    </w:p>
    <w:p w14:paraId="71714C35" w14:textId="77777777" w:rsidR="008478BA" w:rsidRPr="008478BA" w:rsidRDefault="008478BA" w:rsidP="00A8081D">
      <w:pPr>
        <w:pStyle w:val="Akapitzlist"/>
        <w:numPr>
          <w:ilvl w:val="0"/>
          <w:numId w:val="81"/>
        </w:numPr>
        <w:ind w:left="993" w:hanging="284"/>
        <w:contextualSpacing w:val="0"/>
        <w:jc w:val="both"/>
        <w:rPr>
          <w:rFonts w:ascii="Arial" w:hAnsi="Arial" w:cs="Arial"/>
          <w:sz w:val="18"/>
          <w:szCs w:val="18"/>
        </w:rPr>
      </w:pPr>
      <w:r w:rsidRPr="008478BA">
        <w:rPr>
          <w:rFonts w:ascii="Arial" w:hAnsi="Arial" w:cs="Arial"/>
          <w:sz w:val="18"/>
          <w:szCs w:val="18"/>
        </w:rPr>
        <w:t>dostosowanie do wymagań wynikających ze zmian przepisów prawa powszechnie obowiązującego,</w:t>
      </w:r>
    </w:p>
    <w:p w14:paraId="22858B36" w14:textId="77777777" w:rsidR="008478BA" w:rsidRPr="008478BA" w:rsidRDefault="008478BA" w:rsidP="00A8081D">
      <w:pPr>
        <w:pStyle w:val="Akapitzlist"/>
        <w:numPr>
          <w:ilvl w:val="0"/>
          <w:numId w:val="81"/>
        </w:numPr>
        <w:ind w:left="993" w:hanging="284"/>
        <w:contextualSpacing w:val="0"/>
        <w:jc w:val="both"/>
        <w:rPr>
          <w:rFonts w:ascii="Arial" w:hAnsi="Arial" w:cs="Arial"/>
          <w:sz w:val="18"/>
          <w:szCs w:val="18"/>
        </w:rPr>
      </w:pPr>
      <w:r w:rsidRPr="008478BA">
        <w:rPr>
          <w:rFonts w:ascii="Arial" w:hAnsi="Arial" w:cs="Arial"/>
          <w:sz w:val="18"/>
          <w:szCs w:val="18"/>
        </w:rPr>
        <w:t>pojawienie się na rynku nowej technologii, sprzętu lub metody realizacji dostaw, co wpływa na wystąpienie oszczędności lub usprawnienia realizacji Umowy,</w:t>
      </w:r>
    </w:p>
    <w:p w14:paraId="783A5721" w14:textId="77777777" w:rsidR="008478BA" w:rsidRPr="008478BA" w:rsidRDefault="008478BA" w:rsidP="00A8081D">
      <w:pPr>
        <w:pStyle w:val="Akapitzlist"/>
        <w:numPr>
          <w:ilvl w:val="0"/>
          <w:numId w:val="81"/>
        </w:numPr>
        <w:ind w:left="993" w:hanging="284"/>
        <w:contextualSpacing w:val="0"/>
        <w:jc w:val="both"/>
        <w:rPr>
          <w:rFonts w:ascii="Arial" w:hAnsi="Arial" w:cs="Arial"/>
          <w:sz w:val="18"/>
          <w:szCs w:val="18"/>
        </w:rPr>
      </w:pPr>
      <w:r w:rsidRPr="008478BA">
        <w:rPr>
          <w:rFonts w:ascii="Arial" w:hAnsi="Arial" w:cs="Arial"/>
          <w:sz w:val="18"/>
          <w:szCs w:val="18"/>
        </w:rPr>
        <w:t>konieczność zmiany dostarczanych podzespołów (np. jednostek napędowych i innych) ze względu na niedostępność części zamiennych, serwisu lub materiałów eksploatacyjnych z przyczyn niezależnych od Wykonawcy,</w:t>
      </w:r>
    </w:p>
    <w:p w14:paraId="712D75E3" w14:textId="77777777" w:rsidR="008478BA" w:rsidRPr="008478BA" w:rsidRDefault="008478BA" w:rsidP="00A8081D">
      <w:pPr>
        <w:pStyle w:val="Akapitzlist"/>
        <w:numPr>
          <w:ilvl w:val="0"/>
          <w:numId w:val="81"/>
        </w:numPr>
        <w:ind w:left="993" w:hanging="284"/>
        <w:contextualSpacing w:val="0"/>
        <w:jc w:val="both"/>
        <w:rPr>
          <w:rFonts w:ascii="Arial" w:hAnsi="Arial" w:cs="Arial"/>
          <w:sz w:val="18"/>
          <w:szCs w:val="18"/>
        </w:rPr>
      </w:pPr>
      <w:r w:rsidRPr="008478BA">
        <w:rPr>
          <w:rFonts w:ascii="Arial" w:hAnsi="Arial" w:cs="Arial"/>
          <w:sz w:val="18"/>
          <w:szCs w:val="18"/>
        </w:rPr>
        <w:t>zmiana zasad dokonywania odbiorów dostaw, jeśli nie zmniejszy to zasad bezpieczeństwa i nie spowoduje zwiększenia kosztów dokonywania odbiorów, które obciążałyby Zamawiającego.</w:t>
      </w:r>
    </w:p>
    <w:p w14:paraId="78106AB1" w14:textId="77777777" w:rsidR="008478BA" w:rsidRPr="008478BA" w:rsidRDefault="008478BA" w:rsidP="00A8081D">
      <w:pPr>
        <w:pStyle w:val="Akapitzlist"/>
        <w:numPr>
          <w:ilvl w:val="0"/>
          <w:numId w:val="81"/>
        </w:numPr>
        <w:ind w:left="993" w:hanging="284"/>
        <w:contextualSpacing w:val="0"/>
        <w:jc w:val="both"/>
        <w:rPr>
          <w:rFonts w:ascii="Arial" w:hAnsi="Arial" w:cs="Arial"/>
          <w:sz w:val="18"/>
          <w:szCs w:val="18"/>
        </w:rPr>
      </w:pPr>
      <w:r w:rsidRPr="008478BA">
        <w:rPr>
          <w:rFonts w:ascii="Arial" w:hAnsi="Arial" w:cs="Arial"/>
          <w:sz w:val="18"/>
          <w:szCs w:val="18"/>
        </w:rPr>
        <w:t>zmiana treści dokumentów przedstawianych wzajemnie przez Strony w trakcie realizacji Umowy lub sposobu informowania o realizacji Umowy. Zmiana ta nie może spowodować braku informacji niezbędnych Zamawiającemu do prawidłowej realizacji Umowy</w:t>
      </w:r>
    </w:p>
    <w:p w14:paraId="28D9F16D" w14:textId="77777777" w:rsidR="008478BA" w:rsidRPr="008478BA" w:rsidRDefault="008478BA" w:rsidP="00A8081D">
      <w:pPr>
        <w:pStyle w:val="Akapitzlist"/>
        <w:numPr>
          <w:ilvl w:val="0"/>
          <w:numId w:val="81"/>
        </w:numPr>
        <w:ind w:left="993" w:hanging="284"/>
        <w:contextualSpacing w:val="0"/>
        <w:jc w:val="both"/>
        <w:rPr>
          <w:rFonts w:ascii="Arial" w:hAnsi="Arial" w:cs="Arial"/>
          <w:sz w:val="18"/>
          <w:szCs w:val="18"/>
        </w:rPr>
      </w:pPr>
      <w:r w:rsidRPr="008478BA">
        <w:rPr>
          <w:rFonts w:ascii="Arial" w:hAnsi="Arial" w:cs="Arial"/>
          <w:sz w:val="18"/>
          <w:szCs w:val="18"/>
        </w:rPr>
        <w:t>zmiany o których mowa w lit d) – f) nie mogą prowadzić do zwiększenia wynagrodzenia Wykonawcy. Zmiany o których mowa w lit a) – c) mogą prowadzić do wzrostu wynagrodzenia Wykonawcy jedynie w wysokości poniesionych przez niego, udokumentowanych kosztów w związku z wprowadzeniem zmiany.</w:t>
      </w:r>
    </w:p>
    <w:p w14:paraId="4C0FB671" w14:textId="77777777" w:rsidR="008478BA" w:rsidRPr="008478BA" w:rsidRDefault="008478BA" w:rsidP="00A8081D">
      <w:pPr>
        <w:pStyle w:val="Akapitzlist"/>
        <w:numPr>
          <w:ilvl w:val="4"/>
          <w:numId w:val="79"/>
        </w:numPr>
        <w:ind w:left="567" w:hanging="283"/>
        <w:jc w:val="both"/>
        <w:rPr>
          <w:rFonts w:ascii="Arial" w:hAnsi="Arial" w:cs="Arial"/>
          <w:sz w:val="18"/>
          <w:szCs w:val="18"/>
        </w:rPr>
      </w:pPr>
      <w:r w:rsidRPr="008478BA">
        <w:rPr>
          <w:rFonts w:ascii="Arial" w:hAnsi="Arial" w:cs="Arial"/>
          <w:sz w:val="18"/>
          <w:szCs w:val="18"/>
        </w:rPr>
        <w:t>Zmiany zakresu rzeczowego Umowy:</w:t>
      </w:r>
    </w:p>
    <w:p w14:paraId="11D6F0B5" w14:textId="77777777" w:rsidR="008478BA" w:rsidRPr="008478BA" w:rsidRDefault="008478BA" w:rsidP="00A8081D">
      <w:pPr>
        <w:pStyle w:val="Akapitzlist"/>
        <w:numPr>
          <w:ilvl w:val="0"/>
          <w:numId w:val="80"/>
        </w:numPr>
        <w:ind w:left="993" w:hanging="284"/>
        <w:contextualSpacing w:val="0"/>
        <w:jc w:val="both"/>
        <w:rPr>
          <w:rFonts w:ascii="Arial" w:hAnsi="Arial" w:cs="Arial"/>
          <w:sz w:val="18"/>
          <w:szCs w:val="18"/>
        </w:rPr>
      </w:pPr>
      <w:r w:rsidRPr="008478BA">
        <w:rPr>
          <w:rFonts w:ascii="Arial" w:hAnsi="Arial" w:cs="Arial"/>
          <w:sz w:val="18"/>
          <w:szCs w:val="18"/>
        </w:rPr>
        <w:t xml:space="preserve">zmniejszenie lub zwiększenie zakresu rzeczowego Umowy poprzez jego dostosowanie do aktualnej sytuacji Zamawiającego w związku z dokonanymi u Zamawiającego zmianami ze względów technologicznych, organizacyjnych i ekonomicznych; Zmniejszenie zakresu rzeczowego umowy, może prowadzić do zmniejszenia Wartości Umowy, o której mowa w §3 ust. 1 pkt 6). </w:t>
      </w:r>
    </w:p>
    <w:p w14:paraId="7DDD198E" w14:textId="77777777" w:rsidR="008478BA" w:rsidRPr="008478BA" w:rsidRDefault="008478BA" w:rsidP="00A8081D">
      <w:pPr>
        <w:numPr>
          <w:ilvl w:val="0"/>
          <w:numId w:val="76"/>
        </w:numPr>
        <w:shd w:val="clear" w:color="auto" w:fill="FFFFFF"/>
        <w:tabs>
          <w:tab w:val="left" w:pos="426"/>
        </w:tabs>
        <w:ind w:left="426" w:hanging="426"/>
        <w:jc w:val="both"/>
        <w:rPr>
          <w:rFonts w:ascii="Arial" w:hAnsi="Arial" w:cs="Arial"/>
          <w:sz w:val="18"/>
          <w:szCs w:val="18"/>
        </w:rPr>
      </w:pPr>
      <w:r w:rsidRPr="008478BA">
        <w:rPr>
          <w:rFonts w:ascii="Arial" w:hAnsi="Arial" w:cs="Arial"/>
          <w:sz w:val="18"/>
          <w:szCs w:val="18"/>
        </w:rPr>
        <w:t>Zmiana Umowy wymaga zachowania formy pisemnej pod rygorem nieważności.</w:t>
      </w:r>
    </w:p>
    <w:p w14:paraId="262A5991" w14:textId="77777777" w:rsidR="008478BA" w:rsidRPr="008478BA" w:rsidRDefault="008478BA" w:rsidP="00A8081D">
      <w:pPr>
        <w:numPr>
          <w:ilvl w:val="0"/>
          <w:numId w:val="76"/>
        </w:numPr>
        <w:shd w:val="clear" w:color="auto" w:fill="FFFFFF"/>
        <w:tabs>
          <w:tab w:val="left" w:pos="426"/>
        </w:tabs>
        <w:ind w:left="426" w:hanging="426"/>
        <w:jc w:val="both"/>
        <w:rPr>
          <w:rFonts w:ascii="Arial" w:hAnsi="Arial" w:cs="Arial"/>
          <w:sz w:val="18"/>
          <w:szCs w:val="18"/>
        </w:rPr>
      </w:pPr>
      <w:r w:rsidRPr="008478BA">
        <w:rPr>
          <w:rFonts w:ascii="Arial" w:hAnsi="Arial" w:cs="Arial"/>
          <w:sz w:val="18"/>
          <w:szCs w:val="18"/>
        </w:rPr>
        <w:t>Zmiany umowy nie wymagające formy aneksu:</w:t>
      </w:r>
    </w:p>
    <w:p w14:paraId="41BAE89E" w14:textId="77777777" w:rsidR="008478BA" w:rsidRPr="008478BA" w:rsidRDefault="008478BA" w:rsidP="008478BA">
      <w:pPr>
        <w:pStyle w:val="Akapitzlist"/>
        <w:ind w:left="360"/>
        <w:contextualSpacing w:val="0"/>
        <w:jc w:val="both"/>
        <w:rPr>
          <w:rFonts w:ascii="Arial" w:hAnsi="Arial" w:cs="Arial"/>
          <w:sz w:val="18"/>
          <w:szCs w:val="18"/>
        </w:rPr>
      </w:pPr>
      <w:r w:rsidRPr="008478BA">
        <w:rPr>
          <w:rFonts w:ascii="Arial" w:hAnsi="Arial" w:cs="Arial"/>
          <w:sz w:val="18"/>
          <w:szCs w:val="18"/>
        </w:rPr>
        <w:lastRenderedPageBreak/>
        <w:t>- zmiany miejsca dostawy poprzez wskazanie innej jednostki organizacyjnej zamawiającego, jednakże te zmiany wymagają pisemnego powiadomienia podpisanego przez osoby odpowiedzialne za umowę lub pełnomocników Oddziału którego dotyczą doręczonego Wykonawcy, nie później niż 14 dni przed terminem dostawy)</w:t>
      </w:r>
    </w:p>
    <w:p w14:paraId="3A7AC02D" w14:textId="77777777" w:rsidR="008478BA" w:rsidRPr="008478BA" w:rsidRDefault="008478BA" w:rsidP="008478BA">
      <w:pPr>
        <w:pStyle w:val="Akapitzlist"/>
        <w:ind w:left="360"/>
        <w:contextualSpacing w:val="0"/>
        <w:jc w:val="both"/>
        <w:rPr>
          <w:rFonts w:ascii="Arial" w:hAnsi="Arial" w:cs="Arial"/>
          <w:sz w:val="18"/>
          <w:szCs w:val="18"/>
        </w:rPr>
      </w:pPr>
      <w:r w:rsidRPr="008478BA">
        <w:rPr>
          <w:rFonts w:ascii="Arial" w:hAnsi="Arial" w:cs="Arial"/>
          <w:sz w:val="18"/>
          <w:szCs w:val="18"/>
        </w:rPr>
        <w:t>- zmiany terminów dostaw (z zakresu wymaganego), lecz niewykraczające poza 24 miesiące od zawarcia   umowy (wzór uzgodnienia stron stanowi załącznik nr 9 do umowy)</w:t>
      </w:r>
    </w:p>
    <w:p w14:paraId="122B62D4" w14:textId="77777777" w:rsidR="008478BA" w:rsidRPr="008478BA" w:rsidRDefault="008478BA" w:rsidP="008478BA">
      <w:pPr>
        <w:pStyle w:val="Akapitzlist"/>
        <w:ind w:left="360"/>
        <w:contextualSpacing w:val="0"/>
        <w:jc w:val="both"/>
        <w:rPr>
          <w:rFonts w:ascii="Arial" w:hAnsi="Arial" w:cs="Arial"/>
          <w:sz w:val="18"/>
          <w:szCs w:val="18"/>
        </w:rPr>
      </w:pPr>
      <w:r w:rsidRPr="008478BA">
        <w:rPr>
          <w:rFonts w:ascii="Arial" w:hAnsi="Arial" w:cs="Arial"/>
          <w:sz w:val="18"/>
          <w:szCs w:val="18"/>
        </w:rPr>
        <w:t xml:space="preserve">- zmiana lub wprowadzenie nowego podwykonawcy </w:t>
      </w:r>
    </w:p>
    <w:p w14:paraId="257B28BF" w14:textId="77777777" w:rsidR="008478BA" w:rsidRPr="008478BA" w:rsidRDefault="008478BA" w:rsidP="008478BA">
      <w:pPr>
        <w:pStyle w:val="Akapitzlist"/>
        <w:ind w:left="360"/>
        <w:contextualSpacing w:val="0"/>
        <w:jc w:val="both"/>
        <w:rPr>
          <w:rFonts w:ascii="Arial" w:hAnsi="Arial" w:cs="Arial"/>
          <w:sz w:val="18"/>
          <w:szCs w:val="18"/>
        </w:rPr>
      </w:pPr>
      <w:r w:rsidRPr="008478BA">
        <w:rPr>
          <w:rFonts w:ascii="Arial" w:hAnsi="Arial" w:cs="Arial"/>
          <w:sz w:val="18"/>
          <w:szCs w:val="18"/>
        </w:rPr>
        <w:t>- zmiana osób odpowiedzialnych za nadzór</w:t>
      </w:r>
    </w:p>
    <w:p w14:paraId="00D6F70A" w14:textId="77777777" w:rsidR="008478BA" w:rsidRPr="008478BA" w:rsidRDefault="008478BA" w:rsidP="008478BA">
      <w:pPr>
        <w:pStyle w:val="Akapitzlist"/>
        <w:ind w:left="360"/>
        <w:contextualSpacing w:val="0"/>
        <w:jc w:val="both"/>
        <w:rPr>
          <w:rFonts w:ascii="Arial" w:hAnsi="Arial" w:cs="Arial"/>
          <w:sz w:val="18"/>
          <w:szCs w:val="18"/>
        </w:rPr>
      </w:pPr>
      <w:r w:rsidRPr="008478BA">
        <w:rPr>
          <w:rFonts w:ascii="Arial" w:hAnsi="Arial" w:cs="Arial"/>
          <w:sz w:val="18"/>
          <w:szCs w:val="18"/>
        </w:rPr>
        <w:t>- przesunięcie realizacji zobowiązań wynikających z umowy o okres trwania przeszkody wynikający z siły wyższej jednak o okres nie dłuższy niż 7 dni</w:t>
      </w:r>
    </w:p>
    <w:p w14:paraId="51CFF154" w14:textId="77777777" w:rsidR="008478BA" w:rsidRPr="008478BA" w:rsidRDefault="008478BA" w:rsidP="008478BA">
      <w:pPr>
        <w:shd w:val="clear" w:color="auto" w:fill="FFFFFF"/>
        <w:tabs>
          <w:tab w:val="left" w:pos="426"/>
        </w:tabs>
        <w:ind w:left="426"/>
        <w:jc w:val="both"/>
        <w:rPr>
          <w:rFonts w:ascii="Arial" w:hAnsi="Arial" w:cs="Arial"/>
          <w:sz w:val="18"/>
          <w:szCs w:val="18"/>
        </w:rPr>
      </w:pPr>
    </w:p>
    <w:p w14:paraId="316A1449" w14:textId="77777777" w:rsidR="008478BA" w:rsidRPr="008478BA" w:rsidRDefault="008478BA" w:rsidP="008478BA">
      <w:pPr>
        <w:keepNext/>
        <w:widowControl w:val="0"/>
        <w:ind w:left="-142"/>
        <w:jc w:val="center"/>
        <w:outlineLvl w:val="2"/>
        <w:rPr>
          <w:rFonts w:ascii="Arial" w:hAnsi="Arial" w:cs="Arial"/>
          <w:b/>
          <w:sz w:val="18"/>
          <w:szCs w:val="18"/>
        </w:rPr>
      </w:pPr>
      <w:bookmarkStart w:id="85" w:name="_Toc100143419"/>
      <w:bookmarkStart w:id="86" w:name="_Toc190683133"/>
      <w:r w:rsidRPr="008478BA">
        <w:rPr>
          <w:rFonts w:ascii="Arial" w:hAnsi="Arial" w:cs="Arial"/>
          <w:b/>
          <w:sz w:val="18"/>
          <w:szCs w:val="18"/>
        </w:rPr>
        <w:t>§ 14 Waloryzacja</w:t>
      </w:r>
      <w:bookmarkEnd w:id="85"/>
      <w:bookmarkEnd w:id="86"/>
      <w:r w:rsidRPr="008478BA">
        <w:rPr>
          <w:rFonts w:ascii="Arial" w:hAnsi="Arial" w:cs="Arial"/>
          <w:b/>
          <w:sz w:val="18"/>
          <w:szCs w:val="18"/>
        </w:rPr>
        <w:t xml:space="preserve"> </w:t>
      </w:r>
    </w:p>
    <w:p w14:paraId="4D99019F" w14:textId="77777777" w:rsidR="008478BA" w:rsidRPr="008478BA" w:rsidRDefault="008478BA" w:rsidP="00A8081D">
      <w:pPr>
        <w:numPr>
          <w:ilvl w:val="0"/>
          <w:numId w:val="82"/>
        </w:numPr>
        <w:ind w:left="357" w:hanging="357"/>
        <w:jc w:val="both"/>
        <w:rPr>
          <w:rFonts w:ascii="Arial" w:hAnsi="Arial" w:cs="Arial"/>
          <w:sz w:val="18"/>
          <w:szCs w:val="18"/>
        </w:rPr>
      </w:pPr>
      <w:r w:rsidRPr="008478BA">
        <w:rPr>
          <w:rFonts w:ascii="Arial" w:hAnsi="Arial" w:cs="Arial"/>
          <w:sz w:val="18"/>
          <w:szCs w:val="18"/>
        </w:rPr>
        <w:t>W przypadku terminu realizacji Umowy w okresie przekraczającym 12 miesięcy, wynagrodzenie wypłacane w kolejnych 12 miesiącach (od trzynastego miesiąca realizacji Umowy) i następnych latach ulega automatycznej waloryzacji w ten sposób, że wynagrodzenie przypadające na kolejny rok (12 miesięcy licząc od trzynastego miesiąca realizacji Umowy) i następne lata ulega zwiększeniu o wielkość średniorocznego wskaźnika cen towarów i usług konsumpcyjnych ogłaszanego w komunikacie Prezesa Głównego Urzędu Statystycznego za poprzedni rok kalendarzowy – jeżeli ten wskaźnik przekroczy wartość 104. W przypadku kolejnych lat realizacji Umowy, każdorazowa waloryzacja dotyczy wynagrodzenia na dany rok, ustalonego na skutek poprzedniej waloryzacji.</w:t>
      </w:r>
    </w:p>
    <w:p w14:paraId="01E00715" w14:textId="70CC6818" w:rsidR="008478BA" w:rsidRPr="008478BA" w:rsidRDefault="008478BA" w:rsidP="00A8081D">
      <w:pPr>
        <w:numPr>
          <w:ilvl w:val="0"/>
          <w:numId w:val="82"/>
        </w:numPr>
        <w:ind w:left="357" w:hanging="357"/>
        <w:jc w:val="both"/>
        <w:rPr>
          <w:rFonts w:ascii="Arial" w:hAnsi="Arial" w:cs="Arial"/>
          <w:color w:val="FF0000"/>
          <w:sz w:val="18"/>
          <w:szCs w:val="18"/>
        </w:rPr>
      </w:pPr>
      <w:r w:rsidRPr="008478BA">
        <w:rPr>
          <w:rFonts w:ascii="Arial" w:hAnsi="Arial" w:cs="Arial"/>
          <w:sz w:val="18"/>
          <w:szCs w:val="18"/>
        </w:rPr>
        <w:t>W przypadku wystąpienia okoliczności określonych w ust. 1 uprawniających do waloryzacji Wykonawca przygotuje Cennik, z uwzględnieniem waloryzacji. Przygotowany Cennik podlega weryfikacji przez Zamawiającego. Ceny jednostkowe ustalone z zastosowaniem waloryzacji mają zastosowanie od okresu rozliczeniowego, w którym zgodnie z ust. 1 zaszły okoliczności uprawniające do zmiany cen (odpowiednio 13 miesiąc realizacji Umowy</w:t>
      </w:r>
      <w:r w:rsidR="007809D5">
        <w:rPr>
          <w:rFonts w:ascii="Arial" w:hAnsi="Arial" w:cs="Arial"/>
          <w:sz w:val="18"/>
          <w:szCs w:val="18"/>
        </w:rPr>
        <w:t>)</w:t>
      </w:r>
      <w:r w:rsidRPr="008478BA">
        <w:rPr>
          <w:rFonts w:ascii="Arial" w:hAnsi="Arial" w:cs="Arial"/>
          <w:sz w:val="18"/>
          <w:szCs w:val="18"/>
        </w:rPr>
        <w:t xml:space="preserve">. </w:t>
      </w:r>
    </w:p>
    <w:p w14:paraId="0A7C6DB3" w14:textId="77777777" w:rsidR="008478BA" w:rsidRPr="008478BA" w:rsidRDefault="008478BA" w:rsidP="00A8081D">
      <w:pPr>
        <w:numPr>
          <w:ilvl w:val="0"/>
          <w:numId w:val="82"/>
        </w:numPr>
        <w:ind w:left="357" w:hanging="357"/>
        <w:jc w:val="both"/>
        <w:rPr>
          <w:rFonts w:ascii="Arial" w:hAnsi="Arial" w:cs="Arial"/>
          <w:sz w:val="18"/>
          <w:szCs w:val="18"/>
        </w:rPr>
      </w:pPr>
      <w:r w:rsidRPr="008478BA">
        <w:rPr>
          <w:rFonts w:ascii="Arial" w:hAnsi="Arial" w:cs="Arial"/>
          <w:sz w:val="18"/>
          <w:szCs w:val="18"/>
        </w:rPr>
        <w:t xml:space="preserve">Maksymalna wysokość waloryzacji dokonywanej zgodnie z ust. 1 nie może przekroczyć 5% Wartości Umowy, o której mowa w § 3 ust. 1. Jeżeli różnica wynikająca z zastosowania cen zwaloryzowanych i cen pierwotnie określonych w Cenniku przekroczy 5% Wartości Umowy Strony będą stosować ceny pierwotnie określone w Cenniku. </w:t>
      </w:r>
    </w:p>
    <w:p w14:paraId="628920ED" w14:textId="77777777" w:rsidR="008478BA" w:rsidRPr="008478BA" w:rsidRDefault="008478BA" w:rsidP="00A8081D">
      <w:pPr>
        <w:numPr>
          <w:ilvl w:val="0"/>
          <w:numId w:val="82"/>
        </w:numPr>
        <w:ind w:left="357" w:hanging="357"/>
        <w:jc w:val="both"/>
        <w:rPr>
          <w:rFonts w:ascii="Arial" w:hAnsi="Arial" w:cs="Arial"/>
          <w:sz w:val="18"/>
          <w:szCs w:val="18"/>
        </w:rPr>
      </w:pPr>
      <w:r w:rsidRPr="008478BA">
        <w:rPr>
          <w:rFonts w:ascii="Arial" w:hAnsi="Arial" w:cs="Arial"/>
          <w:sz w:val="18"/>
          <w:szCs w:val="18"/>
        </w:rPr>
        <w:t>Waloryzacja nie dotyczy sytuacji, w której płatność na rzecz Wykonawcy jest wynikiem opóźnień, za które ponosi on odpowiedzialność.</w:t>
      </w:r>
    </w:p>
    <w:p w14:paraId="41C11E12" w14:textId="77777777" w:rsidR="008478BA" w:rsidRPr="008478BA" w:rsidRDefault="008478BA" w:rsidP="00A8081D">
      <w:pPr>
        <w:numPr>
          <w:ilvl w:val="0"/>
          <w:numId w:val="82"/>
        </w:numPr>
        <w:ind w:left="357" w:hanging="357"/>
        <w:jc w:val="both"/>
        <w:rPr>
          <w:rFonts w:ascii="Arial" w:hAnsi="Arial" w:cs="Arial"/>
          <w:sz w:val="18"/>
          <w:szCs w:val="18"/>
        </w:rPr>
      </w:pPr>
      <w:r w:rsidRPr="008478BA">
        <w:rPr>
          <w:rFonts w:ascii="Arial" w:hAnsi="Arial" w:cs="Arial"/>
          <w:sz w:val="18"/>
          <w:szCs w:val="18"/>
        </w:rPr>
        <w:t>Wykonawca jest zobowiązany uwzględnić zasady waloryzacji określone w ust. 1-4 w umowach z Podwykonawcami.</w:t>
      </w:r>
    </w:p>
    <w:p w14:paraId="28AB7E5E" w14:textId="77777777" w:rsidR="008478BA" w:rsidRPr="008478BA" w:rsidRDefault="008478BA" w:rsidP="008478BA">
      <w:pPr>
        <w:keepNext/>
        <w:widowControl w:val="0"/>
        <w:ind w:left="-142"/>
        <w:jc w:val="center"/>
        <w:outlineLvl w:val="2"/>
        <w:rPr>
          <w:rFonts w:ascii="Arial" w:hAnsi="Arial" w:cs="Arial"/>
          <w:b/>
          <w:sz w:val="18"/>
          <w:szCs w:val="18"/>
        </w:rPr>
      </w:pPr>
    </w:p>
    <w:p w14:paraId="561BB038" w14:textId="77777777" w:rsidR="008478BA" w:rsidRPr="008478BA" w:rsidRDefault="008478BA" w:rsidP="008478BA">
      <w:pPr>
        <w:keepNext/>
        <w:widowControl w:val="0"/>
        <w:ind w:left="-142"/>
        <w:jc w:val="center"/>
        <w:outlineLvl w:val="2"/>
        <w:rPr>
          <w:rFonts w:ascii="Arial" w:hAnsi="Arial" w:cs="Arial"/>
          <w:b/>
          <w:caps/>
          <w:sz w:val="18"/>
          <w:szCs w:val="18"/>
          <w:u w:val="single"/>
        </w:rPr>
      </w:pPr>
      <w:bookmarkStart w:id="87" w:name="_Toc100143420"/>
      <w:bookmarkStart w:id="88" w:name="_Toc190683134"/>
      <w:r w:rsidRPr="008478BA">
        <w:rPr>
          <w:rFonts w:ascii="Arial" w:hAnsi="Arial" w:cs="Arial"/>
          <w:b/>
          <w:sz w:val="18"/>
          <w:szCs w:val="18"/>
        </w:rPr>
        <w:t>§ 15. Ochrona danych osobowych</w:t>
      </w:r>
      <w:bookmarkEnd w:id="87"/>
      <w:bookmarkEnd w:id="88"/>
    </w:p>
    <w:p w14:paraId="7F442689" w14:textId="041BB8B6" w:rsidR="008478BA" w:rsidRPr="008478BA" w:rsidRDefault="008478BA" w:rsidP="008478BA">
      <w:pPr>
        <w:overflowPunct w:val="0"/>
        <w:autoSpaceDE w:val="0"/>
        <w:autoSpaceDN w:val="0"/>
        <w:ind w:left="426"/>
        <w:jc w:val="both"/>
        <w:rPr>
          <w:rFonts w:ascii="Arial" w:hAnsi="Arial" w:cs="Arial"/>
          <w:color w:val="000000"/>
          <w:sz w:val="18"/>
          <w:szCs w:val="18"/>
        </w:rPr>
      </w:pPr>
      <w:r w:rsidRPr="008478BA">
        <w:rPr>
          <w:rFonts w:ascii="Arial" w:hAnsi="Arial" w:cs="Arial"/>
          <w:color w:val="000000"/>
          <w:sz w:val="18"/>
          <w:szCs w:val="18"/>
        </w:rPr>
        <w:t xml:space="preserve">Uregulowania dotyczące ochrony danych osobowych zawarte zostały w </w:t>
      </w:r>
      <w:r w:rsidR="00684293" w:rsidRPr="00684293">
        <w:rPr>
          <w:rFonts w:ascii="Arial" w:hAnsi="Arial" w:cs="Arial"/>
          <w:b/>
          <w:bCs/>
          <w:i/>
          <w:iCs/>
          <w:color w:val="000000"/>
          <w:sz w:val="18"/>
          <w:szCs w:val="18"/>
        </w:rPr>
        <w:t>Załączniku nr 2</w:t>
      </w:r>
      <w:r w:rsidR="00684293">
        <w:rPr>
          <w:rFonts w:ascii="Arial" w:hAnsi="Arial" w:cs="Arial"/>
          <w:color w:val="000000"/>
          <w:sz w:val="18"/>
          <w:szCs w:val="18"/>
        </w:rPr>
        <w:t xml:space="preserve"> </w:t>
      </w:r>
      <w:r w:rsidRPr="008478BA">
        <w:rPr>
          <w:rFonts w:ascii="Arial" w:hAnsi="Arial" w:cs="Arial"/>
          <w:color w:val="000000"/>
          <w:sz w:val="18"/>
          <w:szCs w:val="18"/>
        </w:rPr>
        <w:t>do umowy.</w:t>
      </w:r>
    </w:p>
    <w:p w14:paraId="74875FEF" w14:textId="77777777" w:rsidR="008478BA" w:rsidRPr="008478BA" w:rsidRDefault="008478BA" w:rsidP="008478BA">
      <w:pPr>
        <w:keepNext/>
        <w:widowControl w:val="0"/>
        <w:jc w:val="center"/>
        <w:rPr>
          <w:rFonts w:ascii="Arial" w:hAnsi="Arial" w:cs="Arial"/>
          <w:b/>
          <w:sz w:val="18"/>
          <w:szCs w:val="18"/>
        </w:rPr>
      </w:pPr>
    </w:p>
    <w:p w14:paraId="087851EF" w14:textId="77777777" w:rsidR="008478BA" w:rsidRPr="008478BA" w:rsidRDefault="008478BA" w:rsidP="008478BA">
      <w:pPr>
        <w:keepNext/>
        <w:widowControl w:val="0"/>
        <w:ind w:left="-142"/>
        <w:jc w:val="center"/>
        <w:outlineLvl w:val="2"/>
        <w:rPr>
          <w:rFonts w:ascii="Arial" w:hAnsi="Arial" w:cs="Arial"/>
          <w:b/>
          <w:sz w:val="18"/>
          <w:szCs w:val="18"/>
        </w:rPr>
      </w:pPr>
      <w:bookmarkStart w:id="89" w:name="_Toc100143421"/>
      <w:bookmarkStart w:id="90" w:name="_Toc190683135"/>
      <w:r w:rsidRPr="008478BA">
        <w:rPr>
          <w:rFonts w:ascii="Arial" w:hAnsi="Arial" w:cs="Arial"/>
          <w:b/>
          <w:sz w:val="18"/>
          <w:szCs w:val="18"/>
        </w:rPr>
        <w:t>§ 16. Ochrona tajemnic przedsiębiorcy, zachowanie poufności</w:t>
      </w:r>
      <w:bookmarkEnd w:id="89"/>
      <w:bookmarkEnd w:id="90"/>
      <w:r w:rsidRPr="008478BA">
        <w:rPr>
          <w:rFonts w:ascii="Arial" w:hAnsi="Arial" w:cs="Arial"/>
          <w:b/>
          <w:sz w:val="18"/>
          <w:szCs w:val="18"/>
        </w:rPr>
        <w:t xml:space="preserve"> </w:t>
      </w:r>
    </w:p>
    <w:p w14:paraId="0AEBE5EA" w14:textId="77777777" w:rsidR="008478BA" w:rsidRPr="008478BA" w:rsidRDefault="008478BA" w:rsidP="00A8081D">
      <w:pPr>
        <w:numPr>
          <w:ilvl w:val="0"/>
          <w:numId w:val="114"/>
        </w:numPr>
        <w:ind w:hanging="357"/>
        <w:jc w:val="both"/>
        <w:rPr>
          <w:rFonts w:ascii="Arial" w:hAnsi="Arial" w:cs="Arial"/>
          <w:sz w:val="18"/>
          <w:szCs w:val="18"/>
        </w:rPr>
      </w:pPr>
      <w:r w:rsidRPr="008478BA">
        <w:rPr>
          <w:rFonts w:ascii="Arial" w:hAnsi="Arial" w:cs="Arial"/>
          <w:sz w:val="18"/>
          <w:szCs w:val="18"/>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6DFFC4E" w14:textId="77777777" w:rsidR="008478BA" w:rsidRPr="008478BA" w:rsidRDefault="008478BA" w:rsidP="00A8081D">
      <w:pPr>
        <w:numPr>
          <w:ilvl w:val="0"/>
          <w:numId w:val="114"/>
        </w:numPr>
        <w:spacing w:line="259" w:lineRule="auto"/>
        <w:ind w:hanging="357"/>
        <w:jc w:val="both"/>
        <w:rPr>
          <w:rFonts w:ascii="Arial" w:hAnsi="Arial" w:cs="Arial"/>
          <w:sz w:val="18"/>
          <w:szCs w:val="18"/>
        </w:rPr>
      </w:pPr>
      <w:r w:rsidRPr="008478BA">
        <w:rPr>
          <w:rFonts w:ascii="Arial" w:hAnsi="Arial" w:cs="Arial"/>
          <w:sz w:val="18"/>
          <w:szCs w:val="18"/>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9DEFBF4" w14:textId="77777777" w:rsidR="008478BA" w:rsidRPr="008478BA" w:rsidRDefault="008478BA" w:rsidP="00A8081D">
      <w:pPr>
        <w:numPr>
          <w:ilvl w:val="0"/>
          <w:numId w:val="114"/>
        </w:numPr>
        <w:spacing w:line="259" w:lineRule="auto"/>
        <w:ind w:hanging="357"/>
        <w:jc w:val="both"/>
        <w:rPr>
          <w:rFonts w:ascii="Arial" w:hAnsi="Arial" w:cs="Arial"/>
          <w:sz w:val="18"/>
          <w:szCs w:val="18"/>
        </w:rPr>
      </w:pPr>
      <w:r w:rsidRPr="008478BA">
        <w:rPr>
          <w:rFonts w:ascii="Arial" w:hAnsi="Arial" w:cs="Arial"/>
          <w:sz w:val="18"/>
          <w:szCs w:val="18"/>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A747B48" w14:textId="77777777" w:rsidR="008478BA" w:rsidRPr="008478BA" w:rsidRDefault="008478BA" w:rsidP="00A8081D">
      <w:pPr>
        <w:numPr>
          <w:ilvl w:val="0"/>
          <w:numId w:val="114"/>
        </w:numPr>
        <w:spacing w:line="259" w:lineRule="auto"/>
        <w:ind w:hanging="357"/>
        <w:jc w:val="both"/>
        <w:rPr>
          <w:rFonts w:ascii="Arial" w:hAnsi="Arial" w:cs="Arial"/>
          <w:sz w:val="18"/>
          <w:szCs w:val="18"/>
        </w:rPr>
      </w:pPr>
      <w:r w:rsidRPr="008478BA">
        <w:rPr>
          <w:rFonts w:ascii="Arial" w:hAnsi="Arial" w:cs="Arial"/>
          <w:sz w:val="18"/>
          <w:szCs w:val="18"/>
        </w:rPr>
        <w:t>Wykonawca nie jest zobowiązany traktować, jako poufnej, żadnej informacji ujawnionej mu przez Zamawiającego, która:</w:t>
      </w:r>
    </w:p>
    <w:p w14:paraId="11AA697A" w14:textId="77777777" w:rsidR="008478BA" w:rsidRPr="008478BA" w:rsidRDefault="008478BA" w:rsidP="00A8081D">
      <w:pPr>
        <w:numPr>
          <w:ilvl w:val="1"/>
          <w:numId w:val="114"/>
        </w:numPr>
        <w:spacing w:line="259" w:lineRule="auto"/>
        <w:jc w:val="both"/>
        <w:rPr>
          <w:rFonts w:ascii="Arial" w:hAnsi="Arial" w:cs="Arial"/>
          <w:sz w:val="18"/>
          <w:szCs w:val="18"/>
        </w:rPr>
      </w:pPr>
      <w:r w:rsidRPr="008478BA">
        <w:rPr>
          <w:rFonts w:ascii="Arial" w:hAnsi="Arial" w:cs="Arial"/>
          <w:sz w:val="18"/>
          <w:szCs w:val="18"/>
        </w:rPr>
        <w:t>była zgodnie z prawem znana Wykonawcy przed jej ujawnieniem przez Zamawiającego, lub</w:t>
      </w:r>
    </w:p>
    <w:p w14:paraId="519D2B83" w14:textId="77777777" w:rsidR="008478BA" w:rsidRPr="008478BA" w:rsidRDefault="008478BA" w:rsidP="00A8081D">
      <w:pPr>
        <w:numPr>
          <w:ilvl w:val="1"/>
          <w:numId w:val="114"/>
        </w:numPr>
        <w:spacing w:line="259" w:lineRule="auto"/>
        <w:jc w:val="both"/>
        <w:rPr>
          <w:rFonts w:ascii="Arial" w:hAnsi="Arial" w:cs="Arial"/>
          <w:sz w:val="18"/>
          <w:szCs w:val="18"/>
        </w:rPr>
      </w:pPr>
      <w:r w:rsidRPr="008478BA">
        <w:rPr>
          <w:rFonts w:ascii="Arial" w:hAnsi="Arial" w:cs="Arial"/>
          <w:sz w:val="18"/>
          <w:szCs w:val="18"/>
        </w:rPr>
        <w:t xml:space="preserve">została bez żadnych ograniczeń w zakresie poufności przekazana przez Zamawiającego jakiejkolwiek osobie lub jednostce, lub </w:t>
      </w:r>
    </w:p>
    <w:p w14:paraId="159B114A" w14:textId="77777777" w:rsidR="008478BA" w:rsidRPr="008478BA" w:rsidRDefault="008478BA" w:rsidP="00A8081D">
      <w:pPr>
        <w:numPr>
          <w:ilvl w:val="1"/>
          <w:numId w:val="114"/>
        </w:numPr>
        <w:spacing w:line="259" w:lineRule="auto"/>
        <w:jc w:val="both"/>
        <w:rPr>
          <w:rFonts w:ascii="Arial" w:hAnsi="Arial" w:cs="Arial"/>
          <w:sz w:val="18"/>
          <w:szCs w:val="18"/>
        </w:rPr>
      </w:pPr>
      <w:r w:rsidRPr="008478BA">
        <w:rPr>
          <w:rFonts w:ascii="Arial" w:hAnsi="Arial" w:cs="Arial"/>
          <w:sz w:val="18"/>
          <w:szCs w:val="18"/>
        </w:rPr>
        <w:t xml:space="preserve">jest powszechnie znana lub została ujawniona publiczne bez naruszenia niniejszej klauzuli poufności. </w:t>
      </w:r>
    </w:p>
    <w:p w14:paraId="78F30F68" w14:textId="77777777" w:rsidR="008478BA" w:rsidRPr="008478BA" w:rsidRDefault="008478BA" w:rsidP="00A8081D">
      <w:pPr>
        <w:numPr>
          <w:ilvl w:val="0"/>
          <w:numId w:val="114"/>
        </w:numPr>
        <w:spacing w:line="259" w:lineRule="auto"/>
        <w:ind w:hanging="357"/>
        <w:jc w:val="both"/>
        <w:rPr>
          <w:rFonts w:ascii="Arial" w:hAnsi="Arial" w:cs="Arial"/>
          <w:sz w:val="18"/>
          <w:szCs w:val="18"/>
        </w:rPr>
      </w:pPr>
      <w:r w:rsidRPr="008478BA">
        <w:rPr>
          <w:rFonts w:ascii="Arial" w:hAnsi="Arial" w:cs="Arial"/>
          <w:sz w:val="18"/>
          <w:szCs w:val="18"/>
        </w:rPr>
        <w:t>Ujawnienie informacji stanowiących tajemnicę przedsiębiorstwa jest także dopuszczalne w następujących sytuacjach:</w:t>
      </w:r>
    </w:p>
    <w:p w14:paraId="1FA30C95" w14:textId="77777777" w:rsidR="008478BA" w:rsidRPr="008478BA" w:rsidRDefault="008478BA" w:rsidP="00A8081D">
      <w:pPr>
        <w:numPr>
          <w:ilvl w:val="1"/>
          <w:numId w:val="114"/>
        </w:numPr>
        <w:spacing w:line="259" w:lineRule="auto"/>
        <w:ind w:left="714" w:hanging="357"/>
        <w:jc w:val="both"/>
        <w:rPr>
          <w:rFonts w:ascii="Arial" w:hAnsi="Arial" w:cs="Arial"/>
          <w:sz w:val="18"/>
          <w:szCs w:val="18"/>
        </w:rPr>
      </w:pPr>
      <w:r w:rsidRPr="008478BA">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4D267716" w14:textId="77777777" w:rsidR="008478BA" w:rsidRPr="008478BA" w:rsidRDefault="008478BA" w:rsidP="00A8081D">
      <w:pPr>
        <w:numPr>
          <w:ilvl w:val="1"/>
          <w:numId w:val="114"/>
        </w:numPr>
        <w:spacing w:line="259" w:lineRule="auto"/>
        <w:ind w:left="714" w:hanging="357"/>
        <w:jc w:val="both"/>
        <w:rPr>
          <w:rFonts w:ascii="Arial" w:hAnsi="Arial" w:cs="Arial"/>
          <w:sz w:val="18"/>
          <w:szCs w:val="18"/>
        </w:rPr>
      </w:pPr>
      <w:r w:rsidRPr="008478BA">
        <w:rPr>
          <w:rFonts w:ascii="Arial" w:hAnsi="Arial" w:cs="Arial"/>
          <w:sz w:val="18"/>
          <w:szCs w:val="18"/>
        </w:rPr>
        <w:t xml:space="preserve">Wykonawca może ujawniać informacje osobom trzecim, takim jak doradcy i/lub ubezpieczyciele zobowiązani ustawowo do zachowania tajemnicy zawodowej. </w:t>
      </w:r>
    </w:p>
    <w:p w14:paraId="57B3615B" w14:textId="77777777" w:rsidR="008478BA" w:rsidRPr="008478BA" w:rsidRDefault="008478BA" w:rsidP="00A8081D">
      <w:pPr>
        <w:numPr>
          <w:ilvl w:val="1"/>
          <w:numId w:val="114"/>
        </w:numPr>
        <w:spacing w:line="259" w:lineRule="auto"/>
        <w:ind w:left="714" w:hanging="357"/>
        <w:jc w:val="both"/>
        <w:rPr>
          <w:rFonts w:ascii="Arial" w:hAnsi="Arial" w:cs="Arial"/>
          <w:sz w:val="18"/>
          <w:szCs w:val="18"/>
        </w:rPr>
      </w:pPr>
      <w:r w:rsidRPr="008478BA">
        <w:rPr>
          <w:rFonts w:ascii="Arial" w:hAnsi="Arial" w:cs="Arial"/>
          <w:sz w:val="18"/>
          <w:szCs w:val="18"/>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7AABC26" w14:textId="77777777" w:rsidR="008478BA" w:rsidRPr="008478BA" w:rsidRDefault="008478BA" w:rsidP="00A8081D">
      <w:pPr>
        <w:numPr>
          <w:ilvl w:val="0"/>
          <w:numId w:val="114"/>
        </w:numPr>
        <w:spacing w:line="259" w:lineRule="auto"/>
        <w:ind w:left="363" w:hanging="357"/>
        <w:jc w:val="both"/>
        <w:rPr>
          <w:rFonts w:ascii="Arial" w:hAnsi="Arial" w:cs="Arial"/>
          <w:sz w:val="18"/>
          <w:szCs w:val="18"/>
        </w:rPr>
      </w:pPr>
      <w:r w:rsidRPr="008478BA">
        <w:rPr>
          <w:rFonts w:ascii="Arial" w:hAnsi="Arial" w:cs="Arial"/>
          <w:sz w:val="18"/>
          <w:szCs w:val="18"/>
        </w:rPr>
        <w:t>W sytuacjach, o których mowa w ust. 5 pkt 1-2, podmioty które pozyskają informacje, są zobowiązane do zachowania ich poufności.</w:t>
      </w:r>
    </w:p>
    <w:p w14:paraId="0C00BA5A" w14:textId="77777777" w:rsidR="008478BA" w:rsidRPr="008478BA" w:rsidRDefault="008478BA" w:rsidP="00A8081D">
      <w:pPr>
        <w:numPr>
          <w:ilvl w:val="0"/>
          <w:numId w:val="114"/>
        </w:numPr>
        <w:spacing w:line="259" w:lineRule="auto"/>
        <w:ind w:left="363" w:hanging="357"/>
        <w:jc w:val="both"/>
        <w:rPr>
          <w:rFonts w:ascii="Arial" w:hAnsi="Arial" w:cs="Arial"/>
          <w:sz w:val="18"/>
          <w:szCs w:val="18"/>
        </w:rPr>
      </w:pPr>
      <w:r w:rsidRPr="008478BA">
        <w:rPr>
          <w:rFonts w:ascii="Arial" w:hAnsi="Arial" w:cs="Arial"/>
          <w:sz w:val="18"/>
          <w:szCs w:val="18"/>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2F9B92F" w14:textId="77777777" w:rsidR="008478BA" w:rsidRPr="008478BA" w:rsidRDefault="008478BA" w:rsidP="00A8081D">
      <w:pPr>
        <w:numPr>
          <w:ilvl w:val="0"/>
          <w:numId w:val="114"/>
        </w:numPr>
        <w:spacing w:line="259" w:lineRule="auto"/>
        <w:ind w:left="363" w:hanging="357"/>
        <w:jc w:val="both"/>
        <w:rPr>
          <w:rFonts w:ascii="Arial" w:hAnsi="Arial" w:cs="Arial"/>
          <w:sz w:val="18"/>
          <w:szCs w:val="18"/>
        </w:rPr>
      </w:pPr>
      <w:r w:rsidRPr="008478BA">
        <w:rPr>
          <w:rFonts w:ascii="Arial" w:hAnsi="Arial" w:cs="Arial"/>
          <w:sz w:val="18"/>
          <w:szCs w:val="18"/>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141F32E" w14:textId="77777777" w:rsidR="008478BA" w:rsidRPr="008478BA" w:rsidRDefault="008478BA" w:rsidP="00A8081D">
      <w:pPr>
        <w:numPr>
          <w:ilvl w:val="0"/>
          <w:numId w:val="114"/>
        </w:numPr>
        <w:spacing w:line="259" w:lineRule="auto"/>
        <w:ind w:left="363" w:hanging="357"/>
        <w:jc w:val="both"/>
        <w:rPr>
          <w:rFonts w:ascii="Arial" w:hAnsi="Arial" w:cs="Arial"/>
          <w:sz w:val="18"/>
          <w:szCs w:val="18"/>
        </w:rPr>
      </w:pPr>
      <w:r w:rsidRPr="008478BA">
        <w:rPr>
          <w:rFonts w:ascii="Arial" w:hAnsi="Arial" w:cs="Arial"/>
          <w:sz w:val="18"/>
          <w:szCs w:val="18"/>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A1ADA8B" w14:textId="77777777" w:rsidR="008478BA" w:rsidRPr="008478BA" w:rsidRDefault="008478BA" w:rsidP="008478BA">
      <w:pPr>
        <w:shd w:val="clear" w:color="auto" w:fill="FFFFFF"/>
        <w:ind w:left="284"/>
        <w:jc w:val="both"/>
        <w:rPr>
          <w:rFonts w:ascii="Arial" w:hAnsi="Arial" w:cs="Arial"/>
          <w:sz w:val="18"/>
          <w:szCs w:val="18"/>
        </w:rPr>
      </w:pPr>
    </w:p>
    <w:p w14:paraId="633ECE20" w14:textId="77777777" w:rsidR="008478BA" w:rsidRPr="008478BA" w:rsidRDefault="008478BA" w:rsidP="008478BA">
      <w:pPr>
        <w:keepNext/>
        <w:widowControl w:val="0"/>
        <w:ind w:left="-142"/>
        <w:jc w:val="center"/>
        <w:outlineLvl w:val="2"/>
        <w:rPr>
          <w:rFonts w:ascii="Arial" w:hAnsi="Arial" w:cs="Arial"/>
          <w:b/>
          <w:sz w:val="18"/>
          <w:szCs w:val="18"/>
        </w:rPr>
      </w:pPr>
      <w:bookmarkStart w:id="91" w:name="_Toc100143422"/>
      <w:bookmarkStart w:id="92" w:name="_Toc190683136"/>
      <w:r w:rsidRPr="008478BA">
        <w:rPr>
          <w:rFonts w:ascii="Arial" w:hAnsi="Arial" w:cs="Arial"/>
          <w:b/>
          <w:sz w:val="18"/>
          <w:szCs w:val="18"/>
        </w:rPr>
        <w:t>§ 17. Zasady etyki</w:t>
      </w:r>
      <w:bookmarkEnd w:id="91"/>
      <w:bookmarkEnd w:id="92"/>
    </w:p>
    <w:p w14:paraId="0D1541B3" w14:textId="77777777" w:rsidR="006F7E63" w:rsidRPr="006F7E63" w:rsidRDefault="006F7E63" w:rsidP="00F52B9C">
      <w:pPr>
        <w:widowControl w:val="0"/>
        <w:tabs>
          <w:tab w:val="left" w:pos="284"/>
          <w:tab w:val="left" w:pos="851"/>
        </w:tabs>
        <w:ind w:left="284" w:hanging="284"/>
        <w:rPr>
          <w:rFonts w:ascii="Arial" w:hAnsi="Arial" w:cs="Arial"/>
          <w:bCs/>
          <w:sz w:val="18"/>
          <w:szCs w:val="18"/>
        </w:rPr>
      </w:pPr>
      <w:r w:rsidRPr="006F7E63">
        <w:rPr>
          <w:rFonts w:ascii="Arial" w:hAnsi="Arial" w:cs="Arial"/>
          <w:bCs/>
          <w:sz w:val="18"/>
          <w:szCs w:val="18"/>
        </w:rPr>
        <w:t xml:space="preserve">1.       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F7E63">
        <w:rPr>
          <w:rFonts w:ascii="Arial" w:hAnsi="Arial" w:cs="Arial"/>
          <w:bCs/>
          <w:sz w:val="18"/>
          <w:szCs w:val="18"/>
        </w:rPr>
        <w:t>zachowań</w:t>
      </w:r>
      <w:proofErr w:type="spellEnd"/>
      <w:r w:rsidRPr="006F7E63">
        <w:rPr>
          <w:rFonts w:ascii="Arial" w:hAnsi="Arial" w:cs="Arial"/>
          <w:bCs/>
          <w:sz w:val="18"/>
          <w:szCs w:val="18"/>
        </w:rPr>
        <w:t>, które mogą prowadzić do:</w:t>
      </w:r>
    </w:p>
    <w:p w14:paraId="0386218F" w14:textId="0B9CE139" w:rsidR="006F7E63" w:rsidRPr="006F7E63" w:rsidRDefault="006F7E63" w:rsidP="006F7E63">
      <w:pPr>
        <w:widowControl w:val="0"/>
        <w:tabs>
          <w:tab w:val="left" w:pos="284"/>
        </w:tabs>
        <w:ind w:left="284"/>
        <w:rPr>
          <w:rFonts w:ascii="Arial" w:hAnsi="Arial" w:cs="Arial"/>
          <w:bCs/>
          <w:sz w:val="18"/>
          <w:szCs w:val="18"/>
        </w:rPr>
      </w:pPr>
      <w:r w:rsidRPr="006F7E63">
        <w:rPr>
          <w:rFonts w:ascii="Arial" w:hAnsi="Arial" w:cs="Arial"/>
          <w:bCs/>
          <w:sz w:val="18"/>
          <w:szCs w:val="18"/>
        </w:rPr>
        <w:t xml:space="preserve">1)      popełnienia przestępstw określonych w art. 16 ustawy z dnia 28 października 2002 r. o odpowiedzialności podmiotów zbiorowych za czyny zabronione pod groźbą kary </w:t>
      </w:r>
    </w:p>
    <w:p w14:paraId="4BC220E6" w14:textId="070DABBE" w:rsidR="006F7E63" w:rsidRPr="006F7E63" w:rsidRDefault="006F7E63" w:rsidP="006F7E63">
      <w:pPr>
        <w:widowControl w:val="0"/>
        <w:tabs>
          <w:tab w:val="left" w:pos="284"/>
        </w:tabs>
        <w:ind w:left="284"/>
        <w:rPr>
          <w:rFonts w:ascii="Arial" w:hAnsi="Arial" w:cs="Arial"/>
          <w:bCs/>
          <w:sz w:val="18"/>
          <w:szCs w:val="18"/>
        </w:rPr>
      </w:pPr>
      <w:r w:rsidRPr="006F7E63">
        <w:rPr>
          <w:rFonts w:ascii="Arial" w:hAnsi="Arial" w:cs="Arial"/>
          <w:bCs/>
          <w:sz w:val="18"/>
          <w:szCs w:val="18"/>
        </w:rPr>
        <w:t>2)      popełnienia czynów wskazanych w ustawie z dnia 16 kwietnia 1993 roku o zwalczaniu nieuczciwej konkurencji</w:t>
      </w:r>
    </w:p>
    <w:p w14:paraId="7174E900" w14:textId="77777777" w:rsidR="006F7E63" w:rsidRPr="006F7E63" w:rsidRDefault="006F7E63" w:rsidP="006F7E63">
      <w:pPr>
        <w:widowControl w:val="0"/>
        <w:tabs>
          <w:tab w:val="left" w:pos="284"/>
        </w:tabs>
        <w:ind w:left="284" w:hanging="284"/>
        <w:rPr>
          <w:rFonts w:ascii="Arial" w:hAnsi="Arial" w:cs="Arial"/>
          <w:bCs/>
          <w:sz w:val="18"/>
          <w:szCs w:val="18"/>
        </w:rPr>
      </w:pPr>
      <w:r w:rsidRPr="006F7E63">
        <w:rPr>
          <w:rFonts w:ascii="Arial" w:hAnsi="Arial" w:cs="Arial"/>
          <w:bCs/>
          <w:sz w:val="18"/>
          <w:szCs w:val="18"/>
        </w:rPr>
        <w:t>2.       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D1B8FD9" w14:textId="0B7D9C8F" w:rsidR="006F7E63" w:rsidRPr="006F7E63" w:rsidRDefault="006F7E63" w:rsidP="006F7E63">
      <w:pPr>
        <w:widowControl w:val="0"/>
        <w:tabs>
          <w:tab w:val="left" w:pos="284"/>
          <w:tab w:val="left" w:pos="426"/>
        </w:tabs>
        <w:ind w:left="284" w:hanging="284"/>
        <w:rPr>
          <w:rFonts w:ascii="Arial" w:hAnsi="Arial" w:cs="Arial"/>
          <w:bCs/>
          <w:sz w:val="18"/>
          <w:szCs w:val="18"/>
        </w:rPr>
      </w:pPr>
      <w:r w:rsidRPr="006F7E63">
        <w:rPr>
          <w:rFonts w:ascii="Arial" w:hAnsi="Arial" w:cs="Arial"/>
          <w:bCs/>
          <w:sz w:val="18"/>
          <w:szCs w:val="18"/>
        </w:rPr>
        <w:t>3.</w:t>
      </w:r>
      <w:r w:rsidRPr="006F7E63">
        <w:rPr>
          <w:rFonts w:ascii="Arial" w:hAnsi="Arial" w:cs="Arial"/>
          <w:bCs/>
          <w:sz w:val="18"/>
          <w:szCs w:val="18"/>
        </w:rPr>
        <w:tab/>
        <w:t xml:space="preserve"> Strony oświadczają, że zapoznały się z Polityką Antykorupcyjną Polskiej Grupy Górniczej S.A. i zobowiązują się do jej stosowania oraz zapoznawania się ze zmianami Polityki, której treść znajduje się pod adresem: </w:t>
      </w:r>
      <w:hyperlink r:id="rId35" w:anchor="_blank" w:history="1">
        <w:r w:rsidRPr="006F7E63">
          <w:rPr>
            <w:rStyle w:val="Hipercze"/>
            <w:rFonts w:ascii="Arial" w:hAnsi="Arial" w:cs="Arial"/>
            <w:bCs/>
            <w:sz w:val="18"/>
            <w:szCs w:val="18"/>
          </w:rPr>
          <w:t>https://www.pgg.pl/strefa-korporacyjna/firma/inne/polityka-antykorupcyjna</w:t>
        </w:r>
      </w:hyperlink>
      <w:r w:rsidRPr="006F7E63">
        <w:rPr>
          <w:rFonts w:ascii="Arial" w:hAnsi="Arial" w:cs="Arial"/>
          <w:bCs/>
          <w:sz w:val="18"/>
          <w:szCs w:val="18"/>
        </w:rPr>
        <w:t xml:space="preserve">  </w:t>
      </w:r>
    </w:p>
    <w:p w14:paraId="156A5293" w14:textId="7402D0E9" w:rsidR="006F7E63" w:rsidRPr="006F7E63" w:rsidRDefault="006F7E63" w:rsidP="006F7E63">
      <w:pPr>
        <w:widowControl w:val="0"/>
        <w:tabs>
          <w:tab w:val="left" w:pos="0"/>
          <w:tab w:val="left" w:pos="284"/>
        </w:tabs>
        <w:ind w:left="284" w:hanging="284"/>
        <w:rPr>
          <w:rFonts w:ascii="Arial" w:hAnsi="Arial" w:cs="Arial"/>
          <w:bCs/>
          <w:sz w:val="18"/>
          <w:szCs w:val="18"/>
        </w:rPr>
      </w:pPr>
      <w:r w:rsidRPr="006F7E63">
        <w:rPr>
          <w:rFonts w:ascii="Arial" w:hAnsi="Arial" w:cs="Arial"/>
          <w:bCs/>
          <w:sz w:val="18"/>
          <w:szCs w:val="18"/>
        </w:rPr>
        <w:t>4.</w:t>
      </w:r>
      <w:r w:rsidRPr="006F7E63">
        <w:rPr>
          <w:rFonts w:ascii="Arial" w:hAnsi="Arial" w:cs="Arial"/>
          <w:bCs/>
          <w:sz w:val="18"/>
          <w:szCs w:val="18"/>
        </w:rPr>
        <w:tab/>
        <w:t>Wykonawca oświadcza, że dołoży należytej staranności, aby pracownicy, współpracownicy, podwykonawcy lub osoby, przy pomocy których będzie realizował zamówienie zapoznali się i stosowali wyżej opisane zasady.</w:t>
      </w:r>
    </w:p>
    <w:p w14:paraId="2AEE839B" w14:textId="348C0F2A" w:rsidR="006F7E63" w:rsidRPr="006F7E63" w:rsidRDefault="006F7E63" w:rsidP="006F7E63">
      <w:pPr>
        <w:widowControl w:val="0"/>
        <w:tabs>
          <w:tab w:val="left" w:pos="0"/>
          <w:tab w:val="left" w:pos="284"/>
        </w:tabs>
        <w:ind w:left="557" w:hanging="557"/>
        <w:rPr>
          <w:rFonts w:ascii="Arial" w:hAnsi="Arial" w:cs="Arial"/>
          <w:bCs/>
          <w:sz w:val="18"/>
          <w:szCs w:val="18"/>
        </w:rPr>
      </w:pPr>
      <w:r w:rsidRPr="006F7E63">
        <w:rPr>
          <w:rFonts w:ascii="Arial" w:hAnsi="Arial" w:cs="Arial"/>
          <w:bCs/>
          <w:sz w:val="18"/>
          <w:szCs w:val="18"/>
        </w:rPr>
        <w:t>5.</w:t>
      </w:r>
      <w:r w:rsidRPr="006F7E63">
        <w:rPr>
          <w:rFonts w:ascii="Arial" w:hAnsi="Arial" w:cs="Arial"/>
          <w:bCs/>
          <w:sz w:val="18"/>
          <w:szCs w:val="18"/>
        </w:rPr>
        <w:tab/>
        <w:t xml:space="preserve">Naruszenie wyżej opisanych zasad  jest traktowane jak rażące naruszenie postanowień Umowy. </w:t>
      </w:r>
    </w:p>
    <w:p w14:paraId="1B3B9F9C" w14:textId="606DB768" w:rsidR="006F7E63" w:rsidRPr="006F7E63" w:rsidRDefault="006F7E63" w:rsidP="006F7E63">
      <w:pPr>
        <w:widowControl w:val="0"/>
        <w:tabs>
          <w:tab w:val="left" w:pos="0"/>
          <w:tab w:val="left" w:pos="284"/>
        </w:tabs>
        <w:ind w:left="284" w:hanging="284"/>
        <w:rPr>
          <w:rFonts w:ascii="Arial" w:hAnsi="Arial" w:cs="Arial"/>
          <w:bCs/>
          <w:sz w:val="18"/>
          <w:szCs w:val="18"/>
        </w:rPr>
      </w:pPr>
      <w:r w:rsidRPr="006F7E63">
        <w:rPr>
          <w:rFonts w:ascii="Arial" w:hAnsi="Arial" w:cs="Arial"/>
          <w:bCs/>
          <w:sz w:val="18"/>
          <w:szCs w:val="18"/>
        </w:rPr>
        <w:t>6.</w:t>
      </w:r>
      <w:r w:rsidRPr="006F7E63">
        <w:rPr>
          <w:rFonts w:ascii="Arial" w:hAnsi="Arial" w:cs="Arial"/>
          <w:bCs/>
          <w:sz w:val="18"/>
          <w:szCs w:val="18"/>
        </w:rPr>
        <w:tab/>
        <w:t xml:space="preserve">Naruszenie wyżej opisanych zasad może spowodować rozwiązanie Umowy bez zachowania okresu wypowiedzenia, Wykonawcy nie będą przysługiwać żadne roszczenia z tego tytułu. </w:t>
      </w:r>
    </w:p>
    <w:p w14:paraId="5966F664" w14:textId="16C58BE9" w:rsidR="006F7E63" w:rsidRPr="006F7E63" w:rsidRDefault="006F7E63" w:rsidP="006F7E63">
      <w:pPr>
        <w:widowControl w:val="0"/>
        <w:tabs>
          <w:tab w:val="left" w:pos="0"/>
          <w:tab w:val="left" w:pos="284"/>
        </w:tabs>
        <w:ind w:left="284" w:hanging="284"/>
        <w:rPr>
          <w:rFonts w:ascii="Arial" w:hAnsi="Arial" w:cs="Arial"/>
          <w:bCs/>
          <w:sz w:val="18"/>
          <w:szCs w:val="18"/>
        </w:rPr>
      </w:pPr>
      <w:r w:rsidRPr="006F7E63">
        <w:rPr>
          <w:rFonts w:ascii="Arial" w:hAnsi="Arial" w:cs="Arial"/>
          <w:bCs/>
          <w:sz w:val="18"/>
          <w:szCs w:val="18"/>
        </w:rPr>
        <w:t>7.</w:t>
      </w:r>
      <w:r w:rsidRPr="006F7E63">
        <w:rPr>
          <w:rFonts w:ascii="Arial" w:hAnsi="Arial" w:cs="Arial"/>
          <w:bCs/>
          <w:sz w:val="18"/>
          <w:szCs w:val="18"/>
        </w:rPr>
        <w:tab/>
        <w:t xml:space="preserve">Strony zobowiązują się do informowania się wzajemnie o każdym przypadku naruszenia zasad opisanych w niniejszym paragrafie Umowy. </w:t>
      </w:r>
    </w:p>
    <w:p w14:paraId="5F401E23" w14:textId="77777777" w:rsidR="008478BA" w:rsidRPr="006F7E63" w:rsidRDefault="008478BA" w:rsidP="008478BA">
      <w:pPr>
        <w:widowControl w:val="0"/>
        <w:ind w:left="360"/>
        <w:jc w:val="center"/>
        <w:rPr>
          <w:rFonts w:ascii="Arial" w:hAnsi="Arial" w:cs="Arial"/>
          <w:b/>
          <w:sz w:val="18"/>
          <w:szCs w:val="18"/>
        </w:rPr>
      </w:pPr>
    </w:p>
    <w:p w14:paraId="39D10B98" w14:textId="77777777" w:rsidR="008478BA" w:rsidRPr="008478BA" w:rsidRDefault="008478BA" w:rsidP="008478BA">
      <w:pPr>
        <w:pStyle w:val="Nagwek1"/>
        <w:spacing w:before="120"/>
        <w:ind w:left="432"/>
        <w:jc w:val="center"/>
        <w:rPr>
          <w:rFonts w:ascii="Arial" w:hAnsi="Arial" w:cs="Arial"/>
          <w:color w:val="auto"/>
          <w:sz w:val="18"/>
          <w:szCs w:val="18"/>
        </w:rPr>
      </w:pPr>
      <w:bookmarkStart w:id="93" w:name="_Toc100143423"/>
      <w:bookmarkStart w:id="94" w:name="_Toc190683137"/>
      <w:r w:rsidRPr="006F7E63">
        <w:rPr>
          <w:rFonts w:ascii="Arial" w:hAnsi="Arial" w:cs="Arial"/>
          <w:color w:val="auto"/>
          <w:sz w:val="18"/>
          <w:szCs w:val="18"/>
        </w:rPr>
        <w:t>§18. Nadzór wynikający z zarządzania środowiskowego</w:t>
      </w:r>
      <w:bookmarkEnd w:id="93"/>
      <w:bookmarkEnd w:id="94"/>
    </w:p>
    <w:p w14:paraId="23B688C2" w14:textId="77777777" w:rsidR="008478BA" w:rsidRPr="008478BA" w:rsidRDefault="008478BA" w:rsidP="008478BA">
      <w:pPr>
        <w:ind w:left="426" w:hanging="426"/>
        <w:jc w:val="both"/>
        <w:rPr>
          <w:rFonts w:ascii="Arial" w:hAnsi="Arial" w:cs="Arial"/>
          <w:sz w:val="18"/>
          <w:szCs w:val="18"/>
        </w:rPr>
      </w:pPr>
      <w:r w:rsidRPr="008478BA">
        <w:rPr>
          <w:rFonts w:ascii="Arial" w:hAnsi="Arial" w:cs="Arial"/>
          <w:sz w:val="18"/>
          <w:szCs w:val="18"/>
        </w:rPr>
        <w:t>1.</w:t>
      </w:r>
      <w:r w:rsidRPr="008478BA">
        <w:rPr>
          <w:rFonts w:ascii="Arial" w:hAnsi="Arial" w:cs="Arial"/>
          <w:sz w:val="18"/>
          <w:szCs w:val="18"/>
        </w:rPr>
        <w:tab/>
        <w:t>Wykonawca zobowiązuje się do przestrzegania przepisów prawnych w zakresie ochrony środowiska.</w:t>
      </w:r>
    </w:p>
    <w:p w14:paraId="2CA93958" w14:textId="77777777" w:rsidR="008478BA" w:rsidRPr="008478BA" w:rsidRDefault="008478BA" w:rsidP="008478BA">
      <w:pPr>
        <w:ind w:left="426" w:hanging="426"/>
        <w:jc w:val="both"/>
        <w:rPr>
          <w:rFonts w:ascii="Arial" w:hAnsi="Arial" w:cs="Arial"/>
          <w:sz w:val="18"/>
          <w:szCs w:val="18"/>
        </w:rPr>
      </w:pPr>
      <w:r w:rsidRPr="008478BA">
        <w:rPr>
          <w:rFonts w:ascii="Arial" w:hAnsi="Arial" w:cs="Arial"/>
          <w:sz w:val="18"/>
          <w:szCs w:val="18"/>
        </w:rPr>
        <w:t>2.</w:t>
      </w:r>
      <w:r w:rsidRPr="008478BA">
        <w:rPr>
          <w:rFonts w:ascii="Arial" w:hAnsi="Arial" w:cs="Arial"/>
          <w:sz w:val="18"/>
          <w:szCs w:val="18"/>
        </w:rPr>
        <w:tab/>
        <w:t xml:space="preserve">Wykonawca oświadcza, że zapoznał się z Instrukcją dla Wykonawców, obowiązującą w trakcie realizacji umowy, zamieszczoną na stronie </w:t>
      </w:r>
      <w:hyperlink r:id="rId36" w:history="1">
        <w:r w:rsidRPr="008478BA">
          <w:rPr>
            <w:rStyle w:val="Hipercze"/>
            <w:rFonts w:ascii="Arial" w:hAnsi="Arial" w:cs="Arial"/>
            <w:color w:val="auto"/>
            <w:sz w:val="18"/>
            <w:szCs w:val="18"/>
          </w:rPr>
          <w:t>www.pgg.pl</w:t>
        </w:r>
      </w:hyperlink>
      <w:r w:rsidRPr="008478BA">
        <w:rPr>
          <w:rFonts w:ascii="Arial" w:hAnsi="Arial" w:cs="Arial"/>
          <w:sz w:val="18"/>
          <w:szCs w:val="18"/>
        </w:rPr>
        <w:t xml:space="preserve"> zakładka </w:t>
      </w:r>
      <w:r w:rsidRPr="008478BA">
        <w:rPr>
          <w:rFonts w:ascii="Arial" w:hAnsi="Arial" w:cs="Arial"/>
          <w:i/>
          <w:iCs/>
          <w:sz w:val="18"/>
          <w:szCs w:val="18"/>
        </w:rPr>
        <w:t>Dostawcy/Profil nabywcy/Dokumenty do pobrania</w:t>
      </w:r>
      <w:r w:rsidRPr="008478BA">
        <w:rPr>
          <w:rFonts w:ascii="Arial" w:hAnsi="Arial" w:cs="Arial"/>
          <w:sz w:val="18"/>
          <w:szCs w:val="18"/>
        </w:rPr>
        <w:t xml:space="preserve"> oraz oświadcza, że zapoznał i na bieżąco będzie zapoznawał osoby realizujące umowę po stronie Wykonawcy z ww. Instrukcją.</w:t>
      </w:r>
    </w:p>
    <w:p w14:paraId="7309A7A7" w14:textId="77777777" w:rsidR="008478BA" w:rsidRPr="008478BA" w:rsidRDefault="008478BA" w:rsidP="008478BA">
      <w:pPr>
        <w:ind w:left="426" w:hanging="426"/>
        <w:jc w:val="both"/>
        <w:rPr>
          <w:rFonts w:ascii="Arial" w:hAnsi="Arial" w:cs="Arial"/>
          <w:sz w:val="18"/>
          <w:szCs w:val="18"/>
        </w:rPr>
      </w:pPr>
      <w:r w:rsidRPr="008478BA">
        <w:rPr>
          <w:rFonts w:ascii="Arial" w:hAnsi="Arial" w:cs="Arial"/>
          <w:sz w:val="18"/>
          <w:szCs w:val="18"/>
        </w:rPr>
        <w:t>3.</w:t>
      </w:r>
      <w:r w:rsidRPr="008478BA">
        <w:rPr>
          <w:rFonts w:ascii="Arial" w:hAnsi="Arial" w:cs="Arial"/>
          <w:sz w:val="18"/>
          <w:szCs w:val="18"/>
        </w:rPr>
        <w:tab/>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w:t>
      </w:r>
      <w:r w:rsidRPr="008478BA">
        <w:rPr>
          <w:rFonts w:ascii="Arial" w:hAnsi="Arial" w:cs="Arial"/>
          <w:i/>
          <w:iCs/>
          <w:sz w:val="18"/>
          <w:szCs w:val="18"/>
        </w:rPr>
        <w:t>(jeżeli dotyczy).</w:t>
      </w:r>
    </w:p>
    <w:p w14:paraId="5471A4D5" w14:textId="77777777" w:rsidR="008478BA" w:rsidRPr="008478BA" w:rsidRDefault="008478BA" w:rsidP="008478BA">
      <w:pPr>
        <w:keepNext/>
        <w:widowControl w:val="0"/>
        <w:ind w:left="-142"/>
        <w:jc w:val="center"/>
        <w:outlineLvl w:val="2"/>
        <w:rPr>
          <w:rFonts w:ascii="Arial" w:hAnsi="Arial" w:cs="Arial"/>
          <w:b/>
          <w:sz w:val="18"/>
          <w:szCs w:val="18"/>
        </w:rPr>
      </w:pPr>
    </w:p>
    <w:p w14:paraId="26CD6043" w14:textId="77777777" w:rsidR="008478BA" w:rsidRPr="008478BA" w:rsidRDefault="008478BA" w:rsidP="008478BA">
      <w:pPr>
        <w:keepNext/>
        <w:widowControl w:val="0"/>
        <w:ind w:left="-142"/>
        <w:jc w:val="center"/>
        <w:outlineLvl w:val="2"/>
        <w:rPr>
          <w:rFonts w:ascii="Arial" w:hAnsi="Arial" w:cs="Arial"/>
          <w:b/>
          <w:caps/>
          <w:sz w:val="18"/>
          <w:szCs w:val="18"/>
          <w:u w:val="single"/>
        </w:rPr>
      </w:pPr>
      <w:bookmarkStart w:id="95" w:name="_Toc100143424"/>
      <w:bookmarkStart w:id="96" w:name="_Toc190683138"/>
      <w:r w:rsidRPr="008478BA">
        <w:rPr>
          <w:rFonts w:ascii="Arial" w:hAnsi="Arial" w:cs="Arial"/>
          <w:b/>
          <w:sz w:val="18"/>
          <w:szCs w:val="18"/>
        </w:rPr>
        <w:t>§ 19. Siła wyższa</w:t>
      </w:r>
      <w:bookmarkEnd w:id="95"/>
      <w:bookmarkEnd w:id="96"/>
    </w:p>
    <w:p w14:paraId="2FF2BEDC" w14:textId="77777777" w:rsidR="008478BA" w:rsidRPr="008478BA" w:rsidRDefault="008478BA" w:rsidP="00A8081D">
      <w:pPr>
        <w:pStyle w:val="Akapitzlist"/>
        <w:numPr>
          <w:ilvl w:val="0"/>
          <w:numId w:val="83"/>
        </w:numPr>
        <w:ind w:left="357" w:hanging="357"/>
        <w:contextualSpacing w:val="0"/>
        <w:jc w:val="both"/>
        <w:rPr>
          <w:rFonts w:ascii="Arial" w:hAnsi="Arial" w:cs="Arial"/>
          <w:sz w:val="18"/>
          <w:szCs w:val="18"/>
        </w:rPr>
      </w:pPr>
      <w:r w:rsidRPr="008478BA">
        <w:rPr>
          <w:rFonts w:ascii="Arial" w:hAnsi="Arial" w:cs="Arial"/>
          <w:sz w:val="18"/>
          <w:szCs w:val="18"/>
        </w:rPr>
        <w:t>Strony są zwolnione z odpowiedzialności za niewykonanie lub nienależyte wykonanie Umowy, jeżeli jej realizację uniemożliwiły okoliczności siły wyższej.</w:t>
      </w:r>
    </w:p>
    <w:p w14:paraId="0E90D391" w14:textId="77777777" w:rsidR="008478BA" w:rsidRPr="008478BA" w:rsidRDefault="008478BA" w:rsidP="00A8081D">
      <w:pPr>
        <w:pStyle w:val="Akapitzlist"/>
        <w:numPr>
          <w:ilvl w:val="0"/>
          <w:numId w:val="83"/>
        </w:numPr>
        <w:ind w:left="357" w:hanging="357"/>
        <w:contextualSpacing w:val="0"/>
        <w:jc w:val="both"/>
        <w:rPr>
          <w:rFonts w:ascii="Arial" w:hAnsi="Arial" w:cs="Arial"/>
          <w:sz w:val="18"/>
          <w:szCs w:val="18"/>
        </w:rPr>
      </w:pPr>
      <w:r w:rsidRPr="008478BA">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65112CC1" w14:textId="77777777" w:rsidR="008478BA" w:rsidRPr="008478BA" w:rsidRDefault="008478BA" w:rsidP="00A8081D">
      <w:pPr>
        <w:pStyle w:val="Akapitzlist"/>
        <w:numPr>
          <w:ilvl w:val="1"/>
          <w:numId w:val="83"/>
        </w:numPr>
        <w:contextualSpacing w:val="0"/>
        <w:jc w:val="both"/>
        <w:rPr>
          <w:rFonts w:ascii="Arial" w:hAnsi="Arial" w:cs="Arial"/>
          <w:sz w:val="18"/>
          <w:szCs w:val="18"/>
        </w:rPr>
      </w:pPr>
      <w:r w:rsidRPr="008478BA">
        <w:rPr>
          <w:rFonts w:ascii="Arial" w:hAnsi="Arial" w:cs="Arial"/>
          <w:sz w:val="18"/>
          <w:szCs w:val="18"/>
        </w:rPr>
        <w:t>klęski żywiołowe np. pożar, powódź, trzęsienie ziemi itp.,</w:t>
      </w:r>
    </w:p>
    <w:p w14:paraId="5EEEC21A" w14:textId="77777777" w:rsidR="008478BA" w:rsidRPr="008478BA" w:rsidRDefault="008478BA" w:rsidP="00A8081D">
      <w:pPr>
        <w:pStyle w:val="Akapitzlist"/>
        <w:numPr>
          <w:ilvl w:val="1"/>
          <w:numId w:val="83"/>
        </w:numPr>
        <w:contextualSpacing w:val="0"/>
        <w:jc w:val="both"/>
        <w:rPr>
          <w:rFonts w:ascii="Arial" w:hAnsi="Arial" w:cs="Arial"/>
          <w:sz w:val="18"/>
          <w:szCs w:val="18"/>
        </w:rPr>
      </w:pPr>
      <w:r w:rsidRPr="008478BA">
        <w:rPr>
          <w:rFonts w:ascii="Arial" w:hAnsi="Arial" w:cs="Arial"/>
          <w:sz w:val="18"/>
          <w:szCs w:val="18"/>
        </w:rPr>
        <w:t>akty władzy państwowej np. stan wojenny, stan wyjątkowy, itp.,</w:t>
      </w:r>
    </w:p>
    <w:p w14:paraId="08993F0F" w14:textId="77777777" w:rsidR="008478BA" w:rsidRPr="008478BA" w:rsidRDefault="008478BA" w:rsidP="00A8081D">
      <w:pPr>
        <w:pStyle w:val="Akapitzlist"/>
        <w:numPr>
          <w:ilvl w:val="1"/>
          <w:numId w:val="83"/>
        </w:numPr>
        <w:contextualSpacing w:val="0"/>
        <w:jc w:val="both"/>
        <w:rPr>
          <w:rFonts w:ascii="Arial" w:hAnsi="Arial" w:cs="Arial"/>
          <w:sz w:val="18"/>
          <w:szCs w:val="18"/>
        </w:rPr>
      </w:pPr>
      <w:r w:rsidRPr="008478BA">
        <w:rPr>
          <w:rFonts w:ascii="Arial" w:hAnsi="Arial" w:cs="Arial"/>
          <w:sz w:val="18"/>
          <w:szCs w:val="18"/>
        </w:rPr>
        <w:t>poważne zakłócenia w funkcjonowaniu transportu.</w:t>
      </w:r>
    </w:p>
    <w:p w14:paraId="7A14CD3B" w14:textId="77777777" w:rsidR="008478BA" w:rsidRPr="008478BA" w:rsidRDefault="008478BA" w:rsidP="00A8081D">
      <w:pPr>
        <w:pStyle w:val="Akapitzlist"/>
        <w:numPr>
          <w:ilvl w:val="0"/>
          <w:numId w:val="83"/>
        </w:numPr>
        <w:ind w:left="357" w:hanging="357"/>
        <w:contextualSpacing w:val="0"/>
        <w:jc w:val="both"/>
        <w:rPr>
          <w:rFonts w:ascii="Arial" w:hAnsi="Arial" w:cs="Arial"/>
          <w:sz w:val="18"/>
          <w:szCs w:val="18"/>
        </w:rPr>
      </w:pPr>
      <w:r w:rsidRPr="008478BA">
        <w:rPr>
          <w:rFonts w:ascii="Arial" w:hAnsi="Arial" w:cs="Arial"/>
          <w:sz w:val="18"/>
          <w:szCs w:val="18"/>
        </w:rPr>
        <w:t>Strony zobowiązują się wzajemnie do niezwłocznego informowania o zaistnieniu okoliczności stanowiącej siłę wyższą, o czasie jej trwania i przewidywanych skutkach dla Umowy.</w:t>
      </w:r>
    </w:p>
    <w:p w14:paraId="0B1245C6" w14:textId="77777777" w:rsidR="008478BA" w:rsidRPr="008478BA" w:rsidRDefault="008478BA" w:rsidP="00A8081D">
      <w:pPr>
        <w:pStyle w:val="Akapitzlist"/>
        <w:numPr>
          <w:ilvl w:val="0"/>
          <w:numId w:val="83"/>
        </w:numPr>
        <w:ind w:left="357" w:hanging="357"/>
        <w:contextualSpacing w:val="0"/>
        <w:jc w:val="both"/>
        <w:rPr>
          <w:rFonts w:ascii="Arial" w:hAnsi="Arial" w:cs="Arial"/>
          <w:sz w:val="18"/>
          <w:szCs w:val="18"/>
        </w:rPr>
      </w:pPr>
      <w:r w:rsidRPr="008478BA">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70B81CA" w14:textId="77777777" w:rsidR="008478BA" w:rsidRPr="008478BA" w:rsidRDefault="008478BA" w:rsidP="008478BA">
      <w:pPr>
        <w:widowControl w:val="0"/>
        <w:ind w:left="360"/>
        <w:jc w:val="center"/>
        <w:rPr>
          <w:rFonts w:ascii="Arial" w:hAnsi="Arial" w:cs="Arial"/>
          <w:b/>
          <w:sz w:val="18"/>
          <w:szCs w:val="18"/>
        </w:rPr>
      </w:pPr>
    </w:p>
    <w:p w14:paraId="6F7EF972" w14:textId="77777777" w:rsidR="008478BA" w:rsidRPr="008478BA" w:rsidRDefault="008478BA" w:rsidP="008478BA">
      <w:pPr>
        <w:keepNext/>
        <w:widowControl w:val="0"/>
        <w:ind w:left="66"/>
        <w:jc w:val="center"/>
        <w:outlineLvl w:val="2"/>
        <w:rPr>
          <w:rFonts w:ascii="Arial" w:hAnsi="Arial" w:cs="Arial"/>
          <w:b/>
          <w:sz w:val="18"/>
          <w:szCs w:val="18"/>
        </w:rPr>
      </w:pPr>
      <w:bookmarkStart w:id="97" w:name="_Toc100143425"/>
      <w:bookmarkStart w:id="98" w:name="_Toc190683139"/>
      <w:r w:rsidRPr="008478BA">
        <w:rPr>
          <w:rFonts w:ascii="Arial" w:hAnsi="Arial" w:cs="Arial"/>
          <w:b/>
          <w:sz w:val="18"/>
          <w:szCs w:val="18"/>
        </w:rPr>
        <w:t>§ 20. Gwarancja i postępowanie reklamacyjne</w:t>
      </w:r>
      <w:bookmarkEnd w:id="97"/>
      <w:bookmarkEnd w:id="98"/>
    </w:p>
    <w:p w14:paraId="75348D29" w14:textId="77777777" w:rsidR="008478BA" w:rsidRPr="008478BA" w:rsidRDefault="008478BA" w:rsidP="008478BA">
      <w:pPr>
        <w:rPr>
          <w:rFonts w:ascii="Arial" w:hAnsi="Arial" w:cs="Arial"/>
          <w:sz w:val="18"/>
          <w:szCs w:val="18"/>
        </w:rPr>
      </w:pPr>
      <w:r w:rsidRPr="008478BA">
        <w:rPr>
          <w:rFonts w:ascii="Arial" w:hAnsi="Arial" w:cs="Arial"/>
          <w:sz w:val="18"/>
          <w:szCs w:val="18"/>
        </w:rPr>
        <w:t>Wykonawca zapewnia następujące warunki gwarancji:</w:t>
      </w:r>
    </w:p>
    <w:p w14:paraId="7C185CBF" w14:textId="4820DB1D" w:rsidR="008478BA" w:rsidRPr="008478BA" w:rsidRDefault="008478BA" w:rsidP="00A8081D">
      <w:pPr>
        <w:widowControl w:val="0"/>
        <w:numPr>
          <w:ilvl w:val="0"/>
          <w:numId w:val="60"/>
        </w:numPr>
        <w:tabs>
          <w:tab w:val="num" w:pos="717"/>
        </w:tabs>
        <w:jc w:val="both"/>
        <w:rPr>
          <w:rFonts w:ascii="Arial" w:hAnsi="Arial" w:cs="Arial"/>
          <w:sz w:val="18"/>
          <w:szCs w:val="18"/>
        </w:rPr>
      </w:pPr>
      <w:r w:rsidRPr="008478BA">
        <w:rPr>
          <w:rFonts w:ascii="Arial" w:hAnsi="Arial" w:cs="Arial"/>
          <w:sz w:val="18"/>
          <w:szCs w:val="18"/>
        </w:rPr>
        <w:t xml:space="preserve">Okres gwarancji dla przedmiotu umowy wynosi </w:t>
      </w:r>
      <w:r w:rsidRPr="008478BA">
        <w:rPr>
          <w:rFonts w:ascii="Arial" w:hAnsi="Arial" w:cs="Arial"/>
          <w:b/>
          <w:sz w:val="18"/>
          <w:szCs w:val="18"/>
        </w:rPr>
        <w:t>24 miesiące</w:t>
      </w:r>
      <w:r w:rsidRPr="008478BA">
        <w:rPr>
          <w:rFonts w:ascii="Arial" w:hAnsi="Arial" w:cs="Arial"/>
          <w:sz w:val="18"/>
          <w:szCs w:val="18"/>
        </w:rPr>
        <w:t xml:space="preserve"> od daty uruchomienia na dole kopani potwierdzonego  Protokołem końcowym po uruchomieniu na dole kopalni, której wzór stanowi </w:t>
      </w:r>
      <w:r w:rsidR="00684293" w:rsidRPr="00684293">
        <w:rPr>
          <w:rFonts w:ascii="Arial" w:hAnsi="Arial" w:cs="Arial"/>
          <w:b/>
          <w:bCs/>
          <w:i/>
          <w:iCs/>
          <w:sz w:val="18"/>
          <w:szCs w:val="18"/>
        </w:rPr>
        <w:t>Załącznik nr 5</w:t>
      </w:r>
      <w:r w:rsidR="00684293">
        <w:rPr>
          <w:rFonts w:ascii="Arial" w:hAnsi="Arial" w:cs="Arial"/>
          <w:sz w:val="18"/>
          <w:szCs w:val="18"/>
        </w:rPr>
        <w:t xml:space="preserve"> </w:t>
      </w:r>
      <w:r w:rsidRPr="008478BA">
        <w:rPr>
          <w:rFonts w:ascii="Arial" w:hAnsi="Arial" w:cs="Arial"/>
          <w:sz w:val="18"/>
          <w:szCs w:val="18"/>
        </w:rPr>
        <w:t>do umowy.</w:t>
      </w:r>
    </w:p>
    <w:p w14:paraId="4DAAF928" w14:textId="77777777" w:rsidR="008478BA" w:rsidRPr="008478BA" w:rsidRDefault="008478BA" w:rsidP="00A8081D">
      <w:pPr>
        <w:widowControl w:val="0"/>
        <w:numPr>
          <w:ilvl w:val="0"/>
          <w:numId w:val="60"/>
        </w:numPr>
        <w:ind w:hanging="426"/>
        <w:jc w:val="both"/>
        <w:rPr>
          <w:rFonts w:ascii="Arial" w:hAnsi="Arial" w:cs="Arial"/>
          <w:sz w:val="18"/>
          <w:szCs w:val="18"/>
        </w:rPr>
      </w:pPr>
      <w:r w:rsidRPr="008478BA">
        <w:rPr>
          <w:rFonts w:ascii="Arial" w:hAnsi="Arial" w:cs="Arial"/>
          <w:sz w:val="18"/>
          <w:szCs w:val="18"/>
        </w:rPr>
        <w:t>Wykonawca gwarantuje, że przedmiot zamówienia:</w:t>
      </w:r>
    </w:p>
    <w:p w14:paraId="3325516B" w14:textId="77777777" w:rsidR="008478BA" w:rsidRPr="008478BA" w:rsidRDefault="008478BA" w:rsidP="00A8081D">
      <w:pPr>
        <w:widowControl w:val="0"/>
        <w:numPr>
          <w:ilvl w:val="0"/>
          <w:numId w:val="64"/>
        </w:numPr>
        <w:tabs>
          <w:tab w:val="left" w:pos="851"/>
        </w:tabs>
        <w:ind w:left="851" w:hanging="425"/>
        <w:jc w:val="both"/>
        <w:rPr>
          <w:rFonts w:ascii="Arial" w:hAnsi="Arial" w:cs="Arial"/>
          <w:sz w:val="18"/>
          <w:szCs w:val="18"/>
        </w:rPr>
      </w:pPr>
      <w:r w:rsidRPr="008478BA">
        <w:rPr>
          <w:rFonts w:ascii="Arial" w:hAnsi="Arial" w:cs="Arial"/>
          <w:sz w:val="18"/>
          <w:szCs w:val="18"/>
        </w:rPr>
        <w:t>jest zgodny z wszelkimi ustalonymi specyfikacjami, wymaganiami i należycie spełni wymagania określone przez Zamawiającego,</w:t>
      </w:r>
    </w:p>
    <w:p w14:paraId="39B14033" w14:textId="77777777" w:rsidR="008478BA" w:rsidRPr="008478BA" w:rsidRDefault="008478BA" w:rsidP="00A8081D">
      <w:pPr>
        <w:widowControl w:val="0"/>
        <w:numPr>
          <w:ilvl w:val="0"/>
          <w:numId w:val="64"/>
        </w:numPr>
        <w:tabs>
          <w:tab w:val="left" w:pos="851"/>
        </w:tabs>
        <w:ind w:left="851" w:hanging="425"/>
        <w:jc w:val="both"/>
        <w:rPr>
          <w:rFonts w:ascii="Arial" w:hAnsi="Arial" w:cs="Arial"/>
          <w:sz w:val="18"/>
          <w:szCs w:val="18"/>
        </w:rPr>
      </w:pPr>
      <w:r w:rsidRPr="008478BA">
        <w:rPr>
          <w:rFonts w:ascii="Arial" w:hAnsi="Arial" w:cs="Arial"/>
          <w:sz w:val="18"/>
          <w:szCs w:val="18"/>
        </w:rPr>
        <w:t xml:space="preserve">jest przydatny do konkretnych celów planowanych przez Zamawiającego, </w:t>
      </w:r>
    </w:p>
    <w:p w14:paraId="5FF8C58F" w14:textId="77777777" w:rsidR="008478BA" w:rsidRPr="008478BA" w:rsidRDefault="008478BA" w:rsidP="00A8081D">
      <w:pPr>
        <w:widowControl w:val="0"/>
        <w:numPr>
          <w:ilvl w:val="0"/>
          <w:numId w:val="64"/>
        </w:numPr>
        <w:tabs>
          <w:tab w:val="left" w:pos="851"/>
        </w:tabs>
        <w:ind w:left="851" w:hanging="425"/>
        <w:jc w:val="both"/>
        <w:rPr>
          <w:rFonts w:ascii="Arial" w:hAnsi="Arial" w:cs="Arial"/>
          <w:sz w:val="18"/>
          <w:szCs w:val="18"/>
        </w:rPr>
      </w:pPr>
      <w:r w:rsidRPr="008478BA">
        <w:rPr>
          <w:rFonts w:ascii="Arial" w:hAnsi="Arial" w:cs="Arial"/>
          <w:sz w:val="18"/>
          <w:szCs w:val="18"/>
        </w:rPr>
        <w:t xml:space="preserve">jest zgodny z obowiązującymi w Rzeczpospolitej Polskiej przepisami prawnymi, normami i wymaganiami organów państwowych. </w:t>
      </w:r>
    </w:p>
    <w:p w14:paraId="65BFE167" w14:textId="77777777" w:rsidR="008478BA" w:rsidRPr="008478BA" w:rsidRDefault="008478BA" w:rsidP="00A8081D">
      <w:pPr>
        <w:widowControl w:val="0"/>
        <w:numPr>
          <w:ilvl w:val="0"/>
          <w:numId w:val="60"/>
        </w:numPr>
        <w:jc w:val="both"/>
        <w:rPr>
          <w:rFonts w:ascii="Arial" w:hAnsi="Arial" w:cs="Arial"/>
          <w:sz w:val="18"/>
          <w:szCs w:val="18"/>
        </w:rPr>
      </w:pPr>
      <w:r w:rsidRPr="008478BA">
        <w:rPr>
          <w:rFonts w:ascii="Arial" w:hAnsi="Arial" w:cs="Arial"/>
          <w:sz w:val="18"/>
          <w:szCs w:val="18"/>
        </w:rPr>
        <w:t>Przyjęcie lub odbiór przedmiotu zamówienia w żadnym przypadku nie zwalnia Wykonawcy od odpowiedzialności za wady lub inne uchybienia w spełnieniu wymagań określonych przez Zamawiającego.</w:t>
      </w:r>
    </w:p>
    <w:p w14:paraId="0D372030" w14:textId="77777777" w:rsidR="008478BA" w:rsidRPr="008478BA" w:rsidRDefault="008478BA" w:rsidP="00A8081D">
      <w:pPr>
        <w:widowControl w:val="0"/>
        <w:numPr>
          <w:ilvl w:val="0"/>
          <w:numId w:val="60"/>
        </w:numPr>
        <w:jc w:val="both"/>
        <w:rPr>
          <w:rFonts w:ascii="Arial" w:hAnsi="Arial" w:cs="Arial"/>
          <w:sz w:val="18"/>
          <w:szCs w:val="18"/>
        </w:rPr>
      </w:pPr>
      <w:r w:rsidRPr="008478BA">
        <w:rPr>
          <w:rFonts w:ascii="Arial" w:hAnsi="Arial" w:cs="Arial"/>
          <w:sz w:val="18"/>
          <w:szCs w:val="18"/>
        </w:rPr>
        <w:t xml:space="preserve">Jeżeli umowa i dokument gwarancyjny nie stanowią inaczej, odpowiedzialność z tytułu gwarancji jakości obejmuje </w:t>
      </w:r>
      <w:r w:rsidRPr="008478BA">
        <w:rPr>
          <w:rFonts w:ascii="Arial" w:hAnsi="Arial" w:cs="Arial"/>
          <w:sz w:val="18"/>
          <w:szCs w:val="18"/>
        </w:rPr>
        <w:lastRenderedPageBreak/>
        <w:t>zarówno wady powstałe z przyczyn, które w chwili przyjęcia lub odbioru tkwiły w przedmiocie zamówienia, jak i wszelkie inne wady fizyczne, powstałe lub ujawnione przed upływem terminu obowiązywania gwarancji.</w:t>
      </w:r>
    </w:p>
    <w:p w14:paraId="16DA76E8" w14:textId="77777777" w:rsidR="008478BA" w:rsidRPr="008478BA" w:rsidRDefault="008478BA" w:rsidP="00A8081D">
      <w:pPr>
        <w:widowControl w:val="0"/>
        <w:numPr>
          <w:ilvl w:val="0"/>
          <w:numId w:val="60"/>
        </w:numPr>
        <w:jc w:val="both"/>
        <w:rPr>
          <w:rFonts w:ascii="Arial" w:hAnsi="Arial" w:cs="Arial"/>
          <w:sz w:val="18"/>
          <w:szCs w:val="18"/>
        </w:rPr>
      </w:pPr>
      <w:r w:rsidRPr="008478BA">
        <w:rPr>
          <w:rFonts w:ascii="Arial" w:hAnsi="Arial" w:cs="Arial"/>
          <w:sz w:val="18"/>
          <w:szCs w:val="18"/>
        </w:rPr>
        <w:t>Jeżeli Wykonawca, po wezwaniu do usunięcia wad z tytułu gwarancji, nie dopełni obowiązków wynikających z gwarancji, Zamawiający uprawniony będzie do usunięcia wad na koszt i ryzyko Wykonawcy, zachowując przy tym inne uprawnienia wynikające zarówno z SIWZ, umowy jak i rękojmi.</w:t>
      </w:r>
    </w:p>
    <w:p w14:paraId="56104EDD" w14:textId="77777777" w:rsidR="008478BA" w:rsidRPr="008478BA" w:rsidRDefault="008478BA" w:rsidP="00A8081D">
      <w:pPr>
        <w:widowControl w:val="0"/>
        <w:numPr>
          <w:ilvl w:val="0"/>
          <w:numId w:val="60"/>
        </w:numPr>
        <w:ind w:hanging="426"/>
        <w:jc w:val="both"/>
        <w:rPr>
          <w:rFonts w:ascii="Arial" w:hAnsi="Arial" w:cs="Arial"/>
          <w:sz w:val="18"/>
          <w:szCs w:val="18"/>
        </w:rPr>
      </w:pPr>
      <w:r w:rsidRPr="008478BA">
        <w:rPr>
          <w:rFonts w:ascii="Arial" w:hAnsi="Arial" w:cs="Arial"/>
          <w:sz w:val="18"/>
          <w:szCs w:val="18"/>
        </w:rPr>
        <w:t xml:space="preserve">W przypadku rozbieżności stanowisk, co do uznania reklamacji, Zamawiający może zlecić wykonanie badań niezależnemu ekspertowi wskazanemu przez Zamawiającego, o powyższym informując Wykonawcę. Wykonawca może brać udział w badaniach niezależnego eksperta o ile jest to organizacyjnie możliwe. </w:t>
      </w:r>
    </w:p>
    <w:p w14:paraId="4AAE510C" w14:textId="77777777" w:rsidR="008478BA" w:rsidRPr="008478BA" w:rsidRDefault="008478BA" w:rsidP="00A8081D">
      <w:pPr>
        <w:widowControl w:val="0"/>
        <w:numPr>
          <w:ilvl w:val="0"/>
          <w:numId w:val="60"/>
        </w:numPr>
        <w:jc w:val="both"/>
        <w:rPr>
          <w:rFonts w:ascii="Arial" w:hAnsi="Arial" w:cs="Arial"/>
          <w:sz w:val="18"/>
          <w:szCs w:val="18"/>
        </w:rPr>
      </w:pPr>
      <w:r w:rsidRPr="008478BA">
        <w:rPr>
          <w:rFonts w:ascii="Arial" w:hAnsi="Arial" w:cs="Arial"/>
          <w:sz w:val="18"/>
          <w:szCs w:val="18"/>
        </w:rPr>
        <w:t>W przypadku uzyskania wyników badań potwierdzających wady przedmiotu zamówienia koszty badań ponosi Wykonawca. Wysokość kosztów badań określi każdorazowo niezależny ekspert.</w:t>
      </w:r>
    </w:p>
    <w:p w14:paraId="1C680E41" w14:textId="77777777" w:rsidR="008478BA" w:rsidRPr="008478BA" w:rsidRDefault="008478BA" w:rsidP="00A8081D">
      <w:pPr>
        <w:widowControl w:val="0"/>
        <w:numPr>
          <w:ilvl w:val="0"/>
          <w:numId w:val="60"/>
        </w:numPr>
        <w:jc w:val="both"/>
        <w:rPr>
          <w:rFonts w:ascii="Arial" w:hAnsi="Arial" w:cs="Arial"/>
          <w:sz w:val="18"/>
          <w:szCs w:val="18"/>
        </w:rPr>
      </w:pPr>
      <w:r w:rsidRPr="008478BA">
        <w:rPr>
          <w:rFonts w:ascii="Arial" w:hAnsi="Arial" w:cs="Arial"/>
          <w:sz w:val="18"/>
          <w:szCs w:val="18"/>
        </w:rPr>
        <w:t>Wymieniony w ramach gwarancji przedmiot zamówienia winien zostać objęty nową gwarancją na zasadach określonych w umowie.</w:t>
      </w:r>
    </w:p>
    <w:p w14:paraId="5EF7A5BC" w14:textId="77777777" w:rsidR="008478BA" w:rsidRPr="008478BA" w:rsidRDefault="008478BA" w:rsidP="00A8081D">
      <w:pPr>
        <w:widowControl w:val="0"/>
        <w:numPr>
          <w:ilvl w:val="0"/>
          <w:numId w:val="60"/>
        </w:numPr>
        <w:jc w:val="both"/>
        <w:rPr>
          <w:rFonts w:ascii="Arial" w:hAnsi="Arial" w:cs="Arial"/>
          <w:sz w:val="18"/>
          <w:szCs w:val="18"/>
        </w:rPr>
      </w:pPr>
      <w:r w:rsidRPr="008478BA">
        <w:rPr>
          <w:rFonts w:ascii="Arial" w:hAnsi="Arial" w:cs="Arial"/>
          <w:sz w:val="18"/>
          <w:szCs w:val="18"/>
        </w:rPr>
        <w:t>Gwarancja nie wyłącza uprawnień Zamawiającego z tytułu rękojmi za wady fizyczne lub prawne przedmiotu zamówienia.</w:t>
      </w:r>
    </w:p>
    <w:p w14:paraId="5D9DFA22" w14:textId="77777777" w:rsidR="008478BA" w:rsidRPr="008478BA" w:rsidRDefault="008478BA" w:rsidP="00A8081D">
      <w:pPr>
        <w:widowControl w:val="0"/>
        <w:numPr>
          <w:ilvl w:val="0"/>
          <w:numId w:val="60"/>
        </w:numPr>
        <w:jc w:val="both"/>
        <w:rPr>
          <w:rFonts w:ascii="Arial" w:hAnsi="Arial" w:cs="Arial"/>
          <w:sz w:val="18"/>
          <w:szCs w:val="18"/>
        </w:rPr>
      </w:pPr>
      <w:r w:rsidRPr="008478BA">
        <w:rPr>
          <w:rFonts w:ascii="Arial" w:hAnsi="Arial" w:cs="Arial"/>
          <w:sz w:val="18"/>
          <w:szCs w:val="18"/>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091C638" w14:textId="77777777" w:rsidR="008478BA" w:rsidRPr="008478BA" w:rsidRDefault="008478BA" w:rsidP="00A8081D">
      <w:pPr>
        <w:widowControl w:val="0"/>
        <w:numPr>
          <w:ilvl w:val="0"/>
          <w:numId w:val="60"/>
        </w:numPr>
        <w:tabs>
          <w:tab w:val="num" w:pos="540"/>
        </w:tabs>
        <w:ind w:left="357"/>
        <w:jc w:val="both"/>
        <w:rPr>
          <w:rFonts w:ascii="Arial" w:hAnsi="Arial" w:cs="Arial"/>
          <w:sz w:val="18"/>
          <w:szCs w:val="18"/>
        </w:rPr>
      </w:pPr>
      <w:r w:rsidRPr="008478BA">
        <w:rPr>
          <w:rFonts w:ascii="Arial" w:hAnsi="Arial" w:cs="Arial"/>
          <w:sz w:val="18"/>
          <w:szCs w:val="18"/>
        </w:rPr>
        <w:t>Zasady i terminy realizacji usług gwarancyjnych obejmują również pierwsze uruchomienie przedmiotu zamówienia w wyrobisku podziemnym oraz nadzór nad demontażem i montażem stacji po opuszczeniu szybem na dół kopalni (jeżeli wystąpi taka konieczność).</w:t>
      </w:r>
    </w:p>
    <w:p w14:paraId="436DF9FB" w14:textId="77777777" w:rsidR="008478BA" w:rsidRPr="008478BA" w:rsidRDefault="008478BA" w:rsidP="00A8081D">
      <w:pPr>
        <w:widowControl w:val="0"/>
        <w:numPr>
          <w:ilvl w:val="0"/>
          <w:numId w:val="60"/>
        </w:numPr>
        <w:autoSpaceDE w:val="0"/>
        <w:autoSpaceDN w:val="0"/>
        <w:adjustRightInd w:val="0"/>
        <w:ind w:left="357"/>
        <w:jc w:val="both"/>
        <w:rPr>
          <w:rFonts w:ascii="Arial" w:hAnsi="Arial" w:cs="Arial"/>
          <w:color w:val="000000"/>
          <w:sz w:val="18"/>
          <w:szCs w:val="18"/>
        </w:rPr>
      </w:pPr>
      <w:r w:rsidRPr="008478BA">
        <w:rPr>
          <w:rFonts w:ascii="Arial" w:hAnsi="Arial" w:cs="Arial"/>
          <w:color w:val="000000"/>
          <w:sz w:val="18"/>
          <w:szCs w:val="18"/>
        </w:rPr>
        <w:t>Wykonawca ponosi pełną odpowiedzialność za skutki w wyniku zaniedbania w powyższym zakresie w szczególności za wypadki w pracy, w drodze do pracy i w drodze z pracy.</w:t>
      </w:r>
    </w:p>
    <w:p w14:paraId="6D1BEF64" w14:textId="77777777" w:rsidR="008478BA" w:rsidRPr="00F52B9C" w:rsidRDefault="008478BA" w:rsidP="00A8081D">
      <w:pPr>
        <w:widowControl w:val="0"/>
        <w:numPr>
          <w:ilvl w:val="0"/>
          <w:numId w:val="60"/>
        </w:numPr>
        <w:tabs>
          <w:tab w:val="num" w:pos="540"/>
        </w:tabs>
        <w:ind w:left="357"/>
        <w:jc w:val="both"/>
        <w:rPr>
          <w:rFonts w:ascii="Arial" w:hAnsi="Arial" w:cs="Arial"/>
          <w:sz w:val="18"/>
          <w:szCs w:val="18"/>
        </w:rPr>
      </w:pPr>
      <w:r w:rsidRPr="008478BA">
        <w:rPr>
          <w:rFonts w:ascii="Arial" w:hAnsi="Arial" w:cs="Arial"/>
          <w:bCs/>
          <w:sz w:val="18"/>
          <w:szCs w:val="18"/>
        </w:rPr>
        <w:t xml:space="preserve">W przypadku, gdy nie będzie konieczna wymiana części, usterki będą usunięte do max. 24 godzin licząc od momentu </w:t>
      </w:r>
      <w:r w:rsidRPr="00F52B9C">
        <w:rPr>
          <w:rFonts w:ascii="Arial" w:hAnsi="Arial" w:cs="Arial"/>
          <w:bCs/>
          <w:sz w:val="18"/>
          <w:szCs w:val="18"/>
        </w:rPr>
        <w:t>powiadomienia telefonicznego lub przesłania informacji faksem.</w:t>
      </w:r>
    </w:p>
    <w:p w14:paraId="63BBCE08" w14:textId="77777777" w:rsidR="008478BA" w:rsidRPr="00F52B9C" w:rsidRDefault="008478BA" w:rsidP="00A8081D">
      <w:pPr>
        <w:widowControl w:val="0"/>
        <w:numPr>
          <w:ilvl w:val="0"/>
          <w:numId w:val="60"/>
        </w:numPr>
        <w:tabs>
          <w:tab w:val="num" w:pos="540"/>
        </w:tabs>
        <w:ind w:left="357"/>
        <w:jc w:val="both"/>
        <w:rPr>
          <w:rFonts w:ascii="Arial" w:hAnsi="Arial" w:cs="Arial"/>
          <w:sz w:val="18"/>
          <w:szCs w:val="18"/>
        </w:rPr>
      </w:pPr>
      <w:r w:rsidRPr="00F52B9C">
        <w:rPr>
          <w:rFonts w:ascii="Arial" w:hAnsi="Arial" w:cs="Arial"/>
          <w:bCs/>
          <w:sz w:val="18"/>
          <w:szCs w:val="18"/>
        </w:rPr>
        <w:t>Dla prac wymagających wymiany, termin i zakres usunięcia awarii zostanie określony w protokole naprawy awaryjnej podpisanym przez przedstawicieli Zamawiającego i Wykonawcy.</w:t>
      </w:r>
    </w:p>
    <w:p w14:paraId="23F1523D" w14:textId="77777777" w:rsidR="008478BA" w:rsidRPr="00F52B9C" w:rsidRDefault="008478BA" w:rsidP="00A8081D">
      <w:pPr>
        <w:widowControl w:val="0"/>
        <w:numPr>
          <w:ilvl w:val="0"/>
          <w:numId w:val="60"/>
        </w:numPr>
        <w:tabs>
          <w:tab w:val="num" w:pos="540"/>
        </w:tabs>
        <w:ind w:left="357"/>
        <w:jc w:val="both"/>
        <w:rPr>
          <w:rFonts w:ascii="Arial" w:hAnsi="Arial" w:cs="Arial"/>
          <w:sz w:val="18"/>
          <w:szCs w:val="18"/>
        </w:rPr>
      </w:pPr>
      <w:r w:rsidRPr="00F52B9C">
        <w:rPr>
          <w:rFonts w:ascii="Arial" w:hAnsi="Arial" w:cs="Arial"/>
          <w:sz w:val="18"/>
          <w:szCs w:val="18"/>
        </w:rPr>
        <w:t>Wymienione w ramach gwarancji elementy i podzespoły zostaną objęte nową gwarancją na takich samych zasadach jak przedmiot umowy.</w:t>
      </w:r>
    </w:p>
    <w:p w14:paraId="7AB4EA64" w14:textId="77777777" w:rsidR="008478BA" w:rsidRPr="00F52B9C" w:rsidRDefault="008478BA" w:rsidP="00A8081D">
      <w:pPr>
        <w:widowControl w:val="0"/>
        <w:numPr>
          <w:ilvl w:val="0"/>
          <w:numId w:val="60"/>
        </w:numPr>
        <w:tabs>
          <w:tab w:val="num" w:pos="540"/>
        </w:tabs>
        <w:ind w:left="357"/>
        <w:jc w:val="both"/>
        <w:rPr>
          <w:rFonts w:ascii="Arial" w:hAnsi="Arial" w:cs="Arial"/>
          <w:sz w:val="18"/>
          <w:szCs w:val="18"/>
        </w:rPr>
      </w:pPr>
      <w:r w:rsidRPr="00F52B9C">
        <w:rPr>
          <w:rFonts w:ascii="Arial" w:hAnsi="Arial" w:cs="Arial"/>
          <w:sz w:val="18"/>
          <w:szCs w:val="18"/>
        </w:rPr>
        <w:t xml:space="preserve">Wydłuża się okres gwarancji o czas wykonywania napraw gwarancyjnych. </w:t>
      </w:r>
    </w:p>
    <w:p w14:paraId="0B21EBED" w14:textId="77777777" w:rsidR="008478BA" w:rsidRPr="00F52B9C" w:rsidRDefault="008478BA" w:rsidP="00A8081D">
      <w:pPr>
        <w:widowControl w:val="0"/>
        <w:numPr>
          <w:ilvl w:val="0"/>
          <w:numId w:val="60"/>
        </w:numPr>
        <w:tabs>
          <w:tab w:val="num" w:pos="540"/>
        </w:tabs>
        <w:ind w:left="357"/>
        <w:jc w:val="both"/>
        <w:rPr>
          <w:rFonts w:ascii="Arial" w:hAnsi="Arial" w:cs="Arial"/>
          <w:sz w:val="18"/>
          <w:szCs w:val="18"/>
        </w:rPr>
      </w:pPr>
      <w:r w:rsidRPr="00F52B9C">
        <w:rPr>
          <w:rFonts w:ascii="Arial" w:hAnsi="Arial" w:cs="Arial"/>
          <w:sz w:val="18"/>
          <w:szCs w:val="18"/>
        </w:rPr>
        <w:t>Wykonawca świadczyć będzie gwarancyjne usługi serwisowe zgodnie z obowiązującymi w kopalniach POLSKIEJ GRUPY GÓRNICZEJ S.A. przepisami, przez pracowników o odpowiednim do zakresu prac doświadczeniu i kwalifikacjach, zapoznanych z dokumentacją techniczną prowadzenia napraw maszyny w warunkach dołowych, zapoznanych z obowiązkami wynikającymi z art. 119 oraz odpowiadających ustaleniom art. 112 (w związku z art. 121) ustawy „Prawo geologiczne i górnicze”.</w:t>
      </w:r>
    </w:p>
    <w:p w14:paraId="1C901266" w14:textId="77777777" w:rsidR="008478BA" w:rsidRPr="00F52B9C" w:rsidRDefault="008478BA" w:rsidP="00A8081D">
      <w:pPr>
        <w:widowControl w:val="0"/>
        <w:numPr>
          <w:ilvl w:val="0"/>
          <w:numId w:val="60"/>
        </w:numPr>
        <w:tabs>
          <w:tab w:val="num" w:pos="540"/>
        </w:tabs>
        <w:ind w:left="357"/>
        <w:jc w:val="both"/>
        <w:rPr>
          <w:rFonts w:ascii="Arial" w:hAnsi="Arial" w:cs="Arial"/>
          <w:sz w:val="18"/>
          <w:szCs w:val="18"/>
        </w:rPr>
      </w:pPr>
      <w:r w:rsidRPr="00F52B9C">
        <w:rPr>
          <w:rFonts w:ascii="Arial" w:hAnsi="Arial" w:cs="Arial"/>
          <w:sz w:val="18"/>
          <w:szCs w:val="18"/>
        </w:rPr>
        <w:t>Wykonawca zapewni serwis gwarancyjny i pogwarancyjny (</w:t>
      </w:r>
      <w:r w:rsidRPr="00F52B9C">
        <w:rPr>
          <w:rFonts w:ascii="Arial" w:hAnsi="Arial" w:cs="Arial"/>
          <w:i/>
          <w:sz w:val="18"/>
          <w:szCs w:val="18"/>
        </w:rPr>
        <w:t>na podstawie odrębnych umów)</w:t>
      </w:r>
      <w:r w:rsidRPr="00F52B9C">
        <w:rPr>
          <w:rFonts w:ascii="Arial" w:hAnsi="Arial" w:cs="Arial"/>
          <w:sz w:val="18"/>
          <w:szCs w:val="18"/>
        </w:rPr>
        <w:t xml:space="preserve"> oraz dostawę części zamiennych co najmniej przez 10 lat.</w:t>
      </w:r>
    </w:p>
    <w:p w14:paraId="10E3F18E" w14:textId="75F39460" w:rsidR="008478BA" w:rsidRPr="00F52B9C" w:rsidRDefault="008478BA" w:rsidP="00A8081D">
      <w:pPr>
        <w:widowControl w:val="0"/>
        <w:numPr>
          <w:ilvl w:val="0"/>
          <w:numId w:val="60"/>
        </w:numPr>
        <w:tabs>
          <w:tab w:val="num" w:pos="540"/>
        </w:tabs>
        <w:ind w:left="357"/>
        <w:jc w:val="both"/>
        <w:rPr>
          <w:rFonts w:ascii="Arial" w:hAnsi="Arial" w:cs="Arial"/>
          <w:sz w:val="18"/>
          <w:szCs w:val="18"/>
        </w:rPr>
      </w:pPr>
      <w:r w:rsidRPr="00F52B9C">
        <w:rPr>
          <w:rFonts w:ascii="Arial" w:hAnsi="Arial" w:cs="Arial"/>
          <w:sz w:val="18"/>
          <w:szCs w:val="18"/>
        </w:rPr>
        <w:t>Reklamacje należy zgłaszać na adres:</w:t>
      </w:r>
    </w:p>
    <w:p w14:paraId="13B69327" w14:textId="77777777" w:rsidR="008478BA" w:rsidRPr="00F52B9C" w:rsidRDefault="008478BA" w:rsidP="008478BA">
      <w:pPr>
        <w:ind w:left="540"/>
        <w:rPr>
          <w:rFonts w:ascii="Arial" w:hAnsi="Arial" w:cs="Arial"/>
          <w:sz w:val="18"/>
          <w:szCs w:val="18"/>
        </w:rPr>
      </w:pPr>
      <w:r w:rsidRPr="00F52B9C">
        <w:rPr>
          <w:rFonts w:ascii="Arial" w:hAnsi="Arial" w:cs="Arial"/>
          <w:sz w:val="18"/>
          <w:szCs w:val="18"/>
        </w:rPr>
        <w:t>……………………………………………………………………………………………………..</w:t>
      </w:r>
    </w:p>
    <w:p w14:paraId="5E380C58" w14:textId="77777777" w:rsidR="008478BA" w:rsidRPr="00F52B9C" w:rsidRDefault="008478BA" w:rsidP="008478BA">
      <w:pPr>
        <w:ind w:left="540"/>
        <w:rPr>
          <w:rFonts w:ascii="Arial" w:hAnsi="Arial" w:cs="Arial"/>
          <w:sz w:val="18"/>
          <w:szCs w:val="18"/>
        </w:rPr>
      </w:pPr>
      <w:r w:rsidRPr="00F52B9C">
        <w:rPr>
          <w:rFonts w:ascii="Arial" w:hAnsi="Arial" w:cs="Arial"/>
          <w:sz w:val="18"/>
          <w:szCs w:val="18"/>
        </w:rPr>
        <w:t>tel. ………………………………., fax. ……………………………</w:t>
      </w:r>
    </w:p>
    <w:p w14:paraId="273E6942" w14:textId="477B87B6" w:rsidR="008478BA" w:rsidRPr="00F52B9C" w:rsidRDefault="008478BA" w:rsidP="00A8081D">
      <w:pPr>
        <w:pStyle w:val="Akapitzlist"/>
        <w:widowControl w:val="0"/>
        <w:numPr>
          <w:ilvl w:val="0"/>
          <w:numId w:val="60"/>
        </w:numPr>
        <w:ind w:hanging="426"/>
        <w:jc w:val="both"/>
        <w:rPr>
          <w:rFonts w:ascii="Arial" w:hAnsi="Arial" w:cs="Arial"/>
          <w:sz w:val="18"/>
          <w:szCs w:val="18"/>
        </w:rPr>
      </w:pPr>
      <w:r w:rsidRPr="00F52B9C">
        <w:rPr>
          <w:rFonts w:ascii="Arial" w:hAnsi="Arial" w:cs="Arial"/>
          <w:sz w:val="18"/>
          <w:szCs w:val="18"/>
        </w:rPr>
        <w:t xml:space="preserve">Reklamacji nie podlegają podzespoły ulegające zużyciu w wyniku normalnej eksploatacji urządzenia. </w:t>
      </w:r>
    </w:p>
    <w:p w14:paraId="2058C1ED" w14:textId="77777777" w:rsidR="008478BA" w:rsidRPr="00F52B9C" w:rsidRDefault="008478BA" w:rsidP="00A8081D">
      <w:pPr>
        <w:widowControl w:val="0"/>
        <w:numPr>
          <w:ilvl w:val="0"/>
          <w:numId w:val="60"/>
        </w:numPr>
        <w:tabs>
          <w:tab w:val="num" w:pos="540"/>
        </w:tabs>
        <w:ind w:left="357"/>
        <w:jc w:val="both"/>
        <w:rPr>
          <w:rFonts w:ascii="Arial" w:hAnsi="Arial" w:cs="Arial"/>
          <w:sz w:val="18"/>
          <w:szCs w:val="18"/>
        </w:rPr>
      </w:pPr>
      <w:r w:rsidRPr="00F52B9C">
        <w:rPr>
          <w:rFonts w:ascii="Arial" w:hAnsi="Arial" w:cs="Arial"/>
          <w:sz w:val="18"/>
          <w:szCs w:val="18"/>
        </w:rPr>
        <w:t>Przeszkolenie trzech grup po 5 osób elektromonterów/pracowników oddziałów Polskiej Grupy Górniczej w zakresie zasady działania, obsługi, konserwacji urządzenia w okresie trwającej gwarancji.</w:t>
      </w:r>
    </w:p>
    <w:p w14:paraId="2B3DC153" w14:textId="06205933" w:rsidR="001900C4" w:rsidRPr="00F52B9C" w:rsidRDefault="001900C4" w:rsidP="00A8081D">
      <w:pPr>
        <w:widowControl w:val="0"/>
        <w:numPr>
          <w:ilvl w:val="0"/>
          <w:numId w:val="60"/>
        </w:numPr>
        <w:tabs>
          <w:tab w:val="num" w:pos="540"/>
        </w:tabs>
        <w:ind w:left="357"/>
        <w:jc w:val="both"/>
        <w:rPr>
          <w:rFonts w:ascii="Arial" w:hAnsi="Arial" w:cs="Arial"/>
          <w:sz w:val="18"/>
          <w:szCs w:val="18"/>
        </w:rPr>
      </w:pPr>
      <w:r w:rsidRPr="00F52B9C">
        <w:rPr>
          <w:rFonts w:ascii="Arial" w:hAnsi="Arial" w:cs="Arial"/>
          <w:sz w:val="18"/>
          <w:szCs w:val="18"/>
        </w:rPr>
        <w:t>Wykonawca zapewnia w okresie gwarancji  całodobowy serwis przez wszystkie dni tygodnia.</w:t>
      </w:r>
    </w:p>
    <w:p w14:paraId="412B9A10" w14:textId="77777777" w:rsidR="001900C4" w:rsidRDefault="001900C4" w:rsidP="001900C4">
      <w:pPr>
        <w:widowControl w:val="0"/>
        <w:tabs>
          <w:tab w:val="num" w:pos="540"/>
        </w:tabs>
        <w:ind w:left="357"/>
        <w:jc w:val="both"/>
        <w:rPr>
          <w:rFonts w:ascii="Arial" w:hAnsi="Arial" w:cs="Arial"/>
          <w:sz w:val="18"/>
          <w:szCs w:val="18"/>
        </w:rPr>
      </w:pPr>
    </w:p>
    <w:p w14:paraId="7F8268AA" w14:textId="77777777" w:rsidR="008478BA" w:rsidRPr="008478BA" w:rsidRDefault="008478BA" w:rsidP="008478BA">
      <w:pPr>
        <w:keepNext/>
        <w:tabs>
          <w:tab w:val="left" w:pos="708"/>
        </w:tabs>
        <w:jc w:val="center"/>
        <w:outlineLvl w:val="0"/>
        <w:rPr>
          <w:rFonts w:ascii="Arial" w:hAnsi="Arial" w:cs="Arial"/>
          <w:b/>
          <w:bCs/>
          <w:sz w:val="18"/>
          <w:szCs w:val="18"/>
        </w:rPr>
      </w:pPr>
      <w:bookmarkStart w:id="99" w:name="_Toc100143427"/>
      <w:bookmarkStart w:id="100" w:name="_Toc190683140"/>
      <w:r w:rsidRPr="008478BA">
        <w:rPr>
          <w:rFonts w:ascii="Arial" w:hAnsi="Arial" w:cs="Arial"/>
          <w:b/>
          <w:bCs/>
          <w:sz w:val="18"/>
          <w:szCs w:val="18"/>
        </w:rPr>
        <w:t>§ 21 Realizacja przedmiotu umowy w zakresie usług serwisowych</w:t>
      </w:r>
      <w:bookmarkEnd w:id="99"/>
      <w:bookmarkEnd w:id="100"/>
      <w:r w:rsidRPr="008478BA">
        <w:rPr>
          <w:rFonts w:ascii="Arial" w:hAnsi="Arial" w:cs="Arial"/>
          <w:b/>
          <w:bCs/>
          <w:sz w:val="18"/>
          <w:szCs w:val="18"/>
        </w:rPr>
        <w:t xml:space="preserve"> </w:t>
      </w:r>
    </w:p>
    <w:p w14:paraId="48F63F56" w14:textId="77777777" w:rsidR="008478BA" w:rsidRPr="008478BA" w:rsidRDefault="008478BA" w:rsidP="00A8081D">
      <w:pPr>
        <w:numPr>
          <w:ilvl w:val="0"/>
          <w:numId w:val="116"/>
        </w:numPr>
        <w:ind w:left="360"/>
        <w:jc w:val="both"/>
        <w:rPr>
          <w:rFonts w:ascii="Arial" w:hAnsi="Arial" w:cs="Arial"/>
          <w:sz w:val="18"/>
          <w:szCs w:val="18"/>
        </w:rPr>
      </w:pPr>
      <w:r w:rsidRPr="008478BA">
        <w:rPr>
          <w:rFonts w:ascii="Arial" w:hAnsi="Arial" w:cs="Arial"/>
          <w:sz w:val="18"/>
          <w:szCs w:val="18"/>
        </w:rPr>
        <w:t>Realizacja usług serwisowych odbywać się będzie na podstawie Wezwania Serwisowego złożonego przez Zamawiającego telefonicznie, potwierdzonego drogą elektroniczną lub faksem.</w:t>
      </w:r>
    </w:p>
    <w:p w14:paraId="29E8B091" w14:textId="77777777" w:rsidR="008478BA" w:rsidRPr="008478BA" w:rsidRDefault="008478BA" w:rsidP="00A8081D">
      <w:pPr>
        <w:numPr>
          <w:ilvl w:val="0"/>
          <w:numId w:val="116"/>
        </w:numPr>
        <w:ind w:left="360"/>
        <w:jc w:val="both"/>
        <w:rPr>
          <w:rFonts w:ascii="Arial" w:hAnsi="Arial" w:cs="Arial"/>
          <w:sz w:val="18"/>
          <w:szCs w:val="18"/>
        </w:rPr>
      </w:pPr>
      <w:r w:rsidRPr="008478BA">
        <w:rPr>
          <w:rFonts w:ascii="Arial" w:hAnsi="Arial" w:cs="Arial"/>
          <w:sz w:val="18"/>
          <w:szCs w:val="18"/>
        </w:rPr>
        <w:t xml:space="preserve">W wezwaniu Zamawiający, powołując się na numer niniejszej umowy, określi: obiekt usługi, przyczynę wezwania z ewentualnym określeniem objawów niesprawności, przyczyny postoju (lub awaryjnej pracy), uszkodzenia oraz spodziewanego zakresu rzeczowego / usługowego serwisu. Zgłoszenia należy dokonywać do Wykonawcy, na niżej podany adres: </w:t>
      </w:r>
    </w:p>
    <w:p w14:paraId="5ECA7AD9" w14:textId="77777777" w:rsidR="008478BA" w:rsidRPr="008478BA" w:rsidRDefault="008478BA" w:rsidP="008478BA">
      <w:pPr>
        <w:jc w:val="center"/>
        <w:rPr>
          <w:rFonts w:ascii="Arial" w:hAnsi="Arial" w:cs="Arial"/>
          <w:sz w:val="18"/>
          <w:szCs w:val="18"/>
        </w:rPr>
      </w:pPr>
      <w:r w:rsidRPr="008478BA">
        <w:rPr>
          <w:rFonts w:ascii="Arial" w:hAnsi="Arial" w:cs="Arial"/>
          <w:b/>
          <w:bCs/>
          <w:sz w:val="18"/>
          <w:szCs w:val="18"/>
        </w:rPr>
        <w:t>……………………</w:t>
      </w:r>
    </w:p>
    <w:p w14:paraId="18D7BE50" w14:textId="77777777" w:rsidR="008478BA" w:rsidRPr="008478BA" w:rsidRDefault="008478BA" w:rsidP="008478BA">
      <w:pPr>
        <w:jc w:val="center"/>
        <w:rPr>
          <w:rFonts w:ascii="Arial" w:hAnsi="Arial" w:cs="Arial"/>
          <w:sz w:val="18"/>
          <w:szCs w:val="18"/>
        </w:rPr>
      </w:pPr>
      <w:r w:rsidRPr="008478BA">
        <w:rPr>
          <w:rFonts w:ascii="Arial" w:hAnsi="Arial" w:cs="Arial"/>
          <w:b/>
          <w:bCs/>
          <w:sz w:val="18"/>
          <w:szCs w:val="18"/>
        </w:rPr>
        <w:t xml:space="preserve">ul. …………………………………, </w:t>
      </w:r>
    </w:p>
    <w:p w14:paraId="27ACB09F" w14:textId="77777777" w:rsidR="008478BA" w:rsidRPr="008478BA" w:rsidRDefault="008478BA" w:rsidP="008478BA">
      <w:pPr>
        <w:jc w:val="center"/>
        <w:rPr>
          <w:rFonts w:ascii="Arial" w:hAnsi="Arial" w:cs="Arial"/>
          <w:sz w:val="18"/>
          <w:szCs w:val="18"/>
        </w:rPr>
      </w:pPr>
      <w:r w:rsidRPr="008478BA">
        <w:rPr>
          <w:rFonts w:ascii="Arial" w:hAnsi="Arial" w:cs="Arial"/>
          <w:b/>
          <w:bCs/>
          <w:sz w:val="18"/>
          <w:szCs w:val="18"/>
        </w:rPr>
        <w:t>tel. …………………………, fax ……………………………….</w:t>
      </w:r>
    </w:p>
    <w:p w14:paraId="27008806" w14:textId="77777777" w:rsidR="008478BA" w:rsidRPr="008478BA" w:rsidRDefault="008478BA" w:rsidP="00A8081D">
      <w:pPr>
        <w:numPr>
          <w:ilvl w:val="0"/>
          <w:numId w:val="116"/>
        </w:numPr>
        <w:ind w:left="360"/>
        <w:jc w:val="both"/>
        <w:rPr>
          <w:rFonts w:ascii="Arial" w:hAnsi="Arial" w:cs="Arial"/>
          <w:sz w:val="18"/>
          <w:szCs w:val="18"/>
        </w:rPr>
      </w:pPr>
      <w:r w:rsidRPr="008478BA">
        <w:rPr>
          <w:rFonts w:ascii="Arial" w:hAnsi="Arial" w:cs="Arial"/>
          <w:sz w:val="18"/>
          <w:szCs w:val="18"/>
        </w:rPr>
        <w:t>Telefoniczne zgłoszenie potrzeby wykonania usługi serwisowej Zamawiający potwierdzi pisemnym dokumentem (w formie druku „Wezwanie serwisowe”) przesłanym Wykonawcy faksem lub drogą elektroniczna, nie później niż w ciągu 24 godzin od chwili zgłoszenia. W przypadku zbieżności tego terminu z dniami ustawowo wolnymi od pracy, dokument ten przesłany winien być do końca następującego dnia roboczego.</w:t>
      </w:r>
    </w:p>
    <w:p w14:paraId="5A6F13DD" w14:textId="77777777" w:rsidR="008478BA" w:rsidRPr="008478BA" w:rsidRDefault="008478BA" w:rsidP="00A8081D">
      <w:pPr>
        <w:numPr>
          <w:ilvl w:val="0"/>
          <w:numId w:val="116"/>
        </w:numPr>
        <w:ind w:left="360"/>
        <w:jc w:val="both"/>
        <w:rPr>
          <w:rFonts w:ascii="Arial" w:hAnsi="Arial" w:cs="Arial"/>
          <w:sz w:val="18"/>
          <w:szCs w:val="18"/>
        </w:rPr>
      </w:pPr>
      <w:r w:rsidRPr="008478BA">
        <w:rPr>
          <w:rFonts w:ascii="Arial" w:hAnsi="Arial" w:cs="Arial"/>
          <w:sz w:val="18"/>
          <w:szCs w:val="18"/>
        </w:rPr>
        <w:t>Usługi odbywać się będą na poniższych zasadach:</w:t>
      </w:r>
    </w:p>
    <w:p w14:paraId="7259DC46" w14:textId="77777777" w:rsidR="008478BA" w:rsidRPr="008478BA" w:rsidRDefault="008478BA" w:rsidP="00A8081D">
      <w:pPr>
        <w:numPr>
          <w:ilvl w:val="0"/>
          <w:numId w:val="117"/>
        </w:numPr>
        <w:ind w:left="720"/>
        <w:jc w:val="both"/>
        <w:rPr>
          <w:rFonts w:ascii="Arial" w:hAnsi="Arial" w:cs="Arial"/>
          <w:sz w:val="18"/>
          <w:szCs w:val="18"/>
        </w:rPr>
      </w:pPr>
      <w:r w:rsidRPr="008478BA">
        <w:rPr>
          <w:rFonts w:ascii="Arial" w:hAnsi="Arial" w:cs="Arial"/>
          <w:spacing w:val="-4"/>
          <w:sz w:val="18"/>
          <w:szCs w:val="18"/>
        </w:rPr>
        <w:t>przyjazd ekipy serwisowej do naprawy w razie postoju (lub awaryjnej pracy) maszyny/urządzenia w ciągu 8 godzin licząc od momentu telefonicznego zgłoszenia awarii do serwisu Wykonawcy lub w przypadku działań prewencyjnych w innym wzajemnie uzgodnionym terminie,</w:t>
      </w:r>
    </w:p>
    <w:p w14:paraId="7C646535" w14:textId="77777777" w:rsidR="008478BA" w:rsidRPr="008478BA" w:rsidRDefault="008478BA" w:rsidP="00A8081D">
      <w:pPr>
        <w:numPr>
          <w:ilvl w:val="0"/>
          <w:numId w:val="117"/>
        </w:numPr>
        <w:ind w:left="720"/>
        <w:jc w:val="both"/>
        <w:rPr>
          <w:rFonts w:ascii="Arial" w:hAnsi="Arial" w:cs="Arial"/>
          <w:sz w:val="18"/>
          <w:szCs w:val="18"/>
        </w:rPr>
      </w:pPr>
      <w:r w:rsidRPr="008478BA">
        <w:rPr>
          <w:rFonts w:ascii="Arial" w:hAnsi="Arial" w:cs="Arial"/>
          <w:spacing w:val="-4"/>
          <w:sz w:val="18"/>
          <w:szCs w:val="18"/>
        </w:rPr>
        <w:t>w przypadku braku wzajemnie uzgodnionego terminu (przy działaniach prewencyjnych) przyjazd ekipy serwisowej powinien nastąpić do 24 godzin od telefonicznego zgłoszenia,</w:t>
      </w:r>
    </w:p>
    <w:p w14:paraId="328BA528" w14:textId="77777777" w:rsidR="008478BA" w:rsidRPr="008478BA" w:rsidRDefault="008478BA" w:rsidP="00A8081D">
      <w:pPr>
        <w:numPr>
          <w:ilvl w:val="0"/>
          <w:numId w:val="117"/>
        </w:numPr>
        <w:ind w:left="720"/>
        <w:jc w:val="both"/>
        <w:rPr>
          <w:rFonts w:ascii="Arial" w:hAnsi="Arial" w:cs="Arial"/>
          <w:sz w:val="18"/>
          <w:szCs w:val="18"/>
        </w:rPr>
      </w:pPr>
      <w:r w:rsidRPr="008478BA">
        <w:rPr>
          <w:rFonts w:ascii="Arial" w:hAnsi="Arial" w:cs="Arial"/>
          <w:sz w:val="18"/>
          <w:szCs w:val="18"/>
        </w:rPr>
        <w:t xml:space="preserve">usunięcie zgłoszonego postoju (lub awaryjnej pracy) nastąpi w terminie możliwie najkrótszym od momentu przyjazdu ekipy serwisowej na kopalnię, jednak nie dłużej niż 8 godzin licząc od momentu telefonicznego zgłoszenia do serwisu Wykonawcy (okres ten wydłuża się o czas transportu części na terenie kopalni przez Zamawiającego oraz o czas </w:t>
      </w:r>
      <w:r w:rsidRPr="008478BA">
        <w:rPr>
          <w:rFonts w:ascii="Arial" w:hAnsi="Arial" w:cs="Arial"/>
          <w:sz w:val="18"/>
          <w:szCs w:val="18"/>
        </w:rPr>
        <w:lastRenderedPageBreak/>
        <w:t>transportu części niezbędnych do usunięcia postoju (lub awaryjnej pracy) od Wykonawcy do Zamawiającego jeżeli stwierdzony zakres usługi okazał się inny niż określony w telefonicznym zgłoszeniu</w:t>
      </w:r>
    </w:p>
    <w:p w14:paraId="324BAF99" w14:textId="77777777" w:rsidR="008478BA" w:rsidRPr="008478BA" w:rsidRDefault="008478BA" w:rsidP="00A8081D">
      <w:pPr>
        <w:numPr>
          <w:ilvl w:val="0"/>
          <w:numId w:val="117"/>
        </w:numPr>
        <w:ind w:left="720"/>
        <w:jc w:val="both"/>
        <w:rPr>
          <w:rFonts w:ascii="Arial" w:hAnsi="Arial" w:cs="Arial"/>
          <w:sz w:val="18"/>
          <w:szCs w:val="18"/>
        </w:rPr>
      </w:pPr>
      <w:r w:rsidRPr="008478BA">
        <w:rPr>
          <w:rFonts w:ascii="Arial" w:hAnsi="Arial" w:cs="Arial"/>
          <w:spacing w:val="-4"/>
          <w:sz w:val="18"/>
          <w:szCs w:val="18"/>
        </w:rPr>
        <w:t>udostępnienie części, niezbędnych służbom technicznym Zamawiającego dla utrzymania ruchu urządzenia, następuje w terminie do 8 godzin od momentu telefonicznego zgłoszenia takiej potrzeby do Wykonawcy w przypadku postoju (lub awaryjnej pracy) maszyny/urządzenia lub w przypadku działań prewencyjnych w innym wzajemnie uzgodnionym terminie,</w:t>
      </w:r>
    </w:p>
    <w:p w14:paraId="1C9C3FAD" w14:textId="77777777" w:rsidR="008478BA" w:rsidRPr="008478BA" w:rsidRDefault="008478BA" w:rsidP="00A8081D">
      <w:pPr>
        <w:numPr>
          <w:ilvl w:val="0"/>
          <w:numId w:val="117"/>
        </w:numPr>
        <w:ind w:left="720"/>
        <w:jc w:val="both"/>
        <w:rPr>
          <w:rFonts w:ascii="Arial" w:hAnsi="Arial" w:cs="Arial"/>
          <w:sz w:val="18"/>
          <w:szCs w:val="18"/>
        </w:rPr>
      </w:pPr>
      <w:r w:rsidRPr="008478BA">
        <w:rPr>
          <w:rFonts w:ascii="Arial" w:hAnsi="Arial" w:cs="Arial"/>
          <w:spacing w:val="-4"/>
          <w:sz w:val="18"/>
          <w:szCs w:val="18"/>
        </w:rPr>
        <w:t>w przypadku braku wzajemnie uzgodnionego terminu (przy działaniu prewencyjnym) udostępnienie części niezbędnych służbom Zamawiającego dla utrzymania ruchu urządzenia, następuje do 24 godzin od telefonicznego zgłoszenia.</w:t>
      </w:r>
    </w:p>
    <w:p w14:paraId="31438114" w14:textId="77777777" w:rsidR="008478BA" w:rsidRPr="008478BA" w:rsidRDefault="008478BA" w:rsidP="00A8081D">
      <w:pPr>
        <w:numPr>
          <w:ilvl w:val="0"/>
          <w:numId w:val="116"/>
        </w:numPr>
        <w:ind w:left="426" w:hanging="426"/>
        <w:jc w:val="both"/>
        <w:rPr>
          <w:rFonts w:ascii="Arial" w:hAnsi="Arial" w:cs="Arial"/>
          <w:sz w:val="18"/>
          <w:szCs w:val="18"/>
        </w:rPr>
      </w:pPr>
      <w:r w:rsidRPr="008478BA">
        <w:rPr>
          <w:rFonts w:ascii="Arial" w:hAnsi="Arial" w:cs="Arial"/>
          <w:sz w:val="18"/>
          <w:szCs w:val="18"/>
        </w:rPr>
        <w:t>Wykonawca zobowiązuje się wykonać usługi serwisowe na terenie Zamawiającego w czasie możliwie najkrótszym, gwarantując odpowiednią jakość wykonanych prac i części. W przypadku, gdy przystąpienie ekipy serwisu do pracy będzie niemożliwe ze względu na nieodpowiednie przygotowanie i zabezpieczenie stanowiska pracy przez Zamawiającego, czas przeznaczony na usunięcie awarii zostanie wydłużony o czas przygotowania i zabezpieczenia przez Zamawiającego stanowiska pracy.</w:t>
      </w:r>
    </w:p>
    <w:p w14:paraId="05BB9CB5" w14:textId="77777777" w:rsidR="008478BA" w:rsidRPr="008478BA" w:rsidRDefault="008478BA" w:rsidP="008478BA">
      <w:pPr>
        <w:ind w:left="426"/>
        <w:jc w:val="both"/>
        <w:rPr>
          <w:rFonts w:ascii="Arial" w:hAnsi="Arial" w:cs="Arial"/>
          <w:sz w:val="18"/>
          <w:szCs w:val="18"/>
        </w:rPr>
      </w:pPr>
      <w:r w:rsidRPr="008478BA">
        <w:rPr>
          <w:rFonts w:ascii="Arial" w:hAnsi="Arial" w:cs="Arial"/>
          <w:sz w:val="18"/>
          <w:szCs w:val="18"/>
        </w:rPr>
        <w:t> Za zgodne z obowiązującymi przepisami i technologią wykonania usługi serwisowej na terenie Zamawiającego odpowiada kierownik lub przodowy brygady serwisu, wyznaczany przez osobę uprawnioną ze strony Wykonawcy.</w:t>
      </w:r>
    </w:p>
    <w:p w14:paraId="09778753" w14:textId="77777777" w:rsidR="008478BA" w:rsidRPr="008478BA" w:rsidRDefault="008478BA" w:rsidP="00A8081D">
      <w:pPr>
        <w:numPr>
          <w:ilvl w:val="0"/>
          <w:numId w:val="116"/>
        </w:numPr>
        <w:ind w:left="360"/>
        <w:jc w:val="both"/>
        <w:rPr>
          <w:rFonts w:ascii="Arial" w:hAnsi="Arial" w:cs="Arial"/>
          <w:sz w:val="18"/>
          <w:szCs w:val="18"/>
        </w:rPr>
      </w:pPr>
      <w:r w:rsidRPr="008478BA">
        <w:rPr>
          <w:rFonts w:ascii="Arial" w:hAnsi="Arial" w:cs="Arial"/>
          <w:sz w:val="18"/>
          <w:szCs w:val="18"/>
        </w:rPr>
        <w:t>Ekipa serwisowa Wykonawcy zgłasza swój przyjazd u osoby określonej w zgłoszeniu i wspólnie z nią u dyspozytora Zamawiającego. Zgłoszenie przyjazdu ekipy serwisowej oznacza rozpoczęcie czasu świadczenia usługi serwisowej.</w:t>
      </w:r>
    </w:p>
    <w:p w14:paraId="498F3E23" w14:textId="77777777" w:rsidR="008478BA" w:rsidRPr="008478BA" w:rsidRDefault="008478BA" w:rsidP="00A8081D">
      <w:pPr>
        <w:numPr>
          <w:ilvl w:val="0"/>
          <w:numId w:val="116"/>
        </w:numPr>
        <w:ind w:left="360"/>
        <w:jc w:val="both"/>
        <w:rPr>
          <w:rFonts w:ascii="Arial" w:hAnsi="Arial" w:cs="Arial"/>
          <w:sz w:val="18"/>
          <w:szCs w:val="18"/>
        </w:rPr>
      </w:pPr>
      <w:r w:rsidRPr="008478BA">
        <w:rPr>
          <w:rFonts w:ascii="Arial" w:hAnsi="Arial" w:cs="Arial"/>
          <w:sz w:val="18"/>
          <w:szCs w:val="18"/>
        </w:rPr>
        <w:t> Pracownicy ekipy serwisowej wykonujący usługę zobowiązani są do stosowania bezpiecznych metod pracy, przestrzegania przepisów BHP oraz instrukcji i zarządzeń obowiązujących w Kopalni, na terenie której usługa jest wykonywana.</w:t>
      </w:r>
    </w:p>
    <w:p w14:paraId="174FAD64" w14:textId="77777777" w:rsidR="008478BA" w:rsidRPr="008478BA" w:rsidRDefault="008478BA" w:rsidP="00A8081D">
      <w:pPr>
        <w:numPr>
          <w:ilvl w:val="0"/>
          <w:numId w:val="116"/>
        </w:numPr>
        <w:ind w:left="360"/>
        <w:jc w:val="both"/>
        <w:rPr>
          <w:rFonts w:ascii="Arial" w:hAnsi="Arial" w:cs="Arial"/>
          <w:sz w:val="18"/>
          <w:szCs w:val="18"/>
        </w:rPr>
      </w:pPr>
      <w:r w:rsidRPr="008478BA">
        <w:rPr>
          <w:rFonts w:ascii="Arial" w:hAnsi="Arial" w:cs="Arial"/>
          <w:sz w:val="18"/>
          <w:szCs w:val="18"/>
        </w:rPr>
        <w:t>W ramach niniejszej umowy Zamawiający zobowiązany jest do:</w:t>
      </w:r>
    </w:p>
    <w:p w14:paraId="66BBA5A6" w14:textId="77777777" w:rsidR="008478BA" w:rsidRPr="008478BA" w:rsidRDefault="008478BA" w:rsidP="00A8081D">
      <w:pPr>
        <w:numPr>
          <w:ilvl w:val="0"/>
          <w:numId w:val="118"/>
        </w:numPr>
        <w:ind w:left="720"/>
        <w:jc w:val="both"/>
        <w:rPr>
          <w:rFonts w:ascii="Arial" w:hAnsi="Arial" w:cs="Arial"/>
          <w:sz w:val="18"/>
          <w:szCs w:val="18"/>
        </w:rPr>
      </w:pPr>
      <w:r w:rsidRPr="008478BA">
        <w:rPr>
          <w:rFonts w:ascii="Arial" w:hAnsi="Arial" w:cs="Arial"/>
          <w:sz w:val="18"/>
          <w:szCs w:val="18"/>
        </w:rPr>
        <w:t>przygotowania stanowiska pracy na dole Kopalni tak, aby możliwe było natychmiastowe przystąpienie do prac, w celu właściwego wykorzystania serwisu Wykonawcy,</w:t>
      </w:r>
    </w:p>
    <w:p w14:paraId="47CEC6B8" w14:textId="77777777" w:rsidR="008478BA" w:rsidRPr="008478BA" w:rsidRDefault="008478BA" w:rsidP="00A8081D">
      <w:pPr>
        <w:numPr>
          <w:ilvl w:val="0"/>
          <w:numId w:val="118"/>
        </w:numPr>
        <w:ind w:left="720"/>
        <w:jc w:val="both"/>
        <w:rPr>
          <w:rFonts w:ascii="Arial" w:hAnsi="Arial" w:cs="Arial"/>
          <w:sz w:val="18"/>
          <w:szCs w:val="18"/>
        </w:rPr>
      </w:pPr>
      <w:r w:rsidRPr="008478BA">
        <w:rPr>
          <w:rFonts w:ascii="Arial" w:hAnsi="Arial" w:cs="Arial"/>
          <w:sz w:val="18"/>
          <w:szCs w:val="18"/>
        </w:rPr>
        <w:t>zapewnienia osoby dozoru ruchu ze strony Kopalni w charakterze opiekuna i koordynatora prac,</w:t>
      </w:r>
    </w:p>
    <w:p w14:paraId="62AA4C85" w14:textId="77777777" w:rsidR="008478BA" w:rsidRPr="008478BA" w:rsidRDefault="008478BA" w:rsidP="00A8081D">
      <w:pPr>
        <w:numPr>
          <w:ilvl w:val="0"/>
          <w:numId w:val="118"/>
        </w:numPr>
        <w:ind w:left="720"/>
        <w:jc w:val="both"/>
        <w:rPr>
          <w:rFonts w:ascii="Arial" w:hAnsi="Arial" w:cs="Arial"/>
          <w:sz w:val="18"/>
          <w:szCs w:val="18"/>
        </w:rPr>
      </w:pPr>
      <w:r w:rsidRPr="008478BA">
        <w:rPr>
          <w:rFonts w:ascii="Arial" w:hAnsi="Arial" w:cs="Arial"/>
          <w:sz w:val="18"/>
          <w:szCs w:val="18"/>
        </w:rPr>
        <w:t>zapewnienia pracownikom ekipy serwisowej bezpiecznych warunków pracy  i udostępnienie pracownikom Wykonawcy, w czasie wykonywania usługi serwisowej jak i w czasie doraźnych kontroli związanych z nadzorem nad eksploatacją kolejki, możliwości korzystania z: zaplecza socjalnego i technicznego (łaźnia, szatnia, markownia, łączność telefoniczna), opieki lekarskiej (tylko dla pracowników serwisu wymagających interwencji lekarskiej na terenie Kopalni) oraz korzystania z wyposażenia pracownika (</w:t>
      </w:r>
      <w:proofErr w:type="spellStart"/>
      <w:r w:rsidRPr="008478BA">
        <w:rPr>
          <w:rFonts w:ascii="Arial" w:hAnsi="Arial" w:cs="Arial"/>
          <w:sz w:val="18"/>
          <w:szCs w:val="18"/>
        </w:rPr>
        <w:t>tj</w:t>
      </w:r>
      <w:proofErr w:type="spellEnd"/>
      <w:r w:rsidRPr="008478BA">
        <w:rPr>
          <w:rFonts w:ascii="Arial" w:hAnsi="Arial" w:cs="Arial"/>
          <w:sz w:val="18"/>
          <w:szCs w:val="18"/>
        </w:rPr>
        <w:t>: lamp górniczych, sprzętu ochrony dróg oddechowych, odzieży ochronnej), na zasadach obowiązujących w Kopalni, na terenie której wykonywana jest usługa</w:t>
      </w:r>
    </w:p>
    <w:p w14:paraId="3A4675B0" w14:textId="77777777" w:rsidR="008478BA" w:rsidRPr="008478BA" w:rsidRDefault="008478BA" w:rsidP="00A8081D">
      <w:pPr>
        <w:numPr>
          <w:ilvl w:val="0"/>
          <w:numId w:val="118"/>
        </w:numPr>
        <w:ind w:left="720"/>
        <w:jc w:val="both"/>
        <w:rPr>
          <w:rFonts w:ascii="Arial" w:hAnsi="Arial" w:cs="Arial"/>
          <w:sz w:val="18"/>
          <w:szCs w:val="18"/>
        </w:rPr>
      </w:pPr>
      <w:r w:rsidRPr="008478BA">
        <w:rPr>
          <w:rFonts w:ascii="Arial" w:hAnsi="Arial" w:cs="Arial"/>
          <w:sz w:val="18"/>
          <w:szCs w:val="18"/>
        </w:rPr>
        <w:t>zapewnienia transportu narzędzi, części i podzespołów oraz pracowników serwisu w podziemiu kopalni,</w:t>
      </w:r>
    </w:p>
    <w:p w14:paraId="3C1DC5F1" w14:textId="77777777" w:rsidR="008478BA" w:rsidRPr="008478BA" w:rsidRDefault="008478BA" w:rsidP="00A8081D">
      <w:pPr>
        <w:numPr>
          <w:ilvl w:val="0"/>
          <w:numId w:val="118"/>
        </w:numPr>
        <w:ind w:left="720"/>
        <w:jc w:val="both"/>
        <w:rPr>
          <w:rFonts w:ascii="Arial" w:hAnsi="Arial" w:cs="Arial"/>
          <w:sz w:val="18"/>
          <w:szCs w:val="18"/>
        </w:rPr>
      </w:pPr>
      <w:r w:rsidRPr="008478BA">
        <w:rPr>
          <w:rFonts w:ascii="Arial" w:hAnsi="Arial" w:cs="Arial"/>
          <w:sz w:val="18"/>
          <w:szCs w:val="18"/>
        </w:rPr>
        <w:t xml:space="preserve">zapewnienia dostawy mediów w postaci energii elektrycznej, sprężonego powietrza, emulsji wysokociśnieniowej, wody oraz materiałów eksploatacyjnych np. olejów i smarów, potrzebnych do wymiany lub uzupełnienia. </w:t>
      </w:r>
    </w:p>
    <w:p w14:paraId="5D3F82B2" w14:textId="77777777" w:rsidR="008478BA" w:rsidRPr="008478BA" w:rsidRDefault="008478BA" w:rsidP="00A8081D">
      <w:pPr>
        <w:numPr>
          <w:ilvl w:val="0"/>
          <w:numId w:val="116"/>
        </w:numPr>
        <w:ind w:left="360"/>
        <w:jc w:val="both"/>
        <w:rPr>
          <w:rFonts w:ascii="Arial" w:hAnsi="Arial" w:cs="Arial"/>
          <w:sz w:val="18"/>
          <w:szCs w:val="18"/>
        </w:rPr>
      </w:pPr>
      <w:r w:rsidRPr="008478BA">
        <w:rPr>
          <w:rFonts w:ascii="Arial" w:hAnsi="Arial" w:cs="Arial"/>
          <w:sz w:val="18"/>
          <w:szCs w:val="18"/>
        </w:rPr>
        <w:t>Wykonanie usługi na terenie Kopalni będzie każdorazowo dokumentowane protokołem usługi serwisowej, sporządzanym w 2 egzemplarzach (po jednym dla każdej ze stron) przez przedstawicieli Wykonawcy i potwierdzonym przez upoważnionego przedstawiciela Zamawiającego.</w:t>
      </w:r>
    </w:p>
    <w:p w14:paraId="6885BFD4" w14:textId="77777777" w:rsidR="008478BA" w:rsidRPr="008478BA" w:rsidRDefault="008478BA" w:rsidP="00A8081D">
      <w:pPr>
        <w:numPr>
          <w:ilvl w:val="0"/>
          <w:numId w:val="116"/>
        </w:numPr>
        <w:ind w:left="360"/>
        <w:jc w:val="both"/>
        <w:rPr>
          <w:rFonts w:ascii="Arial" w:hAnsi="Arial" w:cs="Arial"/>
          <w:sz w:val="18"/>
          <w:szCs w:val="18"/>
        </w:rPr>
      </w:pPr>
      <w:r w:rsidRPr="008478BA">
        <w:rPr>
          <w:rFonts w:ascii="Arial" w:eastAsia="Calibri" w:hAnsi="Arial" w:cs="Arial"/>
          <w:sz w:val="18"/>
          <w:szCs w:val="18"/>
        </w:rPr>
        <w:t>Świadczenie usług serwisowych w przypadku awarii (niesprawności) powstałych z przyczyn leżących po stronie Zamawiającego, będzie odbywać się na podstawie odrębnie zawartych umów pomiędzy stronami niniejszej umowy.</w:t>
      </w:r>
    </w:p>
    <w:p w14:paraId="6E1D07B2" w14:textId="77777777" w:rsidR="008478BA" w:rsidRPr="008478BA" w:rsidRDefault="008478BA" w:rsidP="00A8081D">
      <w:pPr>
        <w:numPr>
          <w:ilvl w:val="0"/>
          <w:numId w:val="116"/>
        </w:numPr>
        <w:ind w:left="360"/>
        <w:jc w:val="both"/>
        <w:rPr>
          <w:rFonts w:ascii="Arial" w:hAnsi="Arial" w:cs="Arial"/>
          <w:sz w:val="18"/>
          <w:szCs w:val="18"/>
        </w:rPr>
      </w:pPr>
      <w:r w:rsidRPr="008478BA">
        <w:rPr>
          <w:rFonts w:ascii="Arial" w:hAnsi="Arial" w:cs="Arial"/>
          <w:sz w:val="18"/>
          <w:szCs w:val="18"/>
        </w:rPr>
        <w:t>Koszty wymienionych części zamiennych w ramach usług serwisowych wraz z kosztami transportu do Zamawiającego ponosi Wykonawca jedynie w przypadku usługi na rzecz uznanej gwarancji.</w:t>
      </w:r>
    </w:p>
    <w:p w14:paraId="6ABD3624" w14:textId="77777777" w:rsidR="008478BA" w:rsidRPr="008478BA" w:rsidRDefault="008478BA" w:rsidP="00A8081D">
      <w:pPr>
        <w:numPr>
          <w:ilvl w:val="0"/>
          <w:numId w:val="116"/>
        </w:numPr>
        <w:ind w:left="360"/>
        <w:jc w:val="both"/>
        <w:rPr>
          <w:rFonts w:ascii="Arial" w:hAnsi="Arial" w:cs="Arial"/>
          <w:sz w:val="18"/>
          <w:szCs w:val="18"/>
        </w:rPr>
      </w:pPr>
      <w:r w:rsidRPr="008478BA">
        <w:rPr>
          <w:rFonts w:ascii="Arial" w:eastAsia="Calibri" w:hAnsi="Arial" w:cs="Arial"/>
          <w:sz w:val="18"/>
          <w:szCs w:val="18"/>
        </w:rPr>
        <w:t>Przedstawiciele serwisu i Zamawiającego określą na miejscu, w trakcie naprawy jeżeli to możliwe czy usługa jest gwarancyjna. Fakt ten zostanie potwierdzony w protokole usługi serwisowej.</w:t>
      </w:r>
    </w:p>
    <w:p w14:paraId="77D2F44B" w14:textId="77777777" w:rsidR="008478BA" w:rsidRPr="008478BA" w:rsidRDefault="008478BA" w:rsidP="00A8081D">
      <w:pPr>
        <w:numPr>
          <w:ilvl w:val="0"/>
          <w:numId w:val="116"/>
        </w:numPr>
        <w:ind w:left="360"/>
        <w:jc w:val="both"/>
        <w:rPr>
          <w:rFonts w:ascii="Arial" w:hAnsi="Arial" w:cs="Arial"/>
          <w:sz w:val="18"/>
          <w:szCs w:val="18"/>
        </w:rPr>
      </w:pPr>
      <w:r w:rsidRPr="008478BA">
        <w:rPr>
          <w:rFonts w:ascii="Arial" w:eastAsia="Calibri" w:hAnsi="Arial" w:cs="Arial"/>
          <w:sz w:val="18"/>
          <w:szCs w:val="18"/>
        </w:rPr>
        <w:t>Dla przypadków spornych prowadzona będzie procedura reklamacyjna.</w:t>
      </w:r>
    </w:p>
    <w:p w14:paraId="72F2CCB1" w14:textId="77777777" w:rsidR="008478BA" w:rsidRPr="008478BA" w:rsidRDefault="008478BA" w:rsidP="00A8081D">
      <w:pPr>
        <w:numPr>
          <w:ilvl w:val="0"/>
          <w:numId w:val="116"/>
        </w:numPr>
        <w:ind w:left="360"/>
        <w:jc w:val="both"/>
        <w:rPr>
          <w:rFonts w:ascii="Arial" w:hAnsi="Arial" w:cs="Arial"/>
          <w:sz w:val="18"/>
          <w:szCs w:val="18"/>
        </w:rPr>
      </w:pPr>
      <w:r w:rsidRPr="008478BA">
        <w:rPr>
          <w:rFonts w:ascii="Arial" w:eastAsia="Calibri" w:hAnsi="Arial" w:cs="Arial"/>
          <w:sz w:val="18"/>
          <w:szCs w:val="18"/>
        </w:rPr>
        <w:t>Ewentualne faktury za wykonanie usługi serwisowej, wystawiane będą po zakończeniu procesu reklamacyjnego</w:t>
      </w:r>
    </w:p>
    <w:p w14:paraId="67A38E6C" w14:textId="77777777" w:rsidR="008478BA" w:rsidRPr="008478BA" w:rsidRDefault="008478BA" w:rsidP="008478BA">
      <w:pPr>
        <w:keepNext/>
        <w:widowControl w:val="0"/>
        <w:ind w:left="-142"/>
        <w:jc w:val="center"/>
        <w:outlineLvl w:val="2"/>
        <w:rPr>
          <w:rFonts w:ascii="Arial" w:hAnsi="Arial" w:cs="Arial"/>
          <w:b/>
          <w:sz w:val="18"/>
          <w:szCs w:val="18"/>
        </w:rPr>
      </w:pPr>
    </w:p>
    <w:p w14:paraId="089BA346" w14:textId="77777777" w:rsidR="008478BA" w:rsidRPr="008478BA" w:rsidRDefault="008478BA" w:rsidP="008478BA">
      <w:pPr>
        <w:keepNext/>
        <w:widowControl w:val="0"/>
        <w:ind w:left="-142"/>
        <w:jc w:val="center"/>
        <w:outlineLvl w:val="2"/>
        <w:rPr>
          <w:rFonts w:ascii="Arial" w:hAnsi="Arial" w:cs="Arial"/>
          <w:b/>
          <w:caps/>
          <w:sz w:val="18"/>
          <w:szCs w:val="18"/>
        </w:rPr>
      </w:pPr>
      <w:bookmarkStart w:id="101" w:name="_Toc100143428"/>
      <w:bookmarkStart w:id="102" w:name="_Toc190683141"/>
      <w:r w:rsidRPr="008478BA">
        <w:rPr>
          <w:rFonts w:ascii="Arial" w:hAnsi="Arial" w:cs="Arial"/>
          <w:b/>
          <w:sz w:val="18"/>
          <w:szCs w:val="18"/>
        </w:rPr>
        <w:t>§ 22. Postanowienia końcowe</w:t>
      </w:r>
      <w:bookmarkEnd w:id="101"/>
      <w:bookmarkEnd w:id="102"/>
    </w:p>
    <w:p w14:paraId="55D36655" w14:textId="77777777" w:rsidR="008478BA" w:rsidRPr="008478BA" w:rsidRDefault="008478BA" w:rsidP="00A8081D">
      <w:pPr>
        <w:numPr>
          <w:ilvl w:val="0"/>
          <w:numId w:val="84"/>
        </w:numPr>
        <w:shd w:val="clear" w:color="auto" w:fill="FFFFFF"/>
        <w:jc w:val="both"/>
        <w:rPr>
          <w:rFonts w:ascii="Arial" w:hAnsi="Arial" w:cs="Arial"/>
          <w:sz w:val="18"/>
          <w:szCs w:val="18"/>
        </w:rPr>
      </w:pPr>
      <w:r w:rsidRPr="008478BA">
        <w:rPr>
          <w:rFonts w:ascii="Arial" w:hAnsi="Arial" w:cs="Arial"/>
          <w:sz w:val="18"/>
          <w:szCs w:val="18"/>
        </w:rPr>
        <w:t>Spory wynikające z zawartej Umowy będą rozstrzygane przez sąd właściwy dla siedziby Zamawiającego.</w:t>
      </w:r>
    </w:p>
    <w:p w14:paraId="2A09A3AC" w14:textId="77777777" w:rsidR="008478BA" w:rsidRPr="008478BA" w:rsidRDefault="008478BA" w:rsidP="00A8081D">
      <w:pPr>
        <w:numPr>
          <w:ilvl w:val="0"/>
          <w:numId w:val="84"/>
        </w:numPr>
        <w:shd w:val="clear" w:color="auto" w:fill="FFFFFF"/>
        <w:jc w:val="both"/>
        <w:rPr>
          <w:rFonts w:ascii="Arial" w:hAnsi="Arial" w:cs="Arial"/>
          <w:sz w:val="18"/>
          <w:szCs w:val="18"/>
        </w:rPr>
      </w:pPr>
      <w:r w:rsidRPr="008478BA">
        <w:rPr>
          <w:rFonts w:ascii="Arial" w:hAnsi="Arial" w:cs="Arial"/>
          <w:sz w:val="18"/>
          <w:szCs w:val="18"/>
        </w:rPr>
        <w:t>W sprawach nieuregulowanych Umową mają zastosowanie odpowiednio przepisy ustawy Kodeksu Cywilnego i innych ustaw obowiązujących w tym zakresie.</w:t>
      </w:r>
    </w:p>
    <w:p w14:paraId="4ED8BA53" w14:textId="77777777" w:rsidR="008478BA" w:rsidRPr="008478BA" w:rsidRDefault="008478BA" w:rsidP="00A8081D">
      <w:pPr>
        <w:numPr>
          <w:ilvl w:val="0"/>
          <w:numId w:val="84"/>
        </w:numPr>
        <w:shd w:val="clear" w:color="auto" w:fill="FFFFFF"/>
        <w:jc w:val="both"/>
        <w:rPr>
          <w:rFonts w:ascii="Arial" w:hAnsi="Arial" w:cs="Arial"/>
          <w:sz w:val="18"/>
          <w:szCs w:val="18"/>
        </w:rPr>
      </w:pPr>
      <w:r w:rsidRPr="008478BA">
        <w:rPr>
          <w:rFonts w:ascii="Arial" w:hAnsi="Arial" w:cs="Arial"/>
          <w:sz w:val="18"/>
          <w:szCs w:val="18"/>
        </w:rPr>
        <w:t>Wszelkie zmiany i uzupełnienia Umowy wymagają dla swej ważności formy pisemnej w postaci aneksu (za wyjątkiem przypadków określonych w  treści umowy).</w:t>
      </w:r>
    </w:p>
    <w:p w14:paraId="6B70EEDF" w14:textId="77777777" w:rsidR="008478BA" w:rsidRPr="008478BA" w:rsidRDefault="008478BA" w:rsidP="00A8081D">
      <w:pPr>
        <w:numPr>
          <w:ilvl w:val="0"/>
          <w:numId w:val="84"/>
        </w:numPr>
        <w:shd w:val="clear" w:color="auto" w:fill="FFFFFF"/>
        <w:autoSpaceDE w:val="0"/>
        <w:autoSpaceDN w:val="0"/>
        <w:adjustRightInd w:val="0"/>
        <w:jc w:val="both"/>
        <w:rPr>
          <w:rFonts w:ascii="Arial" w:hAnsi="Arial" w:cs="Arial"/>
          <w:sz w:val="18"/>
          <w:szCs w:val="18"/>
        </w:rPr>
      </w:pPr>
      <w:r w:rsidRPr="008478BA">
        <w:rPr>
          <w:rFonts w:ascii="Arial" w:hAnsi="Arial" w:cs="Arial"/>
          <w:sz w:val="18"/>
          <w:szCs w:val="18"/>
        </w:rPr>
        <w:t>Niniejsza umowa jest jawna i podlega udostępnieniu na zasadach określonych w przepisach o dostępie do informacji publicznej.</w:t>
      </w:r>
    </w:p>
    <w:p w14:paraId="6688D05A" w14:textId="77777777" w:rsidR="008478BA" w:rsidRPr="008478BA" w:rsidRDefault="008478BA" w:rsidP="00A8081D">
      <w:pPr>
        <w:numPr>
          <w:ilvl w:val="0"/>
          <w:numId w:val="84"/>
        </w:numPr>
        <w:shd w:val="clear" w:color="auto" w:fill="FFFFFF"/>
        <w:jc w:val="both"/>
        <w:rPr>
          <w:rFonts w:ascii="Arial" w:hAnsi="Arial" w:cs="Arial"/>
          <w:sz w:val="18"/>
          <w:szCs w:val="18"/>
        </w:rPr>
      </w:pPr>
      <w:r w:rsidRPr="008478BA">
        <w:rPr>
          <w:rFonts w:ascii="Arial" w:hAnsi="Arial" w:cs="Arial"/>
          <w:sz w:val="18"/>
          <w:szCs w:val="18"/>
        </w:rPr>
        <w:t>Integralną część Umowy stanowią:</w:t>
      </w:r>
    </w:p>
    <w:p w14:paraId="29AE09E7" w14:textId="77777777" w:rsidR="008478BA" w:rsidRPr="008478BA" w:rsidRDefault="008478BA" w:rsidP="008478BA">
      <w:pPr>
        <w:keepNext/>
        <w:widowControl w:val="0"/>
        <w:ind w:left="-142" w:firstLine="426"/>
        <w:outlineLvl w:val="2"/>
        <w:rPr>
          <w:rFonts w:ascii="Arial" w:hAnsi="Arial" w:cs="Arial"/>
          <w:b/>
          <w:sz w:val="18"/>
          <w:szCs w:val="18"/>
        </w:rPr>
      </w:pPr>
      <w:bookmarkStart w:id="103" w:name="_Toc100143429"/>
      <w:bookmarkStart w:id="104" w:name="_Toc190683142"/>
      <w:r w:rsidRPr="008478BA">
        <w:rPr>
          <w:rFonts w:ascii="Arial" w:hAnsi="Arial" w:cs="Arial"/>
          <w:b/>
          <w:sz w:val="18"/>
          <w:szCs w:val="18"/>
        </w:rPr>
        <w:t>Załączniki</w:t>
      </w:r>
      <w:r w:rsidRPr="008478BA">
        <w:rPr>
          <w:rFonts w:ascii="Arial" w:hAnsi="Arial" w:cs="Arial"/>
          <w:b/>
          <w:color w:val="FF0000"/>
          <w:sz w:val="18"/>
          <w:szCs w:val="18"/>
        </w:rPr>
        <w:t xml:space="preserve"> </w:t>
      </w:r>
      <w:r w:rsidRPr="008478BA">
        <w:rPr>
          <w:rFonts w:ascii="Arial" w:hAnsi="Arial" w:cs="Arial"/>
          <w:b/>
          <w:sz w:val="18"/>
          <w:szCs w:val="18"/>
        </w:rPr>
        <w:t>do Umowy:</w:t>
      </w:r>
      <w:bookmarkEnd w:id="103"/>
      <w:bookmarkEnd w:id="104"/>
    </w:p>
    <w:p w14:paraId="14BEAA67" w14:textId="77777777" w:rsidR="008478BA" w:rsidRPr="008478BA" w:rsidRDefault="008478BA" w:rsidP="00A8081D">
      <w:pPr>
        <w:numPr>
          <w:ilvl w:val="0"/>
          <w:numId w:val="85"/>
        </w:numPr>
        <w:shd w:val="clear" w:color="auto" w:fill="FFFFFF"/>
        <w:ind w:left="1418" w:hanging="992"/>
        <w:rPr>
          <w:rFonts w:ascii="Arial" w:hAnsi="Arial" w:cs="Arial"/>
          <w:sz w:val="18"/>
          <w:szCs w:val="18"/>
        </w:rPr>
      </w:pPr>
      <w:r w:rsidRPr="008478BA">
        <w:rPr>
          <w:rFonts w:ascii="Arial" w:hAnsi="Arial" w:cs="Arial"/>
          <w:sz w:val="18"/>
          <w:szCs w:val="18"/>
        </w:rPr>
        <w:t>Szczegółowy opis przedmiotu zamówienia (zgodnie z załącznikiem nr 1, 1.2, …..  do SWZ)</w:t>
      </w:r>
    </w:p>
    <w:p w14:paraId="719BEFD5" w14:textId="77777777" w:rsidR="008478BA" w:rsidRPr="008478BA" w:rsidRDefault="008478BA" w:rsidP="00A8081D">
      <w:pPr>
        <w:numPr>
          <w:ilvl w:val="0"/>
          <w:numId w:val="85"/>
        </w:numPr>
        <w:shd w:val="clear" w:color="auto" w:fill="FFFFFF"/>
        <w:ind w:left="1418" w:hanging="992"/>
        <w:rPr>
          <w:rFonts w:ascii="Arial" w:hAnsi="Arial" w:cs="Arial"/>
          <w:sz w:val="18"/>
          <w:szCs w:val="18"/>
        </w:rPr>
      </w:pPr>
      <w:r w:rsidRPr="008478BA">
        <w:rPr>
          <w:rFonts w:ascii="Arial" w:hAnsi="Arial" w:cs="Arial"/>
          <w:sz w:val="18"/>
          <w:szCs w:val="18"/>
        </w:rPr>
        <w:t>Załącznik nr 2 – Ochrona danych osobowych</w:t>
      </w:r>
    </w:p>
    <w:p w14:paraId="064CA3FC" w14:textId="77777777" w:rsidR="008478BA" w:rsidRPr="008478BA" w:rsidRDefault="008478BA" w:rsidP="00A8081D">
      <w:pPr>
        <w:numPr>
          <w:ilvl w:val="0"/>
          <w:numId w:val="85"/>
        </w:numPr>
        <w:shd w:val="clear" w:color="auto" w:fill="FFFFFF"/>
        <w:ind w:left="1418" w:hanging="992"/>
        <w:rPr>
          <w:rFonts w:ascii="Arial" w:hAnsi="Arial" w:cs="Arial"/>
          <w:sz w:val="18"/>
          <w:szCs w:val="18"/>
        </w:rPr>
      </w:pPr>
      <w:r w:rsidRPr="008478BA">
        <w:rPr>
          <w:rFonts w:ascii="Arial" w:hAnsi="Arial" w:cs="Arial"/>
          <w:sz w:val="18"/>
          <w:szCs w:val="18"/>
        </w:rPr>
        <w:t>Protokół zdawczo-odbiorczy – wzór</w:t>
      </w:r>
    </w:p>
    <w:p w14:paraId="453BB9B6" w14:textId="77777777" w:rsidR="008478BA" w:rsidRPr="008478BA" w:rsidRDefault="008478BA" w:rsidP="00A8081D">
      <w:pPr>
        <w:numPr>
          <w:ilvl w:val="0"/>
          <w:numId w:val="85"/>
        </w:numPr>
        <w:shd w:val="clear" w:color="auto" w:fill="FFFFFF"/>
        <w:ind w:left="1418" w:hanging="992"/>
        <w:rPr>
          <w:rFonts w:ascii="Arial" w:hAnsi="Arial" w:cs="Arial"/>
          <w:sz w:val="18"/>
          <w:szCs w:val="18"/>
        </w:rPr>
      </w:pPr>
      <w:r w:rsidRPr="008478BA">
        <w:rPr>
          <w:rFonts w:ascii="Arial" w:hAnsi="Arial" w:cs="Arial"/>
          <w:sz w:val="18"/>
          <w:szCs w:val="18"/>
        </w:rPr>
        <w:t>Protokół kompletności dostawy – wzór.</w:t>
      </w:r>
    </w:p>
    <w:p w14:paraId="1F5059AE" w14:textId="77777777" w:rsidR="008478BA" w:rsidRPr="008478BA" w:rsidRDefault="008478BA" w:rsidP="00A8081D">
      <w:pPr>
        <w:widowControl w:val="0"/>
        <w:numPr>
          <w:ilvl w:val="0"/>
          <w:numId w:val="85"/>
        </w:numPr>
        <w:shd w:val="clear" w:color="auto" w:fill="FFFFFF"/>
        <w:ind w:left="1418" w:hanging="992"/>
        <w:rPr>
          <w:rFonts w:ascii="Arial" w:hAnsi="Arial" w:cs="Arial"/>
          <w:sz w:val="18"/>
          <w:szCs w:val="18"/>
        </w:rPr>
      </w:pPr>
      <w:r w:rsidRPr="008478BA">
        <w:rPr>
          <w:rFonts w:ascii="Arial" w:hAnsi="Arial" w:cs="Arial"/>
          <w:sz w:val="18"/>
          <w:szCs w:val="18"/>
        </w:rPr>
        <w:t>Protokół odbioru końcowego po uruchomieniu na dole– wzór.</w:t>
      </w:r>
    </w:p>
    <w:p w14:paraId="688D2487" w14:textId="77777777" w:rsidR="008478BA" w:rsidRPr="008478BA" w:rsidRDefault="008478BA" w:rsidP="00A8081D">
      <w:pPr>
        <w:widowControl w:val="0"/>
        <w:numPr>
          <w:ilvl w:val="0"/>
          <w:numId w:val="85"/>
        </w:numPr>
        <w:shd w:val="clear" w:color="auto" w:fill="FFFFFF"/>
        <w:ind w:left="709" w:hanging="283"/>
        <w:rPr>
          <w:rFonts w:ascii="Arial" w:hAnsi="Arial" w:cs="Arial"/>
          <w:sz w:val="18"/>
          <w:szCs w:val="18"/>
        </w:rPr>
      </w:pPr>
      <w:r w:rsidRPr="008478BA">
        <w:rPr>
          <w:rFonts w:ascii="Arial" w:hAnsi="Arial" w:cs="Arial"/>
          <w:sz w:val="18"/>
          <w:szCs w:val="18"/>
        </w:rPr>
        <w:t>Zamówienie – wzór.</w:t>
      </w:r>
    </w:p>
    <w:p w14:paraId="09BF315A" w14:textId="77777777" w:rsidR="008478BA" w:rsidRPr="008478BA" w:rsidRDefault="008478BA" w:rsidP="00A8081D">
      <w:pPr>
        <w:widowControl w:val="0"/>
        <w:numPr>
          <w:ilvl w:val="0"/>
          <w:numId w:val="85"/>
        </w:numPr>
        <w:shd w:val="clear" w:color="auto" w:fill="FFFFFF"/>
        <w:ind w:left="709" w:hanging="283"/>
        <w:rPr>
          <w:rFonts w:ascii="Arial" w:hAnsi="Arial" w:cs="Arial"/>
          <w:sz w:val="18"/>
          <w:szCs w:val="18"/>
        </w:rPr>
      </w:pPr>
      <w:r w:rsidRPr="008478BA">
        <w:rPr>
          <w:rFonts w:ascii="Arial" w:hAnsi="Arial" w:cs="Arial"/>
          <w:sz w:val="18"/>
          <w:szCs w:val="18"/>
        </w:rPr>
        <w:t>Harmonogram dostaw.</w:t>
      </w:r>
    </w:p>
    <w:p w14:paraId="06D5092A" w14:textId="77777777" w:rsidR="008478BA" w:rsidRPr="008478BA" w:rsidRDefault="008478BA" w:rsidP="00A8081D">
      <w:pPr>
        <w:widowControl w:val="0"/>
        <w:numPr>
          <w:ilvl w:val="0"/>
          <w:numId w:val="85"/>
        </w:numPr>
        <w:shd w:val="clear" w:color="auto" w:fill="FFFFFF"/>
        <w:ind w:left="709" w:hanging="283"/>
        <w:jc w:val="both"/>
        <w:rPr>
          <w:rFonts w:ascii="Arial" w:hAnsi="Arial" w:cs="Arial"/>
          <w:sz w:val="18"/>
          <w:szCs w:val="18"/>
        </w:rPr>
      </w:pPr>
      <w:r w:rsidRPr="008478BA">
        <w:rPr>
          <w:rFonts w:ascii="Arial" w:hAnsi="Arial" w:cs="Arial"/>
          <w:sz w:val="18"/>
          <w:szCs w:val="18"/>
        </w:rPr>
        <w:t xml:space="preserve">Oświadczenie o posiadaniu statusu </w:t>
      </w:r>
      <w:proofErr w:type="spellStart"/>
      <w:r w:rsidRPr="008478BA">
        <w:rPr>
          <w:rFonts w:ascii="Arial" w:hAnsi="Arial" w:cs="Arial"/>
          <w:sz w:val="18"/>
          <w:szCs w:val="18"/>
        </w:rPr>
        <w:t>mikroprzedsiębiorcy</w:t>
      </w:r>
      <w:proofErr w:type="spellEnd"/>
      <w:r w:rsidRPr="008478BA">
        <w:rPr>
          <w:rFonts w:ascii="Arial" w:hAnsi="Arial" w:cs="Arial"/>
          <w:sz w:val="18"/>
          <w:szCs w:val="18"/>
        </w:rPr>
        <w:t>, małego przedsiębiorcy, średniego przedsiębiorcy lub dużego przedsiębiorcy.</w:t>
      </w:r>
    </w:p>
    <w:p w14:paraId="35CD3DF7" w14:textId="77777777" w:rsidR="008478BA" w:rsidRPr="008478BA" w:rsidRDefault="008478BA" w:rsidP="00A8081D">
      <w:pPr>
        <w:widowControl w:val="0"/>
        <w:numPr>
          <w:ilvl w:val="0"/>
          <w:numId w:val="85"/>
        </w:numPr>
        <w:shd w:val="clear" w:color="auto" w:fill="FFFFFF"/>
        <w:ind w:left="709" w:hanging="283"/>
        <w:jc w:val="both"/>
        <w:rPr>
          <w:rFonts w:ascii="Arial" w:hAnsi="Arial" w:cs="Arial"/>
          <w:sz w:val="18"/>
          <w:szCs w:val="18"/>
        </w:rPr>
      </w:pPr>
      <w:r w:rsidRPr="008478BA">
        <w:rPr>
          <w:rFonts w:ascii="Arial" w:hAnsi="Arial" w:cs="Arial"/>
          <w:sz w:val="18"/>
          <w:szCs w:val="18"/>
        </w:rPr>
        <w:t>Uzgodnienie stron w zakresie zmiany terminu dostawy.</w:t>
      </w:r>
    </w:p>
    <w:p w14:paraId="1DCEFEEE" w14:textId="77777777" w:rsidR="008478BA" w:rsidRDefault="008478BA" w:rsidP="00A8081D">
      <w:pPr>
        <w:widowControl w:val="0"/>
        <w:numPr>
          <w:ilvl w:val="0"/>
          <w:numId w:val="85"/>
        </w:numPr>
        <w:shd w:val="clear" w:color="auto" w:fill="FFFFFF"/>
        <w:ind w:left="709" w:hanging="283"/>
        <w:jc w:val="both"/>
        <w:rPr>
          <w:rFonts w:ascii="Arial" w:hAnsi="Arial" w:cs="Arial"/>
          <w:sz w:val="18"/>
          <w:szCs w:val="18"/>
        </w:rPr>
      </w:pPr>
      <w:r w:rsidRPr="008478BA">
        <w:rPr>
          <w:rFonts w:ascii="Arial" w:hAnsi="Arial" w:cs="Arial"/>
          <w:sz w:val="18"/>
          <w:szCs w:val="18"/>
        </w:rPr>
        <w:t>Oświadczenia dla celów podatku u źródła - potwierdzającego rzeczywistego właściciela należności wynikającej z zawartej Umowy a wypłacanej przez PGG SA (jeżeli dotyczy)</w:t>
      </w:r>
    </w:p>
    <w:p w14:paraId="3EC92FF0" w14:textId="4740D86A" w:rsidR="00187E68" w:rsidRDefault="00187E68">
      <w:pPr>
        <w:spacing w:after="160" w:line="259" w:lineRule="auto"/>
        <w:rPr>
          <w:rFonts w:ascii="Arial" w:hAnsi="Arial" w:cs="Arial"/>
          <w:sz w:val="18"/>
          <w:szCs w:val="18"/>
        </w:rPr>
      </w:pPr>
      <w:r>
        <w:rPr>
          <w:rFonts w:ascii="Arial" w:hAnsi="Arial" w:cs="Arial"/>
          <w:sz w:val="18"/>
          <w:szCs w:val="18"/>
        </w:rPr>
        <w:br w:type="page"/>
      </w:r>
    </w:p>
    <w:p w14:paraId="58570AB2" w14:textId="77777777" w:rsidR="005A6959" w:rsidRPr="008478BA" w:rsidRDefault="005A6959" w:rsidP="005A6959">
      <w:pPr>
        <w:pStyle w:val="Nagwek1"/>
        <w:tabs>
          <w:tab w:val="num" w:pos="284"/>
        </w:tabs>
        <w:ind w:left="360"/>
        <w:jc w:val="right"/>
        <w:rPr>
          <w:rFonts w:ascii="Arial" w:hAnsi="Arial" w:cs="Arial"/>
          <w:b w:val="0"/>
          <w:color w:val="auto"/>
          <w:sz w:val="18"/>
          <w:szCs w:val="18"/>
        </w:rPr>
      </w:pPr>
      <w:bookmarkStart w:id="105" w:name="_Toc190683143"/>
      <w:r w:rsidRPr="008478BA">
        <w:rPr>
          <w:rFonts w:ascii="Arial" w:hAnsi="Arial" w:cs="Arial"/>
          <w:b w:val="0"/>
          <w:i/>
          <w:color w:val="auto"/>
          <w:sz w:val="18"/>
          <w:szCs w:val="18"/>
        </w:rPr>
        <w:lastRenderedPageBreak/>
        <w:t>Załącznik nr 1 do umowy</w:t>
      </w:r>
      <w:bookmarkEnd w:id="105"/>
    </w:p>
    <w:p w14:paraId="1E422C1A" w14:textId="77777777" w:rsidR="005A6959" w:rsidRPr="008478BA" w:rsidRDefault="005A6959" w:rsidP="005A6959">
      <w:pPr>
        <w:widowControl w:val="0"/>
        <w:outlineLvl w:val="0"/>
        <w:rPr>
          <w:rFonts w:ascii="Arial" w:hAnsi="Arial" w:cs="Arial"/>
          <w:b/>
          <w:sz w:val="18"/>
          <w:szCs w:val="18"/>
        </w:rPr>
      </w:pPr>
    </w:p>
    <w:p w14:paraId="6BA2A853" w14:textId="77777777" w:rsidR="005A6959" w:rsidRPr="008478BA" w:rsidRDefault="005A6959" w:rsidP="005A6959">
      <w:pPr>
        <w:widowControl w:val="0"/>
        <w:ind w:left="360"/>
        <w:jc w:val="center"/>
        <w:outlineLvl w:val="0"/>
        <w:rPr>
          <w:rFonts w:ascii="Arial" w:hAnsi="Arial" w:cs="Arial"/>
          <w:b/>
          <w:bCs/>
          <w:sz w:val="18"/>
          <w:szCs w:val="18"/>
        </w:rPr>
      </w:pPr>
      <w:bookmarkStart w:id="106" w:name="_Toc190683144"/>
      <w:r w:rsidRPr="008478BA">
        <w:rPr>
          <w:rFonts w:ascii="Arial" w:hAnsi="Arial" w:cs="Arial"/>
          <w:b/>
          <w:sz w:val="18"/>
          <w:szCs w:val="18"/>
        </w:rPr>
        <w:t>Szczegółowy opis przedmiotu zamówienia (zgodnie z załącznikiem nr 1, 1.2, …..  do SWZ)</w:t>
      </w:r>
      <w:bookmarkEnd w:id="106"/>
    </w:p>
    <w:p w14:paraId="5A2071E9" w14:textId="77777777" w:rsidR="005A6959" w:rsidRPr="008478BA" w:rsidRDefault="005A6959" w:rsidP="005A6959">
      <w:pPr>
        <w:jc w:val="both"/>
        <w:rPr>
          <w:rFonts w:ascii="Arial" w:hAnsi="Arial" w:cs="Arial"/>
          <w:sz w:val="18"/>
          <w:szCs w:val="18"/>
        </w:rPr>
      </w:pPr>
    </w:p>
    <w:p w14:paraId="29BED7EE" w14:textId="77777777" w:rsidR="005A6959" w:rsidRPr="008478BA" w:rsidRDefault="005A6959" w:rsidP="005A6959">
      <w:pPr>
        <w:jc w:val="both"/>
        <w:rPr>
          <w:rFonts w:ascii="Arial" w:hAnsi="Arial" w:cs="Arial"/>
          <w:sz w:val="18"/>
          <w:szCs w:val="18"/>
        </w:rPr>
      </w:pPr>
    </w:p>
    <w:p w14:paraId="196E8899" w14:textId="77777777" w:rsidR="005A6959" w:rsidRPr="008478BA" w:rsidRDefault="005A6959" w:rsidP="005A6959">
      <w:pPr>
        <w:jc w:val="both"/>
        <w:rPr>
          <w:rFonts w:ascii="Arial" w:hAnsi="Arial" w:cs="Arial"/>
          <w:sz w:val="18"/>
          <w:szCs w:val="18"/>
        </w:rPr>
      </w:pPr>
    </w:p>
    <w:p w14:paraId="407B25D5" w14:textId="77777777" w:rsidR="005A6959" w:rsidRPr="008478BA" w:rsidRDefault="005A6959" w:rsidP="005A6959">
      <w:pPr>
        <w:jc w:val="both"/>
        <w:rPr>
          <w:rFonts w:ascii="Arial" w:hAnsi="Arial" w:cs="Arial"/>
          <w:sz w:val="18"/>
          <w:szCs w:val="18"/>
        </w:rPr>
      </w:pPr>
    </w:p>
    <w:p w14:paraId="4F672476" w14:textId="77777777" w:rsidR="005A6959" w:rsidRPr="008478BA" w:rsidRDefault="005A6959" w:rsidP="005A6959">
      <w:pPr>
        <w:jc w:val="both"/>
        <w:rPr>
          <w:rFonts w:ascii="Arial" w:hAnsi="Arial" w:cs="Arial"/>
          <w:sz w:val="18"/>
          <w:szCs w:val="18"/>
        </w:rPr>
      </w:pPr>
    </w:p>
    <w:p w14:paraId="42EE92AA" w14:textId="77777777" w:rsidR="005A6959" w:rsidRPr="008478BA" w:rsidRDefault="005A6959" w:rsidP="005A6959">
      <w:pPr>
        <w:jc w:val="both"/>
        <w:rPr>
          <w:rFonts w:ascii="Arial" w:hAnsi="Arial" w:cs="Arial"/>
          <w:sz w:val="18"/>
          <w:szCs w:val="18"/>
        </w:rPr>
      </w:pPr>
    </w:p>
    <w:p w14:paraId="557D6EC1" w14:textId="77777777" w:rsidR="005A6959" w:rsidRPr="008478BA" w:rsidRDefault="005A6959" w:rsidP="005A6959">
      <w:pPr>
        <w:jc w:val="both"/>
        <w:rPr>
          <w:rFonts w:ascii="Arial" w:hAnsi="Arial" w:cs="Arial"/>
          <w:sz w:val="18"/>
          <w:szCs w:val="18"/>
        </w:rPr>
      </w:pPr>
    </w:p>
    <w:p w14:paraId="480ECAA3" w14:textId="77777777" w:rsidR="005A6959" w:rsidRPr="008478BA" w:rsidRDefault="005A6959" w:rsidP="005A6959">
      <w:pPr>
        <w:jc w:val="both"/>
        <w:rPr>
          <w:rFonts w:ascii="Arial" w:hAnsi="Arial" w:cs="Arial"/>
          <w:sz w:val="18"/>
          <w:szCs w:val="18"/>
        </w:rPr>
      </w:pPr>
    </w:p>
    <w:p w14:paraId="7A80B7F6" w14:textId="77777777" w:rsidR="005A6959" w:rsidRPr="008478BA" w:rsidRDefault="005A6959" w:rsidP="005A6959">
      <w:pPr>
        <w:jc w:val="both"/>
        <w:rPr>
          <w:rFonts w:ascii="Arial" w:hAnsi="Arial" w:cs="Arial"/>
          <w:sz w:val="18"/>
          <w:szCs w:val="18"/>
        </w:rPr>
      </w:pPr>
    </w:p>
    <w:p w14:paraId="371E5606" w14:textId="77777777" w:rsidR="005A6959" w:rsidRPr="008478BA" w:rsidRDefault="005A6959" w:rsidP="005A6959">
      <w:pPr>
        <w:jc w:val="both"/>
        <w:rPr>
          <w:rFonts w:ascii="Arial" w:hAnsi="Arial" w:cs="Arial"/>
          <w:sz w:val="18"/>
          <w:szCs w:val="18"/>
        </w:rPr>
      </w:pPr>
    </w:p>
    <w:p w14:paraId="21D6EF2F" w14:textId="77777777" w:rsidR="005A6959" w:rsidRPr="008478BA" w:rsidRDefault="005A6959" w:rsidP="005A6959">
      <w:pPr>
        <w:jc w:val="both"/>
        <w:rPr>
          <w:rFonts w:ascii="Arial" w:hAnsi="Arial" w:cs="Arial"/>
          <w:sz w:val="18"/>
          <w:szCs w:val="18"/>
        </w:rPr>
      </w:pPr>
    </w:p>
    <w:p w14:paraId="4DA2B118" w14:textId="77777777" w:rsidR="005A6959" w:rsidRDefault="005A6959" w:rsidP="005A6959">
      <w:pPr>
        <w:jc w:val="both"/>
      </w:pPr>
    </w:p>
    <w:p w14:paraId="7570C972" w14:textId="77777777" w:rsidR="005A6959" w:rsidRDefault="005A6959" w:rsidP="005A6959">
      <w:pPr>
        <w:jc w:val="both"/>
      </w:pPr>
    </w:p>
    <w:p w14:paraId="02ED118E" w14:textId="77777777" w:rsidR="005A6959" w:rsidRDefault="005A6959" w:rsidP="005A6959">
      <w:pPr>
        <w:jc w:val="both"/>
      </w:pPr>
    </w:p>
    <w:p w14:paraId="5BC720DE" w14:textId="77777777" w:rsidR="005A6959" w:rsidRDefault="005A6959" w:rsidP="005A6959">
      <w:pPr>
        <w:jc w:val="both"/>
      </w:pPr>
    </w:p>
    <w:p w14:paraId="0144CBE8" w14:textId="77777777" w:rsidR="005A6959" w:rsidRDefault="005A6959" w:rsidP="005A6959">
      <w:pPr>
        <w:jc w:val="both"/>
      </w:pPr>
    </w:p>
    <w:p w14:paraId="474F32EF" w14:textId="77777777" w:rsidR="005A6959" w:rsidRDefault="005A6959" w:rsidP="005A6959">
      <w:pPr>
        <w:spacing w:after="160" w:line="259" w:lineRule="auto"/>
      </w:pPr>
      <w:r>
        <w:br w:type="page"/>
      </w:r>
    </w:p>
    <w:p w14:paraId="32A265B4" w14:textId="77777777" w:rsidR="00B40731" w:rsidRPr="00B40731" w:rsidRDefault="00B40731" w:rsidP="00B40731">
      <w:pPr>
        <w:widowControl w:val="0"/>
        <w:ind w:left="360"/>
        <w:jc w:val="right"/>
        <w:outlineLvl w:val="0"/>
        <w:rPr>
          <w:rFonts w:ascii="Arial" w:hAnsi="Arial" w:cs="Arial"/>
          <w:i/>
          <w:sz w:val="18"/>
          <w:szCs w:val="18"/>
        </w:rPr>
      </w:pPr>
      <w:bookmarkStart w:id="107" w:name="_Toc190683145"/>
      <w:r w:rsidRPr="00B40731">
        <w:rPr>
          <w:rFonts w:ascii="Arial" w:hAnsi="Arial" w:cs="Arial"/>
          <w:i/>
          <w:sz w:val="18"/>
          <w:szCs w:val="18"/>
        </w:rPr>
        <w:lastRenderedPageBreak/>
        <w:t>Załącznik nr 2 do umowy</w:t>
      </w:r>
      <w:bookmarkEnd w:id="107"/>
    </w:p>
    <w:p w14:paraId="1B247ED6" w14:textId="77777777" w:rsidR="00B40731" w:rsidRPr="00B40731" w:rsidRDefault="00B40731" w:rsidP="00B40731">
      <w:pPr>
        <w:spacing w:after="160" w:line="259" w:lineRule="auto"/>
        <w:jc w:val="center"/>
        <w:rPr>
          <w:rFonts w:ascii="Arial" w:hAnsi="Arial" w:cs="Arial"/>
          <w:b/>
          <w:bCs/>
          <w:sz w:val="18"/>
          <w:szCs w:val="18"/>
        </w:rPr>
      </w:pPr>
    </w:p>
    <w:p w14:paraId="6222A66A" w14:textId="77777777" w:rsidR="00B40731" w:rsidRPr="00B40731" w:rsidRDefault="00B40731" w:rsidP="00B40731">
      <w:pPr>
        <w:tabs>
          <w:tab w:val="left" w:pos="630"/>
          <w:tab w:val="center" w:pos="4536"/>
        </w:tabs>
        <w:spacing w:after="160" w:line="259" w:lineRule="auto"/>
        <w:rPr>
          <w:rFonts w:ascii="Arial" w:hAnsi="Arial" w:cs="Arial"/>
          <w:b/>
          <w:bCs/>
          <w:sz w:val="18"/>
          <w:szCs w:val="18"/>
        </w:rPr>
      </w:pPr>
      <w:r w:rsidRPr="00B40731">
        <w:rPr>
          <w:rFonts w:ascii="Arial" w:hAnsi="Arial" w:cs="Arial"/>
          <w:b/>
          <w:bCs/>
          <w:sz w:val="18"/>
          <w:szCs w:val="18"/>
        </w:rPr>
        <w:tab/>
      </w:r>
      <w:r w:rsidRPr="00B40731">
        <w:rPr>
          <w:rFonts w:ascii="Arial" w:hAnsi="Arial" w:cs="Arial"/>
          <w:b/>
          <w:bCs/>
          <w:sz w:val="18"/>
          <w:szCs w:val="18"/>
        </w:rPr>
        <w:tab/>
        <w:t xml:space="preserve">Ochrona danych osobowych </w:t>
      </w:r>
    </w:p>
    <w:p w14:paraId="66572611" w14:textId="77777777" w:rsidR="00B40731" w:rsidRPr="00B40731" w:rsidRDefault="00B40731" w:rsidP="00B40731">
      <w:pPr>
        <w:overflowPunct w:val="0"/>
        <w:autoSpaceDE w:val="0"/>
        <w:autoSpaceDN w:val="0"/>
        <w:jc w:val="both"/>
        <w:rPr>
          <w:rFonts w:ascii="Arial" w:hAnsi="Arial" w:cs="Arial"/>
          <w:b/>
          <w:sz w:val="18"/>
          <w:szCs w:val="18"/>
          <w:u w:val="single"/>
        </w:rPr>
      </w:pPr>
    </w:p>
    <w:p w14:paraId="385C5A27" w14:textId="77777777" w:rsidR="00B40731" w:rsidRPr="00B40731" w:rsidRDefault="00B40731" w:rsidP="00B40731">
      <w:pPr>
        <w:overflowPunct w:val="0"/>
        <w:autoSpaceDE w:val="0"/>
        <w:autoSpaceDN w:val="0"/>
        <w:jc w:val="both"/>
        <w:rPr>
          <w:rFonts w:ascii="Arial" w:hAnsi="Arial" w:cs="Arial"/>
          <w:b/>
          <w:sz w:val="18"/>
          <w:szCs w:val="18"/>
          <w:u w:val="single"/>
        </w:rPr>
      </w:pPr>
    </w:p>
    <w:p w14:paraId="49FB6D4C" w14:textId="77777777" w:rsidR="00B40731" w:rsidRPr="00B40731" w:rsidRDefault="00B40731" w:rsidP="00B40731">
      <w:pPr>
        <w:overflowPunct w:val="0"/>
        <w:autoSpaceDE w:val="0"/>
        <w:autoSpaceDN w:val="0"/>
        <w:jc w:val="both"/>
        <w:rPr>
          <w:rFonts w:ascii="Arial" w:hAnsi="Arial" w:cs="Arial"/>
          <w:b/>
          <w:sz w:val="18"/>
          <w:szCs w:val="18"/>
          <w:u w:val="single"/>
        </w:rPr>
      </w:pPr>
    </w:p>
    <w:p w14:paraId="4D9CE25D" w14:textId="77777777" w:rsidR="00B40731" w:rsidRPr="008478BA" w:rsidRDefault="00B40731" w:rsidP="00B40731">
      <w:pPr>
        <w:overflowPunct w:val="0"/>
        <w:autoSpaceDE w:val="0"/>
        <w:autoSpaceDN w:val="0"/>
        <w:jc w:val="both"/>
        <w:rPr>
          <w:rFonts w:ascii="Arial" w:hAnsi="Arial" w:cs="Arial"/>
          <w:b/>
          <w:sz w:val="18"/>
          <w:szCs w:val="18"/>
          <w:u w:val="single"/>
        </w:rPr>
      </w:pPr>
      <w:r w:rsidRPr="00B40731">
        <w:rPr>
          <w:rFonts w:ascii="Arial" w:hAnsi="Arial" w:cs="Arial"/>
          <w:b/>
          <w:sz w:val="18"/>
          <w:szCs w:val="18"/>
          <w:u w:val="single"/>
        </w:rPr>
        <w:t>Udostępnienie danych osobo</w:t>
      </w:r>
      <w:r w:rsidRPr="008478BA">
        <w:rPr>
          <w:rFonts w:ascii="Arial" w:hAnsi="Arial" w:cs="Arial"/>
          <w:b/>
          <w:sz w:val="18"/>
          <w:szCs w:val="18"/>
          <w:u w:val="single"/>
        </w:rPr>
        <w:t>wych</w:t>
      </w:r>
    </w:p>
    <w:p w14:paraId="16A4D6E4" w14:textId="77777777" w:rsidR="00B40731" w:rsidRPr="008478BA" w:rsidRDefault="00B40731" w:rsidP="00B40731">
      <w:pPr>
        <w:overflowPunct w:val="0"/>
        <w:autoSpaceDE w:val="0"/>
        <w:autoSpaceDN w:val="0"/>
        <w:jc w:val="both"/>
        <w:rPr>
          <w:rFonts w:ascii="Arial" w:hAnsi="Arial" w:cs="Arial"/>
          <w:color w:val="000000"/>
          <w:sz w:val="18"/>
          <w:szCs w:val="18"/>
        </w:rPr>
      </w:pPr>
    </w:p>
    <w:p w14:paraId="4CD498C8" w14:textId="77777777" w:rsidR="00B40731" w:rsidRPr="003626C6" w:rsidRDefault="00B40731" w:rsidP="00B40731">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1.</w:t>
      </w:r>
      <w:r w:rsidRPr="003626C6">
        <w:rPr>
          <w:rFonts w:ascii="Arial" w:hAnsi="Arial" w:cs="Arial"/>
          <w:color w:val="000000"/>
          <w:sz w:val="18"/>
          <w:szCs w:val="18"/>
        </w:rPr>
        <w:tab/>
        <w:t xml:space="preserve">W związku z wykonywaniem niniejszej Umowy dochodzi do udostępnienia przez jedną ze Stron drugiej Stronie danych osobowych osób zaangażowanych w zawarcie oraz wykonywanie Umowy (dalej jako „dane osobowe”). </w:t>
      </w:r>
    </w:p>
    <w:p w14:paraId="12F61417" w14:textId="77777777" w:rsidR="00B40731" w:rsidRPr="003626C6" w:rsidRDefault="00B40731" w:rsidP="00B40731">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2.</w:t>
      </w:r>
      <w:r w:rsidRPr="003626C6">
        <w:rPr>
          <w:rFonts w:ascii="Arial" w:hAnsi="Arial" w:cs="Arial"/>
          <w:color w:val="000000"/>
          <w:sz w:val="18"/>
          <w:szCs w:val="18"/>
        </w:rPr>
        <w:tab/>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056D6B42" w14:textId="77777777" w:rsidR="00B40731" w:rsidRPr="003626C6" w:rsidRDefault="00B40731" w:rsidP="00B40731">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3.</w:t>
      </w:r>
      <w:r w:rsidRPr="003626C6">
        <w:rPr>
          <w:rFonts w:ascii="Arial" w:hAnsi="Arial" w:cs="Arial"/>
          <w:color w:val="000000"/>
          <w:sz w:val="18"/>
          <w:szCs w:val="18"/>
        </w:rPr>
        <w:tab/>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51B87F98" w14:textId="77777777" w:rsidR="00B40731" w:rsidRPr="003626C6" w:rsidRDefault="00B40731" w:rsidP="00B40731">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4.</w:t>
      </w:r>
      <w:r w:rsidRPr="003626C6">
        <w:rPr>
          <w:rFonts w:ascii="Arial" w:hAnsi="Arial" w:cs="Arial"/>
          <w:color w:val="000000"/>
          <w:sz w:val="18"/>
          <w:szCs w:val="18"/>
        </w:rPr>
        <w:tab/>
        <w:t>Udostępnienie  danych osobowych powoduje, iż Strona której udostępniono dane osobowe  staje się ich administratorem w rozumieniu art. 4 pkt 7 RODO, ustalając cele i sposoby ich przetwarzania, z uwzględnieniem zasad wynikających z art. 5 RODO.</w:t>
      </w:r>
    </w:p>
    <w:p w14:paraId="2E03C209" w14:textId="77777777" w:rsidR="00B40731" w:rsidRPr="003626C6" w:rsidRDefault="00B40731" w:rsidP="00B40731">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5.</w:t>
      </w:r>
      <w:r w:rsidRPr="003626C6">
        <w:rPr>
          <w:rFonts w:ascii="Arial" w:hAnsi="Arial" w:cs="Arial"/>
          <w:color w:val="000000"/>
          <w:sz w:val="18"/>
          <w:szCs w:val="18"/>
        </w:rPr>
        <w:tab/>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137A89C" w14:textId="77777777" w:rsidR="00B40731" w:rsidRPr="003626C6" w:rsidRDefault="00B40731" w:rsidP="00B40731">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6.</w:t>
      </w:r>
      <w:r w:rsidRPr="003626C6">
        <w:rPr>
          <w:rFonts w:ascii="Arial" w:hAnsi="Arial" w:cs="Arial"/>
          <w:color w:val="000000"/>
          <w:sz w:val="18"/>
          <w:szCs w:val="18"/>
        </w:rPr>
        <w:tab/>
        <w:t xml:space="preserve">Strony Umowy w związku z udostępnieniem danych osobowych zobowiązane są do spełnienia obowiązku informacyjnego wobec osób, których dane pozyskują. </w:t>
      </w:r>
    </w:p>
    <w:p w14:paraId="2F4C649B" w14:textId="77777777" w:rsidR="00B40731" w:rsidRPr="003626C6" w:rsidRDefault="00B40731" w:rsidP="00B40731">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7.</w:t>
      </w:r>
      <w:r w:rsidRPr="003626C6">
        <w:rPr>
          <w:rFonts w:ascii="Arial" w:hAnsi="Arial" w:cs="Arial"/>
          <w:color w:val="000000"/>
          <w:sz w:val="18"/>
          <w:szCs w:val="18"/>
        </w:rPr>
        <w:tab/>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0BC526C" w14:textId="77777777" w:rsidR="00B40731" w:rsidRDefault="00B40731" w:rsidP="00B40731">
      <w:pPr>
        <w:spacing w:after="160" w:line="259" w:lineRule="auto"/>
      </w:pPr>
      <w:r>
        <w:br w:type="page"/>
      </w:r>
    </w:p>
    <w:p w14:paraId="68C47144" w14:textId="77777777" w:rsidR="005A6959" w:rsidRPr="00B40731" w:rsidRDefault="005A6959" w:rsidP="005A6959">
      <w:pPr>
        <w:jc w:val="right"/>
        <w:rPr>
          <w:rFonts w:ascii="Arial" w:hAnsi="Arial" w:cs="Arial"/>
          <w:i/>
          <w:sz w:val="18"/>
          <w:szCs w:val="18"/>
        </w:rPr>
      </w:pPr>
      <w:r w:rsidRPr="00B40731">
        <w:rPr>
          <w:rFonts w:ascii="Arial" w:hAnsi="Arial" w:cs="Arial"/>
          <w:i/>
          <w:sz w:val="18"/>
          <w:szCs w:val="18"/>
        </w:rPr>
        <w:lastRenderedPageBreak/>
        <w:t>Załącznik nr 3 do umowy nr ………………………...</w:t>
      </w:r>
    </w:p>
    <w:p w14:paraId="533A38CF" w14:textId="77777777" w:rsidR="005A6959" w:rsidRPr="00B40731" w:rsidRDefault="005A6959" w:rsidP="005A6959">
      <w:pPr>
        <w:widowControl w:val="0"/>
        <w:ind w:left="360"/>
        <w:jc w:val="center"/>
        <w:outlineLvl w:val="0"/>
        <w:rPr>
          <w:rFonts w:ascii="Arial" w:hAnsi="Arial" w:cs="Arial"/>
          <w:b/>
          <w:sz w:val="18"/>
          <w:szCs w:val="18"/>
        </w:rPr>
      </w:pPr>
    </w:p>
    <w:p w14:paraId="7BA247BE" w14:textId="77777777" w:rsidR="005A6959" w:rsidRPr="00B40731" w:rsidRDefault="005A6959" w:rsidP="005A6959">
      <w:pPr>
        <w:widowControl w:val="0"/>
        <w:ind w:left="360"/>
        <w:jc w:val="center"/>
        <w:outlineLvl w:val="0"/>
        <w:rPr>
          <w:rFonts w:ascii="Arial" w:hAnsi="Arial" w:cs="Arial"/>
          <w:b/>
          <w:sz w:val="18"/>
          <w:szCs w:val="18"/>
        </w:rPr>
      </w:pPr>
      <w:bookmarkStart w:id="108" w:name="_Toc100143433"/>
      <w:bookmarkStart w:id="109" w:name="_Toc190683146"/>
      <w:r w:rsidRPr="00B40731">
        <w:rPr>
          <w:rFonts w:ascii="Arial" w:hAnsi="Arial" w:cs="Arial"/>
          <w:b/>
          <w:sz w:val="18"/>
          <w:szCs w:val="18"/>
        </w:rPr>
        <w:t xml:space="preserve">Protokół zdawczo-odbiorczy sporządzony u Wykonawcy </w:t>
      </w:r>
      <w:r w:rsidRPr="00B40731">
        <w:rPr>
          <w:rFonts w:ascii="Arial" w:hAnsi="Arial" w:cs="Arial"/>
          <w:b/>
          <w:i/>
          <w:iCs/>
          <w:sz w:val="18"/>
          <w:szCs w:val="18"/>
        </w:rPr>
        <w:t>(wzór)</w:t>
      </w:r>
      <w:bookmarkEnd w:id="108"/>
      <w:bookmarkEnd w:id="109"/>
    </w:p>
    <w:p w14:paraId="1BA74F78" w14:textId="77777777" w:rsidR="005A6959" w:rsidRPr="00B40731" w:rsidRDefault="005A6959" w:rsidP="005A6959">
      <w:pPr>
        <w:jc w:val="center"/>
        <w:rPr>
          <w:rFonts w:ascii="Arial" w:hAnsi="Arial" w:cs="Arial"/>
          <w:b/>
          <w:sz w:val="18"/>
          <w:szCs w:val="18"/>
        </w:rPr>
      </w:pPr>
      <w:r w:rsidRPr="00B40731">
        <w:rPr>
          <w:rFonts w:ascii="Arial" w:hAnsi="Arial" w:cs="Arial"/>
          <w:b/>
          <w:sz w:val="18"/>
          <w:szCs w:val="18"/>
        </w:rPr>
        <w:t>Oddziału KWK ……..…… Ruch………………..</w:t>
      </w:r>
    </w:p>
    <w:p w14:paraId="7CA0636A" w14:textId="77777777" w:rsidR="005A6959" w:rsidRPr="00B40731" w:rsidRDefault="005A6959" w:rsidP="005A6959">
      <w:pPr>
        <w:jc w:val="center"/>
        <w:rPr>
          <w:rFonts w:ascii="Arial" w:hAnsi="Arial" w:cs="Arial"/>
          <w:sz w:val="18"/>
          <w:szCs w:val="18"/>
        </w:rPr>
      </w:pPr>
      <w:r w:rsidRPr="00B40731">
        <w:rPr>
          <w:rFonts w:ascii="Arial" w:hAnsi="Arial" w:cs="Arial"/>
          <w:sz w:val="18"/>
          <w:szCs w:val="18"/>
        </w:rPr>
        <w:t>sporządzony dnia  …………… r. w ………</w:t>
      </w:r>
    </w:p>
    <w:p w14:paraId="3012DBE2" w14:textId="77777777" w:rsidR="005A6959" w:rsidRPr="00B40731" w:rsidRDefault="005A6959" w:rsidP="005A6959">
      <w:pPr>
        <w:jc w:val="center"/>
        <w:rPr>
          <w:rFonts w:ascii="Arial" w:hAnsi="Arial" w:cs="Arial"/>
          <w:sz w:val="18"/>
          <w:szCs w:val="18"/>
        </w:rPr>
      </w:pPr>
      <w:r w:rsidRPr="00B40731">
        <w:rPr>
          <w:rFonts w:ascii="Arial" w:hAnsi="Arial" w:cs="Arial"/>
          <w:sz w:val="18"/>
          <w:szCs w:val="18"/>
        </w:rPr>
        <w:t>pomiędzy:</w:t>
      </w:r>
    </w:p>
    <w:p w14:paraId="5E8A4909" w14:textId="77777777" w:rsidR="005A6959" w:rsidRPr="00B40731" w:rsidRDefault="005A6959" w:rsidP="005A6959">
      <w:pPr>
        <w:rPr>
          <w:rFonts w:ascii="Arial" w:hAnsi="Arial" w:cs="Arial"/>
          <w:sz w:val="18"/>
          <w:szCs w:val="18"/>
        </w:rPr>
      </w:pPr>
    </w:p>
    <w:p w14:paraId="7A20D999" w14:textId="77777777" w:rsidR="005A6959" w:rsidRPr="00B40731" w:rsidRDefault="005A6959" w:rsidP="005A6959">
      <w:pPr>
        <w:rPr>
          <w:rFonts w:ascii="Arial" w:hAnsi="Arial" w:cs="Arial"/>
          <w:sz w:val="18"/>
          <w:szCs w:val="18"/>
        </w:rPr>
      </w:pPr>
      <w:r w:rsidRPr="00B40731">
        <w:rPr>
          <w:rFonts w:ascii="Arial" w:hAnsi="Arial" w:cs="Arial"/>
          <w:sz w:val="18"/>
          <w:szCs w:val="18"/>
        </w:rPr>
        <w:t xml:space="preserve">- Zamawiającym, tj.: </w:t>
      </w:r>
    </w:p>
    <w:p w14:paraId="5948C209" w14:textId="77777777" w:rsidR="005A6959" w:rsidRPr="00B40731" w:rsidRDefault="005A6959" w:rsidP="005A6959">
      <w:pPr>
        <w:rPr>
          <w:rFonts w:ascii="Arial" w:hAnsi="Arial" w:cs="Arial"/>
          <w:b/>
          <w:sz w:val="18"/>
          <w:szCs w:val="18"/>
        </w:rPr>
      </w:pPr>
      <w:r w:rsidRPr="00B40731">
        <w:rPr>
          <w:rFonts w:ascii="Arial" w:hAnsi="Arial" w:cs="Arial"/>
          <w:b/>
          <w:sz w:val="18"/>
          <w:szCs w:val="18"/>
        </w:rPr>
        <w:t xml:space="preserve">Polską Grupą Górniczą S.A.  Oddział KWK ………….. Ruch……………. (Zamawiający) </w:t>
      </w:r>
    </w:p>
    <w:p w14:paraId="5748AC0F" w14:textId="77777777" w:rsidR="005A6959" w:rsidRPr="00B40731" w:rsidRDefault="005A6959" w:rsidP="005A6959">
      <w:pPr>
        <w:rPr>
          <w:rFonts w:ascii="Arial" w:hAnsi="Arial" w:cs="Arial"/>
          <w:sz w:val="18"/>
          <w:szCs w:val="18"/>
        </w:rPr>
      </w:pPr>
      <w:r w:rsidRPr="00B40731">
        <w:rPr>
          <w:rFonts w:ascii="Arial" w:hAnsi="Arial" w:cs="Arial"/>
          <w:sz w:val="18"/>
          <w:szCs w:val="18"/>
        </w:rPr>
        <w:t>a- Wykonawcą, tj.:</w:t>
      </w:r>
    </w:p>
    <w:p w14:paraId="19FD9EA8" w14:textId="77777777" w:rsidR="005A6959" w:rsidRPr="00B40731" w:rsidRDefault="005A6959" w:rsidP="005A6959">
      <w:pPr>
        <w:rPr>
          <w:rFonts w:ascii="Arial" w:hAnsi="Arial" w:cs="Arial"/>
          <w:b/>
          <w:sz w:val="18"/>
          <w:szCs w:val="18"/>
        </w:rPr>
      </w:pPr>
      <w:r w:rsidRPr="00B40731">
        <w:rPr>
          <w:rFonts w:ascii="Arial" w:hAnsi="Arial" w:cs="Arial"/>
          <w:b/>
          <w:sz w:val="18"/>
          <w:szCs w:val="18"/>
        </w:rPr>
        <w:t xml:space="preserve">    …………………….  </w:t>
      </w:r>
    </w:p>
    <w:p w14:paraId="31BC5964" w14:textId="77777777" w:rsidR="005A6959" w:rsidRPr="00B40731" w:rsidRDefault="005A6959" w:rsidP="005A6959">
      <w:pPr>
        <w:rPr>
          <w:rFonts w:ascii="Arial" w:hAnsi="Arial" w:cs="Arial"/>
          <w:b/>
          <w:sz w:val="18"/>
          <w:szCs w:val="18"/>
        </w:rPr>
      </w:pPr>
    </w:p>
    <w:p w14:paraId="21BE1A4F" w14:textId="77777777" w:rsidR="005A6959" w:rsidRPr="00B40731" w:rsidRDefault="005A6959" w:rsidP="005A6959">
      <w:pPr>
        <w:rPr>
          <w:rFonts w:ascii="Arial" w:hAnsi="Arial" w:cs="Arial"/>
          <w:sz w:val="18"/>
          <w:szCs w:val="18"/>
        </w:rPr>
      </w:pPr>
    </w:p>
    <w:p w14:paraId="15041F65" w14:textId="77777777" w:rsidR="005A6959" w:rsidRPr="00B40731" w:rsidRDefault="005A6959" w:rsidP="005A6959">
      <w:pPr>
        <w:rPr>
          <w:rFonts w:ascii="Arial" w:hAnsi="Arial" w:cs="Arial"/>
          <w:b/>
          <w:sz w:val="18"/>
          <w:szCs w:val="18"/>
        </w:rPr>
      </w:pPr>
      <w:r w:rsidRPr="00B40731">
        <w:rPr>
          <w:rFonts w:ascii="Arial" w:hAnsi="Arial" w:cs="Arial"/>
          <w:b/>
          <w:sz w:val="18"/>
          <w:szCs w:val="18"/>
        </w:rPr>
        <w:t>Przedstawiciele Zamawiającego</w:t>
      </w:r>
      <w:r w:rsidRPr="00B40731">
        <w:rPr>
          <w:rFonts w:ascii="Arial" w:hAnsi="Arial" w:cs="Arial"/>
          <w:b/>
          <w:sz w:val="18"/>
          <w:szCs w:val="18"/>
        </w:rPr>
        <w:tab/>
      </w:r>
      <w:r w:rsidRPr="00B40731">
        <w:rPr>
          <w:rFonts w:ascii="Arial" w:hAnsi="Arial" w:cs="Arial"/>
          <w:b/>
          <w:sz w:val="18"/>
          <w:szCs w:val="18"/>
        </w:rPr>
        <w:tab/>
      </w:r>
      <w:r w:rsidRPr="00B40731">
        <w:rPr>
          <w:rFonts w:ascii="Arial" w:hAnsi="Arial" w:cs="Arial"/>
          <w:b/>
          <w:sz w:val="18"/>
          <w:szCs w:val="18"/>
        </w:rPr>
        <w:tab/>
      </w:r>
      <w:r w:rsidRPr="00B40731">
        <w:rPr>
          <w:rFonts w:ascii="Arial" w:hAnsi="Arial" w:cs="Arial"/>
          <w:b/>
          <w:sz w:val="18"/>
          <w:szCs w:val="18"/>
        </w:rPr>
        <w:tab/>
        <w:t>Przedstawiciele Wykonawcy</w:t>
      </w:r>
    </w:p>
    <w:p w14:paraId="5A351F3C" w14:textId="77777777" w:rsidR="005A6959" w:rsidRPr="00B40731" w:rsidRDefault="005A6959" w:rsidP="005A6959">
      <w:pPr>
        <w:rPr>
          <w:rFonts w:ascii="Arial" w:hAnsi="Arial" w:cs="Arial"/>
          <w:sz w:val="18"/>
          <w:szCs w:val="18"/>
        </w:rPr>
      </w:pPr>
      <w:r w:rsidRPr="00B40731">
        <w:rPr>
          <w:rFonts w:ascii="Arial" w:hAnsi="Arial" w:cs="Arial"/>
          <w:noProof/>
          <w:sz w:val="18"/>
          <w:szCs w:val="18"/>
        </w:rPr>
        <mc:AlternateContent>
          <mc:Choice Requires="wps">
            <w:drawing>
              <wp:anchor distT="0" distB="0" distL="114300" distR="114300" simplePos="0" relativeHeight="251678720" behindDoc="0" locked="0" layoutInCell="1" allowOverlap="1" wp14:anchorId="0FBA678D" wp14:editId="7D234491">
                <wp:simplePos x="0" y="0"/>
                <wp:positionH relativeFrom="column">
                  <wp:posOffset>1478280</wp:posOffset>
                </wp:positionH>
                <wp:positionV relativeFrom="paragraph">
                  <wp:posOffset>1461135</wp:posOffset>
                </wp:positionV>
                <wp:extent cx="3718560" cy="904875"/>
                <wp:effectExtent l="680085" t="0" r="62484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8C0E010" w14:textId="77777777" w:rsidR="005A6959" w:rsidRDefault="005A6959" w:rsidP="005A6959">
                            <w:pPr>
                              <w:jc w:val="center"/>
                              <w:rPr>
                                <w:sz w:val="24"/>
                                <w:szCs w:val="24"/>
                              </w:rPr>
                            </w:pPr>
                            <w:r w:rsidRPr="005A6959">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0FBA678D" id="_x0000_t202" coordsize="21600,21600" o:spt="202" path="m,l,21600r21600,l21600,xe">
                <v:stroke joinstyle="miter"/>
                <v:path gradientshapeok="t" o:connecttype="rect"/>
              </v:shapetype>
              <v:shape id="WordArt 3" o:spid="_x0000_s1026" type="#_x0000_t202" style="position:absolute;margin-left:116.4pt;margin-top:115.05pt;width:292.8pt;height:71.25pt;rotation:-3811395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" filled="f" stroked="f">
                <v:fill opacity="32896f"/>
                <o:lock v:ext="edit" shapetype="t"/>
                <v:textbox style="mso-fit-shape-to-text:t">
                  <w:txbxContent>
                    <w:p w14:paraId="78C0E010" w14:textId="77777777" w:rsidR="005A6959" w:rsidRDefault="005A6959" w:rsidP="005A6959">
                      <w:pPr>
                        <w:jc w:val="center"/>
                        <w:rPr>
                          <w:sz w:val="24"/>
                          <w:szCs w:val="24"/>
                        </w:rPr>
                      </w:pPr>
                      <w:r w:rsidRPr="005A6959">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42FC2DD1" w14:textId="77777777" w:rsidR="005A6959" w:rsidRPr="00B40731" w:rsidRDefault="005A6959" w:rsidP="005A6959">
      <w:pPr>
        <w:rPr>
          <w:rFonts w:ascii="Arial" w:hAnsi="Arial" w:cs="Arial"/>
          <w:sz w:val="18"/>
          <w:szCs w:val="18"/>
        </w:rPr>
      </w:pPr>
      <w:r w:rsidRPr="00B40731">
        <w:rPr>
          <w:rFonts w:ascii="Arial" w:hAnsi="Arial" w:cs="Arial"/>
          <w:sz w:val="18"/>
          <w:szCs w:val="18"/>
        </w:rPr>
        <w:t>1) ………………..………..…</w:t>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t>1) …………………………</w:t>
      </w:r>
    </w:p>
    <w:p w14:paraId="5F768FC7" w14:textId="77777777" w:rsidR="005A6959" w:rsidRPr="00B40731" w:rsidRDefault="005A6959" w:rsidP="005A6959">
      <w:pPr>
        <w:rPr>
          <w:rFonts w:ascii="Arial" w:hAnsi="Arial" w:cs="Arial"/>
          <w:sz w:val="18"/>
          <w:szCs w:val="18"/>
        </w:rPr>
      </w:pPr>
    </w:p>
    <w:p w14:paraId="6276B1DD" w14:textId="77777777" w:rsidR="005A6959" w:rsidRPr="00B40731" w:rsidRDefault="005A6959" w:rsidP="005A6959">
      <w:pPr>
        <w:rPr>
          <w:rFonts w:ascii="Arial" w:hAnsi="Arial" w:cs="Arial"/>
          <w:sz w:val="18"/>
          <w:szCs w:val="18"/>
        </w:rPr>
      </w:pPr>
      <w:r w:rsidRPr="00B40731">
        <w:rPr>
          <w:rFonts w:ascii="Arial" w:hAnsi="Arial" w:cs="Arial"/>
          <w:sz w:val="18"/>
          <w:szCs w:val="18"/>
        </w:rPr>
        <w:t>2) ……………………….……</w:t>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t>2) ………………………….</w:t>
      </w:r>
    </w:p>
    <w:p w14:paraId="7E924CB0" w14:textId="77777777" w:rsidR="005A6959" w:rsidRPr="00B40731" w:rsidRDefault="005A6959" w:rsidP="005A6959">
      <w:pPr>
        <w:rPr>
          <w:rFonts w:ascii="Arial" w:hAnsi="Arial" w:cs="Arial"/>
          <w:sz w:val="18"/>
          <w:szCs w:val="18"/>
        </w:rPr>
      </w:pPr>
    </w:p>
    <w:p w14:paraId="4D95013C" w14:textId="77777777" w:rsidR="005A6959" w:rsidRPr="00B40731" w:rsidRDefault="005A6959" w:rsidP="005A6959">
      <w:pPr>
        <w:rPr>
          <w:rFonts w:ascii="Arial" w:hAnsi="Arial" w:cs="Arial"/>
          <w:sz w:val="18"/>
          <w:szCs w:val="18"/>
        </w:rPr>
      </w:pPr>
    </w:p>
    <w:p w14:paraId="685D3A07" w14:textId="77777777" w:rsidR="005A6959" w:rsidRPr="00B40731" w:rsidRDefault="005A6959" w:rsidP="005A6959">
      <w:pPr>
        <w:rPr>
          <w:rFonts w:ascii="Arial" w:hAnsi="Arial" w:cs="Arial"/>
          <w:sz w:val="18"/>
          <w:szCs w:val="18"/>
        </w:rPr>
      </w:pPr>
    </w:p>
    <w:p w14:paraId="5B881993" w14:textId="77777777" w:rsidR="005A6959" w:rsidRPr="00B40731" w:rsidRDefault="005A6959" w:rsidP="005A6959">
      <w:pPr>
        <w:jc w:val="both"/>
        <w:rPr>
          <w:rFonts w:ascii="Arial" w:hAnsi="Arial" w:cs="Arial"/>
          <w:sz w:val="18"/>
          <w:szCs w:val="18"/>
        </w:rPr>
      </w:pPr>
      <w:r w:rsidRPr="00B40731">
        <w:rPr>
          <w:rFonts w:ascii="Arial" w:hAnsi="Arial" w:cs="Arial"/>
          <w:sz w:val="18"/>
          <w:szCs w:val="18"/>
        </w:rPr>
        <w:t xml:space="preserve">W dniu ……………. zgodnie z postanowieniami umowy nr ……………. , w obecności przedstawicieli Zamawiającego i Wykonawcy dokonano uruchomienia oraz odbioru przedmiotu umowy </w:t>
      </w:r>
      <w:proofErr w:type="spellStart"/>
      <w:r w:rsidRPr="00B40731">
        <w:rPr>
          <w:rFonts w:ascii="Arial" w:hAnsi="Arial" w:cs="Arial"/>
          <w:sz w:val="18"/>
          <w:szCs w:val="18"/>
        </w:rPr>
        <w:t>tj</w:t>
      </w:r>
      <w:proofErr w:type="spellEnd"/>
      <w:r w:rsidRPr="00B40731">
        <w:rPr>
          <w:rFonts w:ascii="Arial" w:hAnsi="Arial" w:cs="Arial"/>
          <w:sz w:val="18"/>
          <w:szCs w:val="18"/>
        </w:rPr>
        <w:t>: …………………………………………………. W siedzibie producenta/Wykonawcy.</w:t>
      </w:r>
    </w:p>
    <w:p w14:paraId="0F49FFFC" w14:textId="77777777" w:rsidR="005A6959" w:rsidRPr="00B40731" w:rsidRDefault="005A6959" w:rsidP="005A6959">
      <w:pPr>
        <w:jc w:val="both"/>
        <w:rPr>
          <w:rFonts w:ascii="Arial" w:hAnsi="Arial" w:cs="Arial"/>
          <w:sz w:val="18"/>
          <w:szCs w:val="18"/>
        </w:rPr>
      </w:pPr>
      <w:r w:rsidRPr="00B40731">
        <w:rPr>
          <w:rFonts w:ascii="Arial" w:hAnsi="Arial" w:cs="Arial"/>
          <w:sz w:val="18"/>
          <w:szCs w:val="18"/>
        </w:rPr>
        <w:t xml:space="preserve">Stwierdza się, że przedmiot umowy pracuje poprawnie, a jego uruchomienie przebiegało bezusterkowo. </w:t>
      </w:r>
    </w:p>
    <w:p w14:paraId="24EE2963" w14:textId="77777777" w:rsidR="005A6959" w:rsidRPr="00B40731" w:rsidRDefault="005A6959" w:rsidP="005A6959">
      <w:pPr>
        <w:jc w:val="both"/>
        <w:rPr>
          <w:rFonts w:ascii="Arial" w:hAnsi="Arial" w:cs="Arial"/>
          <w:sz w:val="18"/>
          <w:szCs w:val="18"/>
        </w:rPr>
      </w:pPr>
    </w:p>
    <w:p w14:paraId="5FB66F57" w14:textId="77777777" w:rsidR="005A6959" w:rsidRPr="00B40731" w:rsidRDefault="005A6959" w:rsidP="005A6959">
      <w:pPr>
        <w:rPr>
          <w:rFonts w:ascii="Arial" w:hAnsi="Arial" w:cs="Arial"/>
          <w:sz w:val="18"/>
          <w:szCs w:val="18"/>
        </w:rPr>
      </w:pPr>
    </w:p>
    <w:p w14:paraId="74DA352B" w14:textId="77777777" w:rsidR="005A6959" w:rsidRPr="00B40731" w:rsidRDefault="005A6959" w:rsidP="005A6959">
      <w:pPr>
        <w:rPr>
          <w:rFonts w:ascii="Arial" w:hAnsi="Arial" w:cs="Arial"/>
          <w:b/>
          <w:sz w:val="18"/>
          <w:szCs w:val="18"/>
        </w:rPr>
      </w:pPr>
      <w:r w:rsidRPr="00B40731">
        <w:rPr>
          <w:rFonts w:ascii="Arial" w:hAnsi="Arial" w:cs="Arial"/>
          <w:b/>
          <w:sz w:val="18"/>
          <w:szCs w:val="18"/>
        </w:rPr>
        <w:t>Przedstawiciele Zamawiającego</w:t>
      </w:r>
      <w:r w:rsidRPr="00B40731">
        <w:rPr>
          <w:rFonts w:ascii="Arial" w:hAnsi="Arial" w:cs="Arial"/>
          <w:b/>
          <w:sz w:val="18"/>
          <w:szCs w:val="18"/>
        </w:rPr>
        <w:tab/>
      </w:r>
      <w:r w:rsidRPr="00B40731">
        <w:rPr>
          <w:rFonts w:ascii="Arial" w:hAnsi="Arial" w:cs="Arial"/>
          <w:b/>
          <w:sz w:val="18"/>
          <w:szCs w:val="18"/>
        </w:rPr>
        <w:tab/>
      </w:r>
      <w:r w:rsidRPr="00B40731">
        <w:rPr>
          <w:rFonts w:ascii="Arial" w:hAnsi="Arial" w:cs="Arial"/>
          <w:b/>
          <w:sz w:val="18"/>
          <w:szCs w:val="18"/>
        </w:rPr>
        <w:tab/>
      </w:r>
      <w:r w:rsidRPr="00B40731">
        <w:rPr>
          <w:rFonts w:ascii="Arial" w:hAnsi="Arial" w:cs="Arial"/>
          <w:b/>
          <w:sz w:val="18"/>
          <w:szCs w:val="18"/>
        </w:rPr>
        <w:tab/>
        <w:t>Przedstawiciele Wykonawcy</w:t>
      </w:r>
    </w:p>
    <w:p w14:paraId="7236A748" w14:textId="77777777" w:rsidR="005A6959" w:rsidRPr="00B40731" w:rsidRDefault="005A6959" w:rsidP="005A6959">
      <w:pPr>
        <w:rPr>
          <w:rFonts w:ascii="Arial" w:hAnsi="Arial" w:cs="Arial"/>
          <w:sz w:val="18"/>
          <w:szCs w:val="18"/>
        </w:rPr>
      </w:pPr>
    </w:p>
    <w:p w14:paraId="35BC6E51" w14:textId="77777777" w:rsidR="005A6959" w:rsidRPr="00B40731" w:rsidRDefault="005A6959" w:rsidP="005A6959">
      <w:pPr>
        <w:rPr>
          <w:rFonts w:ascii="Arial" w:hAnsi="Arial" w:cs="Arial"/>
          <w:sz w:val="18"/>
          <w:szCs w:val="18"/>
        </w:rPr>
      </w:pPr>
    </w:p>
    <w:p w14:paraId="18E0E854" w14:textId="77777777" w:rsidR="005A6959" w:rsidRPr="00B40731" w:rsidRDefault="005A6959" w:rsidP="005A6959">
      <w:pPr>
        <w:rPr>
          <w:rFonts w:ascii="Arial" w:hAnsi="Arial" w:cs="Arial"/>
          <w:sz w:val="18"/>
          <w:szCs w:val="18"/>
        </w:rPr>
      </w:pPr>
      <w:r w:rsidRPr="00B40731">
        <w:rPr>
          <w:rFonts w:ascii="Arial" w:hAnsi="Arial" w:cs="Arial"/>
          <w:sz w:val="18"/>
          <w:szCs w:val="18"/>
        </w:rPr>
        <w:t>1) ………………..………..…</w:t>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t>1) …………………………</w:t>
      </w:r>
    </w:p>
    <w:p w14:paraId="073D9C43" w14:textId="77777777" w:rsidR="005A6959" w:rsidRPr="00B40731" w:rsidRDefault="005A6959" w:rsidP="005A6959">
      <w:pPr>
        <w:rPr>
          <w:rFonts w:ascii="Arial" w:hAnsi="Arial" w:cs="Arial"/>
          <w:sz w:val="18"/>
          <w:szCs w:val="18"/>
        </w:rPr>
      </w:pPr>
    </w:p>
    <w:p w14:paraId="61A05D3A" w14:textId="77777777" w:rsidR="005A6959" w:rsidRPr="00B40731" w:rsidRDefault="005A6959" w:rsidP="005A6959">
      <w:pPr>
        <w:rPr>
          <w:rFonts w:ascii="Arial" w:hAnsi="Arial" w:cs="Arial"/>
          <w:sz w:val="18"/>
          <w:szCs w:val="18"/>
        </w:rPr>
      </w:pPr>
    </w:p>
    <w:p w14:paraId="60255E53" w14:textId="77777777" w:rsidR="005A6959" w:rsidRPr="00B40731" w:rsidRDefault="005A6959" w:rsidP="005A6959">
      <w:pPr>
        <w:rPr>
          <w:rFonts w:ascii="Arial" w:hAnsi="Arial" w:cs="Arial"/>
          <w:sz w:val="18"/>
          <w:szCs w:val="18"/>
        </w:rPr>
      </w:pPr>
      <w:r w:rsidRPr="00B40731">
        <w:rPr>
          <w:rFonts w:ascii="Arial" w:hAnsi="Arial" w:cs="Arial"/>
          <w:sz w:val="18"/>
          <w:szCs w:val="18"/>
        </w:rPr>
        <w:t>2) ……………………….……</w:t>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t>2) ………………………….</w:t>
      </w:r>
    </w:p>
    <w:p w14:paraId="14A07158" w14:textId="77777777" w:rsidR="005A6959" w:rsidRPr="00B40731" w:rsidRDefault="005A6959" w:rsidP="005A6959">
      <w:pPr>
        <w:spacing w:after="160" w:line="259" w:lineRule="auto"/>
        <w:rPr>
          <w:rFonts w:ascii="Arial" w:eastAsiaTheme="majorEastAsia" w:hAnsi="Arial" w:cs="Arial"/>
          <w:bCs/>
          <w:sz w:val="18"/>
          <w:szCs w:val="18"/>
        </w:rPr>
      </w:pPr>
      <w:r w:rsidRPr="00B40731">
        <w:rPr>
          <w:rFonts w:ascii="Arial" w:hAnsi="Arial" w:cs="Arial"/>
          <w:b/>
          <w:sz w:val="18"/>
          <w:szCs w:val="18"/>
        </w:rPr>
        <w:br w:type="page"/>
      </w:r>
    </w:p>
    <w:p w14:paraId="6A28F29D" w14:textId="77777777" w:rsidR="005A6959" w:rsidRPr="00B40731" w:rsidRDefault="005A6959" w:rsidP="005A6959">
      <w:pPr>
        <w:pStyle w:val="Nagwek1"/>
        <w:tabs>
          <w:tab w:val="num" w:pos="284"/>
        </w:tabs>
        <w:ind w:left="360"/>
        <w:jc w:val="right"/>
        <w:rPr>
          <w:rFonts w:ascii="Arial" w:hAnsi="Arial" w:cs="Arial"/>
          <w:b w:val="0"/>
          <w:color w:val="auto"/>
          <w:sz w:val="18"/>
          <w:szCs w:val="18"/>
        </w:rPr>
      </w:pPr>
      <w:bookmarkStart w:id="110" w:name="_Toc100143434"/>
      <w:bookmarkStart w:id="111" w:name="_Toc190683147"/>
      <w:r w:rsidRPr="00B40731">
        <w:rPr>
          <w:rFonts w:ascii="Arial" w:hAnsi="Arial" w:cs="Arial"/>
          <w:b w:val="0"/>
          <w:i/>
          <w:color w:val="auto"/>
          <w:sz w:val="18"/>
          <w:szCs w:val="18"/>
        </w:rPr>
        <w:lastRenderedPageBreak/>
        <w:t>Załącznik nr 4 do umowy</w:t>
      </w:r>
      <w:bookmarkEnd w:id="110"/>
      <w:bookmarkEnd w:id="111"/>
    </w:p>
    <w:p w14:paraId="3FF07356" w14:textId="77777777" w:rsidR="005A6959" w:rsidRPr="00B40731" w:rsidRDefault="005A6959" w:rsidP="005A6959">
      <w:pPr>
        <w:widowControl w:val="0"/>
        <w:outlineLvl w:val="0"/>
        <w:rPr>
          <w:rFonts w:ascii="Arial" w:hAnsi="Arial" w:cs="Arial"/>
          <w:b/>
          <w:sz w:val="18"/>
          <w:szCs w:val="18"/>
        </w:rPr>
      </w:pPr>
    </w:p>
    <w:p w14:paraId="06857F37" w14:textId="77777777" w:rsidR="005A6959" w:rsidRPr="00B40731" w:rsidRDefault="005A6959" w:rsidP="005A6959">
      <w:pPr>
        <w:widowControl w:val="0"/>
        <w:ind w:left="360"/>
        <w:jc w:val="center"/>
        <w:outlineLvl w:val="0"/>
        <w:rPr>
          <w:rFonts w:ascii="Arial" w:hAnsi="Arial" w:cs="Arial"/>
          <w:b/>
          <w:sz w:val="18"/>
          <w:szCs w:val="18"/>
        </w:rPr>
      </w:pPr>
      <w:bookmarkStart w:id="112" w:name="_Toc100143435"/>
      <w:bookmarkStart w:id="113" w:name="_Toc190683148"/>
      <w:r w:rsidRPr="00B40731">
        <w:rPr>
          <w:rFonts w:ascii="Arial" w:hAnsi="Arial" w:cs="Arial"/>
          <w:b/>
          <w:sz w:val="18"/>
          <w:szCs w:val="18"/>
        </w:rPr>
        <w:t>Protokół kompletności dostawy (</w:t>
      </w:r>
      <w:r w:rsidRPr="00B40731">
        <w:rPr>
          <w:rFonts w:ascii="Arial" w:hAnsi="Arial" w:cs="Arial"/>
          <w:b/>
          <w:i/>
          <w:iCs/>
          <w:sz w:val="18"/>
          <w:szCs w:val="18"/>
        </w:rPr>
        <w:t>wzór</w:t>
      </w:r>
      <w:r w:rsidRPr="00B40731">
        <w:rPr>
          <w:rFonts w:ascii="Arial" w:hAnsi="Arial" w:cs="Arial"/>
          <w:b/>
          <w:sz w:val="18"/>
          <w:szCs w:val="18"/>
        </w:rPr>
        <w:t>)</w:t>
      </w:r>
      <w:bookmarkEnd w:id="112"/>
      <w:bookmarkEnd w:id="113"/>
    </w:p>
    <w:p w14:paraId="4A6E13B5" w14:textId="77777777" w:rsidR="005A6959" w:rsidRPr="00B40731" w:rsidRDefault="005A6959" w:rsidP="005A6959">
      <w:pPr>
        <w:widowControl w:val="0"/>
        <w:ind w:left="360"/>
        <w:jc w:val="center"/>
        <w:outlineLvl w:val="0"/>
        <w:rPr>
          <w:rFonts w:ascii="Arial" w:hAnsi="Arial" w:cs="Arial"/>
          <w:b/>
          <w:bCs/>
          <w:sz w:val="18"/>
          <w:szCs w:val="18"/>
        </w:rPr>
      </w:pPr>
    </w:p>
    <w:p w14:paraId="7BF6DF77" w14:textId="77777777" w:rsidR="005A6959" w:rsidRPr="00B40731" w:rsidRDefault="005A6959" w:rsidP="005A6959">
      <w:pPr>
        <w:widowControl w:val="0"/>
        <w:jc w:val="center"/>
        <w:rPr>
          <w:rFonts w:ascii="Arial" w:hAnsi="Arial" w:cs="Arial"/>
          <w:sz w:val="18"/>
          <w:szCs w:val="18"/>
        </w:rPr>
      </w:pPr>
      <w:r w:rsidRPr="00B40731">
        <w:rPr>
          <w:rFonts w:ascii="Arial" w:hAnsi="Arial" w:cs="Arial"/>
          <w:sz w:val="18"/>
          <w:szCs w:val="18"/>
        </w:rPr>
        <w:t>sporządzony dnia  …………… r. w …………………</w:t>
      </w:r>
    </w:p>
    <w:p w14:paraId="48E7DAD5" w14:textId="77777777" w:rsidR="005A6959" w:rsidRPr="00B40731" w:rsidRDefault="005A6959" w:rsidP="005A6959">
      <w:pPr>
        <w:widowControl w:val="0"/>
        <w:jc w:val="center"/>
        <w:rPr>
          <w:rFonts w:ascii="Arial" w:hAnsi="Arial" w:cs="Arial"/>
          <w:sz w:val="18"/>
          <w:szCs w:val="18"/>
        </w:rPr>
      </w:pPr>
      <w:r w:rsidRPr="00B40731">
        <w:rPr>
          <w:rFonts w:ascii="Arial" w:hAnsi="Arial" w:cs="Arial"/>
          <w:sz w:val="18"/>
          <w:szCs w:val="18"/>
        </w:rPr>
        <w:t>pomiędzy:</w:t>
      </w:r>
    </w:p>
    <w:p w14:paraId="01C2E7F0" w14:textId="77777777" w:rsidR="005A6959" w:rsidRPr="00B40731" w:rsidRDefault="005A6959" w:rsidP="005A6959">
      <w:pPr>
        <w:rPr>
          <w:rFonts w:ascii="Arial" w:hAnsi="Arial" w:cs="Arial"/>
          <w:sz w:val="18"/>
          <w:szCs w:val="18"/>
        </w:rPr>
      </w:pPr>
    </w:p>
    <w:p w14:paraId="2D488B66" w14:textId="77777777" w:rsidR="005A6959" w:rsidRPr="00B40731" w:rsidRDefault="005A6959" w:rsidP="005A6959">
      <w:pPr>
        <w:rPr>
          <w:rFonts w:ascii="Arial" w:hAnsi="Arial" w:cs="Arial"/>
          <w:sz w:val="18"/>
          <w:szCs w:val="18"/>
        </w:rPr>
      </w:pPr>
      <w:r w:rsidRPr="00B40731">
        <w:rPr>
          <w:rFonts w:ascii="Arial" w:hAnsi="Arial" w:cs="Arial"/>
          <w:sz w:val="18"/>
          <w:szCs w:val="18"/>
        </w:rPr>
        <w:t xml:space="preserve">- Zamawiającym, tj.: </w:t>
      </w:r>
    </w:p>
    <w:p w14:paraId="53189E26" w14:textId="77777777" w:rsidR="005A6959" w:rsidRPr="00B40731" w:rsidRDefault="005A6959" w:rsidP="005A6959">
      <w:pPr>
        <w:rPr>
          <w:rFonts w:ascii="Arial" w:hAnsi="Arial" w:cs="Arial"/>
          <w:b/>
          <w:sz w:val="18"/>
          <w:szCs w:val="18"/>
        </w:rPr>
      </w:pPr>
      <w:r w:rsidRPr="00B40731">
        <w:rPr>
          <w:rFonts w:ascii="Arial" w:hAnsi="Arial" w:cs="Arial"/>
          <w:b/>
          <w:sz w:val="18"/>
          <w:szCs w:val="18"/>
        </w:rPr>
        <w:t xml:space="preserve">Polską Grupą Górniczą S.A.  Oddział KWK  .......... Ruch……………….. (Zamawiający) </w:t>
      </w:r>
    </w:p>
    <w:p w14:paraId="7277FD54" w14:textId="77777777" w:rsidR="005A6959" w:rsidRPr="00B40731" w:rsidRDefault="005A6959" w:rsidP="005A6959">
      <w:pPr>
        <w:rPr>
          <w:rFonts w:ascii="Arial" w:hAnsi="Arial" w:cs="Arial"/>
          <w:sz w:val="18"/>
          <w:szCs w:val="18"/>
        </w:rPr>
      </w:pPr>
      <w:r w:rsidRPr="00B40731">
        <w:rPr>
          <w:rFonts w:ascii="Arial" w:hAnsi="Arial" w:cs="Arial"/>
          <w:sz w:val="18"/>
          <w:szCs w:val="18"/>
        </w:rPr>
        <w:t>a- Wykonawcą, tj.:</w:t>
      </w:r>
    </w:p>
    <w:p w14:paraId="003E8471" w14:textId="77777777" w:rsidR="005A6959" w:rsidRPr="00B40731" w:rsidRDefault="005A6959" w:rsidP="005A6959">
      <w:pPr>
        <w:rPr>
          <w:rFonts w:ascii="Arial" w:hAnsi="Arial" w:cs="Arial"/>
          <w:b/>
          <w:sz w:val="18"/>
          <w:szCs w:val="18"/>
        </w:rPr>
      </w:pPr>
      <w:r w:rsidRPr="00B40731">
        <w:rPr>
          <w:rFonts w:ascii="Arial" w:hAnsi="Arial" w:cs="Arial"/>
          <w:b/>
          <w:sz w:val="18"/>
          <w:szCs w:val="18"/>
        </w:rPr>
        <w:t xml:space="preserve">    …………………….  </w:t>
      </w:r>
    </w:p>
    <w:p w14:paraId="796B9F84" w14:textId="77777777" w:rsidR="005A6959" w:rsidRPr="00B40731" w:rsidRDefault="005A6959" w:rsidP="005A6959">
      <w:pPr>
        <w:rPr>
          <w:rFonts w:ascii="Arial" w:hAnsi="Arial" w:cs="Arial"/>
          <w:b/>
          <w:sz w:val="18"/>
          <w:szCs w:val="18"/>
        </w:rPr>
      </w:pPr>
    </w:p>
    <w:p w14:paraId="30D37B33" w14:textId="77777777" w:rsidR="005A6959" w:rsidRPr="00B40731" w:rsidRDefault="005A6959" w:rsidP="005A6959">
      <w:pPr>
        <w:rPr>
          <w:rFonts w:ascii="Arial" w:hAnsi="Arial" w:cs="Arial"/>
          <w:b/>
          <w:sz w:val="18"/>
          <w:szCs w:val="18"/>
        </w:rPr>
      </w:pPr>
      <w:r w:rsidRPr="00B40731">
        <w:rPr>
          <w:rFonts w:ascii="Arial" w:hAnsi="Arial" w:cs="Arial"/>
          <w:b/>
          <w:sz w:val="18"/>
          <w:szCs w:val="18"/>
        </w:rPr>
        <w:t>Przedstawiciele Zamawiającego</w:t>
      </w:r>
      <w:r w:rsidRPr="00B40731">
        <w:rPr>
          <w:rFonts w:ascii="Arial" w:hAnsi="Arial" w:cs="Arial"/>
          <w:b/>
          <w:sz w:val="18"/>
          <w:szCs w:val="18"/>
        </w:rPr>
        <w:tab/>
      </w:r>
      <w:r w:rsidRPr="00B40731">
        <w:rPr>
          <w:rFonts w:ascii="Arial" w:hAnsi="Arial" w:cs="Arial"/>
          <w:b/>
          <w:sz w:val="18"/>
          <w:szCs w:val="18"/>
        </w:rPr>
        <w:tab/>
      </w:r>
      <w:r w:rsidRPr="00B40731">
        <w:rPr>
          <w:rFonts w:ascii="Arial" w:hAnsi="Arial" w:cs="Arial"/>
          <w:b/>
          <w:sz w:val="18"/>
          <w:szCs w:val="18"/>
        </w:rPr>
        <w:tab/>
      </w:r>
      <w:r w:rsidRPr="00B40731">
        <w:rPr>
          <w:rFonts w:ascii="Arial" w:hAnsi="Arial" w:cs="Arial"/>
          <w:b/>
          <w:sz w:val="18"/>
          <w:szCs w:val="18"/>
        </w:rPr>
        <w:tab/>
        <w:t>Przedstawiciele Wykonawcy</w:t>
      </w:r>
    </w:p>
    <w:p w14:paraId="3C2A1923" w14:textId="77777777" w:rsidR="005A6959" w:rsidRPr="00B40731" w:rsidRDefault="005A6959" w:rsidP="005A6959">
      <w:pPr>
        <w:rPr>
          <w:rFonts w:ascii="Arial" w:hAnsi="Arial" w:cs="Arial"/>
          <w:sz w:val="18"/>
          <w:szCs w:val="18"/>
        </w:rPr>
      </w:pPr>
    </w:p>
    <w:p w14:paraId="361323BD" w14:textId="77777777" w:rsidR="005A6959" w:rsidRPr="00B40731" w:rsidRDefault="005A6959" w:rsidP="005A6959">
      <w:pPr>
        <w:rPr>
          <w:rFonts w:ascii="Arial" w:hAnsi="Arial" w:cs="Arial"/>
          <w:sz w:val="18"/>
          <w:szCs w:val="18"/>
        </w:rPr>
      </w:pPr>
      <w:r w:rsidRPr="00B40731">
        <w:rPr>
          <w:rFonts w:ascii="Arial" w:hAnsi="Arial" w:cs="Arial"/>
          <w:sz w:val="18"/>
          <w:szCs w:val="18"/>
        </w:rPr>
        <w:t>1) ………………..………..…</w:t>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t>1) …………………………</w:t>
      </w:r>
    </w:p>
    <w:p w14:paraId="174EE334" w14:textId="77777777" w:rsidR="005A6959" w:rsidRPr="00B40731" w:rsidRDefault="005A6959" w:rsidP="005A6959">
      <w:pPr>
        <w:rPr>
          <w:rFonts w:ascii="Arial" w:hAnsi="Arial" w:cs="Arial"/>
          <w:sz w:val="18"/>
          <w:szCs w:val="18"/>
        </w:rPr>
      </w:pPr>
    </w:p>
    <w:p w14:paraId="486EF7B0" w14:textId="77777777" w:rsidR="005A6959" w:rsidRPr="00B40731" w:rsidRDefault="005A6959" w:rsidP="005A6959">
      <w:pPr>
        <w:rPr>
          <w:rFonts w:ascii="Arial" w:hAnsi="Arial" w:cs="Arial"/>
          <w:sz w:val="18"/>
          <w:szCs w:val="18"/>
        </w:rPr>
      </w:pPr>
      <w:r w:rsidRPr="00B40731">
        <w:rPr>
          <w:rFonts w:ascii="Arial" w:hAnsi="Arial" w:cs="Arial"/>
          <w:sz w:val="18"/>
          <w:szCs w:val="18"/>
        </w:rPr>
        <w:t>2) ……………………….……</w:t>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t>2) ………………………….</w:t>
      </w:r>
    </w:p>
    <w:p w14:paraId="642104CF" w14:textId="77777777" w:rsidR="005A6959" w:rsidRPr="00B40731" w:rsidRDefault="005A6959" w:rsidP="005A6959">
      <w:pPr>
        <w:rPr>
          <w:rFonts w:ascii="Arial" w:hAnsi="Arial" w:cs="Arial"/>
          <w:sz w:val="18"/>
          <w:szCs w:val="18"/>
        </w:rPr>
      </w:pPr>
    </w:p>
    <w:p w14:paraId="61C26C4A" w14:textId="77777777" w:rsidR="005A6959" w:rsidRPr="00B40731" w:rsidRDefault="005A6959" w:rsidP="005A6959">
      <w:pPr>
        <w:rPr>
          <w:rFonts w:ascii="Arial" w:hAnsi="Arial" w:cs="Arial"/>
          <w:sz w:val="18"/>
          <w:szCs w:val="18"/>
        </w:rPr>
      </w:pPr>
      <w:r w:rsidRPr="00B40731">
        <w:rPr>
          <w:rFonts w:ascii="Arial" w:hAnsi="Arial" w:cs="Arial"/>
          <w:sz w:val="18"/>
          <w:szCs w:val="18"/>
        </w:rPr>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5A6959" w:rsidRPr="00B40731" w14:paraId="08BE7D16" w14:textId="77777777" w:rsidTr="00BB1F66">
        <w:trPr>
          <w:trHeight w:val="920"/>
        </w:trPr>
        <w:tc>
          <w:tcPr>
            <w:tcW w:w="720" w:type="dxa"/>
            <w:shd w:val="pct5" w:color="000000" w:fill="FFFFFF"/>
            <w:vAlign w:val="center"/>
          </w:tcPr>
          <w:p w14:paraId="7AC12CB8" w14:textId="77777777" w:rsidR="005A6959" w:rsidRPr="00B40731" w:rsidRDefault="005A6959" w:rsidP="00BB1F66">
            <w:pPr>
              <w:rPr>
                <w:rFonts w:ascii="Arial" w:hAnsi="Arial" w:cs="Arial"/>
                <w:b/>
                <w:sz w:val="18"/>
                <w:szCs w:val="18"/>
              </w:rPr>
            </w:pPr>
            <w:r w:rsidRPr="00B40731">
              <w:rPr>
                <w:rFonts w:ascii="Arial" w:hAnsi="Arial" w:cs="Arial"/>
                <w:b/>
                <w:sz w:val="18"/>
                <w:szCs w:val="18"/>
              </w:rPr>
              <w:t>Lp.</w:t>
            </w:r>
          </w:p>
          <w:p w14:paraId="5FDD86E1" w14:textId="77777777" w:rsidR="005A6959" w:rsidRPr="00B40731" w:rsidRDefault="005A6959" w:rsidP="00BB1F66">
            <w:pPr>
              <w:rPr>
                <w:rFonts w:ascii="Arial" w:hAnsi="Arial" w:cs="Arial"/>
                <w:b/>
                <w:sz w:val="18"/>
                <w:szCs w:val="18"/>
              </w:rPr>
            </w:pPr>
          </w:p>
        </w:tc>
        <w:tc>
          <w:tcPr>
            <w:tcW w:w="3886" w:type="dxa"/>
            <w:shd w:val="pct5" w:color="000000" w:fill="FFFFFF"/>
            <w:vAlign w:val="center"/>
          </w:tcPr>
          <w:p w14:paraId="508C3F47" w14:textId="77777777" w:rsidR="005A6959" w:rsidRPr="00B40731" w:rsidRDefault="005A6959" w:rsidP="00BB1F66">
            <w:pPr>
              <w:rPr>
                <w:rFonts w:ascii="Arial" w:hAnsi="Arial" w:cs="Arial"/>
                <w:b/>
                <w:sz w:val="18"/>
                <w:szCs w:val="18"/>
              </w:rPr>
            </w:pPr>
            <w:r w:rsidRPr="00B40731">
              <w:rPr>
                <w:rFonts w:ascii="Arial" w:hAnsi="Arial" w:cs="Arial"/>
                <w:b/>
                <w:sz w:val="18"/>
                <w:szCs w:val="18"/>
              </w:rPr>
              <w:t>Nazwa</w:t>
            </w:r>
          </w:p>
          <w:p w14:paraId="2F6462F5" w14:textId="77777777" w:rsidR="005A6959" w:rsidRPr="00B40731" w:rsidRDefault="005A6959" w:rsidP="00BB1F66">
            <w:pPr>
              <w:rPr>
                <w:rFonts w:ascii="Arial" w:hAnsi="Arial" w:cs="Arial"/>
                <w:b/>
                <w:sz w:val="18"/>
                <w:szCs w:val="18"/>
              </w:rPr>
            </w:pPr>
          </w:p>
        </w:tc>
        <w:tc>
          <w:tcPr>
            <w:tcW w:w="1276" w:type="dxa"/>
            <w:shd w:val="pct5" w:color="000000" w:fill="FFFFFF"/>
            <w:vAlign w:val="center"/>
          </w:tcPr>
          <w:p w14:paraId="39351484" w14:textId="77777777" w:rsidR="005A6959" w:rsidRPr="00B40731" w:rsidRDefault="005A6959" w:rsidP="00BB1F66">
            <w:pPr>
              <w:rPr>
                <w:rFonts w:ascii="Arial" w:hAnsi="Arial" w:cs="Arial"/>
                <w:b/>
                <w:sz w:val="18"/>
                <w:szCs w:val="18"/>
              </w:rPr>
            </w:pPr>
          </w:p>
        </w:tc>
        <w:tc>
          <w:tcPr>
            <w:tcW w:w="1985" w:type="dxa"/>
            <w:shd w:val="pct5" w:color="000000" w:fill="FFFFFF"/>
            <w:vAlign w:val="center"/>
          </w:tcPr>
          <w:p w14:paraId="4460D8AE" w14:textId="77777777" w:rsidR="005A6959" w:rsidRPr="00B40731" w:rsidRDefault="005A6959" w:rsidP="00BB1F66">
            <w:pPr>
              <w:rPr>
                <w:rFonts w:ascii="Arial" w:hAnsi="Arial" w:cs="Arial"/>
                <w:b/>
                <w:sz w:val="18"/>
                <w:szCs w:val="18"/>
              </w:rPr>
            </w:pPr>
            <w:r w:rsidRPr="00B40731">
              <w:rPr>
                <w:rFonts w:ascii="Arial" w:hAnsi="Arial" w:cs="Arial"/>
                <w:b/>
                <w:sz w:val="18"/>
                <w:szCs w:val="18"/>
              </w:rPr>
              <w:t>Ilość przekazanych w dniu</w:t>
            </w:r>
            <w:r w:rsidRPr="00B40731">
              <w:rPr>
                <w:rFonts w:ascii="Arial" w:hAnsi="Arial" w:cs="Arial"/>
                <w:sz w:val="18"/>
                <w:szCs w:val="18"/>
              </w:rPr>
              <w:t>…………</w:t>
            </w:r>
          </w:p>
        </w:tc>
        <w:tc>
          <w:tcPr>
            <w:tcW w:w="1275" w:type="dxa"/>
            <w:shd w:val="pct5" w:color="000000" w:fill="FFFFFF"/>
            <w:vAlign w:val="center"/>
          </w:tcPr>
          <w:p w14:paraId="5265650D" w14:textId="77777777" w:rsidR="005A6959" w:rsidRPr="00B40731" w:rsidRDefault="005A6959" w:rsidP="00BB1F66">
            <w:pPr>
              <w:rPr>
                <w:rFonts w:ascii="Arial" w:hAnsi="Arial" w:cs="Arial"/>
                <w:b/>
                <w:sz w:val="18"/>
                <w:szCs w:val="18"/>
              </w:rPr>
            </w:pPr>
            <w:r w:rsidRPr="00B40731">
              <w:rPr>
                <w:rFonts w:ascii="Arial" w:hAnsi="Arial" w:cs="Arial"/>
                <w:b/>
                <w:sz w:val="18"/>
                <w:szCs w:val="18"/>
              </w:rPr>
              <w:t>Ilość narastająco</w:t>
            </w:r>
          </w:p>
        </w:tc>
        <w:tc>
          <w:tcPr>
            <w:tcW w:w="1001" w:type="dxa"/>
            <w:shd w:val="pct5" w:color="000000" w:fill="FFFFFF"/>
            <w:vAlign w:val="center"/>
          </w:tcPr>
          <w:p w14:paraId="16E27566" w14:textId="77777777" w:rsidR="005A6959" w:rsidRPr="00B40731" w:rsidRDefault="005A6959" w:rsidP="00BB1F66">
            <w:pPr>
              <w:rPr>
                <w:rFonts w:ascii="Arial" w:hAnsi="Arial" w:cs="Arial"/>
                <w:b/>
                <w:sz w:val="18"/>
                <w:szCs w:val="18"/>
              </w:rPr>
            </w:pPr>
            <w:r w:rsidRPr="00B40731">
              <w:rPr>
                <w:rFonts w:ascii="Arial" w:hAnsi="Arial" w:cs="Arial"/>
                <w:b/>
                <w:sz w:val="18"/>
                <w:szCs w:val="18"/>
              </w:rPr>
              <w:t>Uwagi</w:t>
            </w:r>
          </w:p>
        </w:tc>
      </w:tr>
      <w:tr w:rsidR="005A6959" w:rsidRPr="00B40731" w14:paraId="23EF6407" w14:textId="77777777" w:rsidTr="00BB1F66">
        <w:tc>
          <w:tcPr>
            <w:tcW w:w="720" w:type="dxa"/>
            <w:vAlign w:val="center"/>
          </w:tcPr>
          <w:p w14:paraId="0ED15CDB" w14:textId="77777777" w:rsidR="005A6959" w:rsidRPr="00B40731" w:rsidRDefault="005A6959" w:rsidP="00BB1F66">
            <w:pPr>
              <w:rPr>
                <w:rFonts w:ascii="Arial" w:hAnsi="Arial" w:cs="Arial"/>
                <w:b/>
                <w:sz w:val="18"/>
                <w:szCs w:val="18"/>
              </w:rPr>
            </w:pPr>
          </w:p>
        </w:tc>
        <w:tc>
          <w:tcPr>
            <w:tcW w:w="3886" w:type="dxa"/>
            <w:vAlign w:val="center"/>
          </w:tcPr>
          <w:p w14:paraId="10E40950" w14:textId="77777777" w:rsidR="005A6959" w:rsidRPr="00B40731" w:rsidRDefault="005A6959" w:rsidP="00BB1F66">
            <w:pPr>
              <w:rPr>
                <w:rFonts w:ascii="Arial" w:hAnsi="Arial" w:cs="Arial"/>
                <w:b/>
                <w:sz w:val="18"/>
                <w:szCs w:val="18"/>
              </w:rPr>
            </w:pPr>
          </w:p>
        </w:tc>
        <w:tc>
          <w:tcPr>
            <w:tcW w:w="1276" w:type="dxa"/>
            <w:vAlign w:val="center"/>
          </w:tcPr>
          <w:p w14:paraId="17460E0B" w14:textId="77777777" w:rsidR="005A6959" w:rsidRPr="00B40731" w:rsidRDefault="005A6959" w:rsidP="00BB1F66">
            <w:pPr>
              <w:rPr>
                <w:rFonts w:ascii="Arial" w:hAnsi="Arial" w:cs="Arial"/>
                <w:b/>
                <w:sz w:val="18"/>
                <w:szCs w:val="18"/>
              </w:rPr>
            </w:pPr>
          </w:p>
        </w:tc>
        <w:tc>
          <w:tcPr>
            <w:tcW w:w="1985" w:type="dxa"/>
          </w:tcPr>
          <w:p w14:paraId="75957683" w14:textId="77777777" w:rsidR="005A6959" w:rsidRPr="00B40731" w:rsidRDefault="005A6959" w:rsidP="00BB1F66">
            <w:pPr>
              <w:rPr>
                <w:rFonts w:ascii="Arial" w:hAnsi="Arial" w:cs="Arial"/>
                <w:b/>
                <w:sz w:val="18"/>
                <w:szCs w:val="18"/>
              </w:rPr>
            </w:pPr>
          </w:p>
        </w:tc>
        <w:tc>
          <w:tcPr>
            <w:tcW w:w="1275" w:type="dxa"/>
          </w:tcPr>
          <w:p w14:paraId="01F07A7A" w14:textId="77777777" w:rsidR="005A6959" w:rsidRPr="00B40731" w:rsidRDefault="005A6959" w:rsidP="00BB1F66">
            <w:pPr>
              <w:rPr>
                <w:rFonts w:ascii="Arial" w:hAnsi="Arial" w:cs="Arial"/>
                <w:b/>
                <w:sz w:val="18"/>
                <w:szCs w:val="18"/>
              </w:rPr>
            </w:pPr>
          </w:p>
        </w:tc>
        <w:tc>
          <w:tcPr>
            <w:tcW w:w="1001" w:type="dxa"/>
          </w:tcPr>
          <w:p w14:paraId="0197499B" w14:textId="77777777" w:rsidR="005A6959" w:rsidRPr="00B40731" w:rsidRDefault="005A6959" w:rsidP="00BB1F66">
            <w:pPr>
              <w:rPr>
                <w:rFonts w:ascii="Arial" w:hAnsi="Arial" w:cs="Arial"/>
                <w:b/>
                <w:sz w:val="18"/>
                <w:szCs w:val="18"/>
              </w:rPr>
            </w:pPr>
          </w:p>
        </w:tc>
      </w:tr>
      <w:tr w:rsidR="005A6959" w:rsidRPr="00B40731" w14:paraId="579A30D2" w14:textId="77777777" w:rsidTr="00BB1F66">
        <w:tc>
          <w:tcPr>
            <w:tcW w:w="720" w:type="dxa"/>
            <w:vAlign w:val="center"/>
          </w:tcPr>
          <w:p w14:paraId="31DD2B2B" w14:textId="77777777" w:rsidR="005A6959" w:rsidRPr="00B40731" w:rsidRDefault="005A6959" w:rsidP="00BB1F66">
            <w:pPr>
              <w:rPr>
                <w:rFonts w:ascii="Arial" w:hAnsi="Arial" w:cs="Arial"/>
                <w:sz w:val="18"/>
                <w:szCs w:val="18"/>
              </w:rPr>
            </w:pPr>
          </w:p>
        </w:tc>
        <w:tc>
          <w:tcPr>
            <w:tcW w:w="3886" w:type="dxa"/>
            <w:vAlign w:val="center"/>
          </w:tcPr>
          <w:p w14:paraId="0CCDD406" w14:textId="77777777" w:rsidR="005A6959" w:rsidRPr="00B40731" w:rsidRDefault="005A6959" w:rsidP="00BB1F66">
            <w:pPr>
              <w:rPr>
                <w:rFonts w:ascii="Arial" w:hAnsi="Arial" w:cs="Arial"/>
                <w:sz w:val="18"/>
                <w:szCs w:val="18"/>
              </w:rPr>
            </w:pPr>
          </w:p>
        </w:tc>
        <w:tc>
          <w:tcPr>
            <w:tcW w:w="1276" w:type="dxa"/>
            <w:vAlign w:val="center"/>
          </w:tcPr>
          <w:p w14:paraId="4F4B9946" w14:textId="77777777" w:rsidR="005A6959" w:rsidRPr="00B40731" w:rsidRDefault="005A6959" w:rsidP="00BB1F66">
            <w:pPr>
              <w:rPr>
                <w:rFonts w:ascii="Arial" w:hAnsi="Arial" w:cs="Arial"/>
                <w:sz w:val="18"/>
                <w:szCs w:val="18"/>
              </w:rPr>
            </w:pPr>
          </w:p>
        </w:tc>
        <w:tc>
          <w:tcPr>
            <w:tcW w:w="1985" w:type="dxa"/>
          </w:tcPr>
          <w:p w14:paraId="2243DF45" w14:textId="77777777" w:rsidR="005A6959" w:rsidRPr="00B40731" w:rsidRDefault="005A6959" w:rsidP="00BB1F66">
            <w:pPr>
              <w:rPr>
                <w:rFonts w:ascii="Arial" w:hAnsi="Arial" w:cs="Arial"/>
                <w:sz w:val="18"/>
                <w:szCs w:val="18"/>
              </w:rPr>
            </w:pPr>
          </w:p>
        </w:tc>
        <w:tc>
          <w:tcPr>
            <w:tcW w:w="1275" w:type="dxa"/>
          </w:tcPr>
          <w:p w14:paraId="20D92B24" w14:textId="77777777" w:rsidR="005A6959" w:rsidRPr="00B40731" w:rsidRDefault="005A6959" w:rsidP="00BB1F66">
            <w:pPr>
              <w:rPr>
                <w:rFonts w:ascii="Arial" w:hAnsi="Arial" w:cs="Arial"/>
                <w:sz w:val="18"/>
                <w:szCs w:val="18"/>
              </w:rPr>
            </w:pPr>
          </w:p>
        </w:tc>
        <w:tc>
          <w:tcPr>
            <w:tcW w:w="1001" w:type="dxa"/>
          </w:tcPr>
          <w:p w14:paraId="4658CC16" w14:textId="77777777" w:rsidR="005A6959" w:rsidRPr="00B40731" w:rsidRDefault="005A6959" w:rsidP="00BB1F66">
            <w:pPr>
              <w:rPr>
                <w:rFonts w:ascii="Arial" w:hAnsi="Arial" w:cs="Arial"/>
                <w:sz w:val="18"/>
                <w:szCs w:val="18"/>
              </w:rPr>
            </w:pPr>
          </w:p>
        </w:tc>
      </w:tr>
      <w:tr w:rsidR="005A6959" w:rsidRPr="00B40731" w14:paraId="1FCE498A" w14:textId="77777777" w:rsidTr="00BB1F66">
        <w:tc>
          <w:tcPr>
            <w:tcW w:w="720" w:type="dxa"/>
            <w:vAlign w:val="center"/>
          </w:tcPr>
          <w:p w14:paraId="514FD768" w14:textId="77777777" w:rsidR="005A6959" w:rsidRPr="00B40731" w:rsidRDefault="005A6959" w:rsidP="00BB1F66">
            <w:pPr>
              <w:rPr>
                <w:rFonts w:ascii="Arial" w:hAnsi="Arial" w:cs="Arial"/>
                <w:sz w:val="18"/>
                <w:szCs w:val="18"/>
              </w:rPr>
            </w:pPr>
          </w:p>
        </w:tc>
        <w:tc>
          <w:tcPr>
            <w:tcW w:w="3886" w:type="dxa"/>
            <w:vAlign w:val="center"/>
          </w:tcPr>
          <w:p w14:paraId="7F0798EE" w14:textId="77777777" w:rsidR="005A6959" w:rsidRPr="00B40731" w:rsidRDefault="005A6959" w:rsidP="00BB1F66">
            <w:pPr>
              <w:rPr>
                <w:rFonts w:ascii="Arial" w:hAnsi="Arial" w:cs="Arial"/>
                <w:sz w:val="18"/>
                <w:szCs w:val="18"/>
              </w:rPr>
            </w:pPr>
          </w:p>
        </w:tc>
        <w:tc>
          <w:tcPr>
            <w:tcW w:w="1276" w:type="dxa"/>
            <w:vAlign w:val="center"/>
          </w:tcPr>
          <w:p w14:paraId="6182CEBB" w14:textId="77777777" w:rsidR="005A6959" w:rsidRPr="00B40731" w:rsidRDefault="005A6959" w:rsidP="00BB1F66">
            <w:pPr>
              <w:rPr>
                <w:rFonts w:ascii="Arial" w:hAnsi="Arial" w:cs="Arial"/>
                <w:sz w:val="18"/>
                <w:szCs w:val="18"/>
              </w:rPr>
            </w:pPr>
          </w:p>
        </w:tc>
        <w:tc>
          <w:tcPr>
            <w:tcW w:w="1985" w:type="dxa"/>
          </w:tcPr>
          <w:p w14:paraId="7241C7E7" w14:textId="77777777" w:rsidR="005A6959" w:rsidRPr="00B40731" w:rsidRDefault="005A6959" w:rsidP="00BB1F66">
            <w:pPr>
              <w:rPr>
                <w:rFonts w:ascii="Arial" w:hAnsi="Arial" w:cs="Arial"/>
                <w:sz w:val="18"/>
                <w:szCs w:val="18"/>
              </w:rPr>
            </w:pPr>
          </w:p>
        </w:tc>
        <w:tc>
          <w:tcPr>
            <w:tcW w:w="1275" w:type="dxa"/>
          </w:tcPr>
          <w:p w14:paraId="609EDF4E" w14:textId="77777777" w:rsidR="005A6959" w:rsidRPr="00B40731" w:rsidRDefault="005A6959" w:rsidP="00BB1F66">
            <w:pPr>
              <w:rPr>
                <w:rFonts w:ascii="Arial" w:hAnsi="Arial" w:cs="Arial"/>
                <w:sz w:val="18"/>
                <w:szCs w:val="18"/>
              </w:rPr>
            </w:pPr>
          </w:p>
        </w:tc>
        <w:tc>
          <w:tcPr>
            <w:tcW w:w="1001" w:type="dxa"/>
          </w:tcPr>
          <w:p w14:paraId="49E98CE0" w14:textId="77777777" w:rsidR="005A6959" w:rsidRPr="00B40731" w:rsidRDefault="005A6959" w:rsidP="00BB1F66">
            <w:pPr>
              <w:rPr>
                <w:rFonts w:ascii="Arial" w:hAnsi="Arial" w:cs="Arial"/>
                <w:sz w:val="18"/>
                <w:szCs w:val="18"/>
              </w:rPr>
            </w:pPr>
          </w:p>
        </w:tc>
      </w:tr>
      <w:tr w:rsidR="005A6959" w:rsidRPr="00B40731" w14:paraId="1F3BEE89" w14:textId="77777777" w:rsidTr="00BB1F66">
        <w:tc>
          <w:tcPr>
            <w:tcW w:w="720" w:type="dxa"/>
            <w:vAlign w:val="center"/>
          </w:tcPr>
          <w:p w14:paraId="47E7F6A5" w14:textId="77777777" w:rsidR="005A6959" w:rsidRPr="00B40731" w:rsidRDefault="005A6959" w:rsidP="00BB1F66">
            <w:pPr>
              <w:rPr>
                <w:rFonts w:ascii="Arial" w:hAnsi="Arial" w:cs="Arial"/>
                <w:sz w:val="18"/>
                <w:szCs w:val="18"/>
              </w:rPr>
            </w:pPr>
          </w:p>
        </w:tc>
        <w:tc>
          <w:tcPr>
            <w:tcW w:w="3886" w:type="dxa"/>
            <w:vAlign w:val="center"/>
          </w:tcPr>
          <w:p w14:paraId="28EDE4AB" w14:textId="77777777" w:rsidR="005A6959" w:rsidRPr="00B40731" w:rsidRDefault="005A6959" w:rsidP="00BB1F66">
            <w:pPr>
              <w:rPr>
                <w:rFonts w:ascii="Arial" w:hAnsi="Arial" w:cs="Arial"/>
                <w:sz w:val="18"/>
                <w:szCs w:val="18"/>
              </w:rPr>
            </w:pPr>
          </w:p>
        </w:tc>
        <w:tc>
          <w:tcPr>
            <w:tcW w:w="1276" w:type="dxa"/>
            <w:vAlign w:val="center"/>
          </w:tcPr>
          <w:p w14:paraId="496A4DF6" w14:textId="77777777" w:rsidR="005A6959" w:rsidRPr="00B40731" w:rsidRDefault="005A6959" w:rsidP="00BB1F66">
            <w:pPr>
              <w:rPr>
                <w:rFonts w:ascii="Arial" w:hAnsi="Arial" w:cs="Arial"/>
                <w:sz w:val="18"/>
                <w:szCs w:val="18"/>
              </w:rPr>
            </w:pPr>
          </w:p>
        </w:tc>
        <w:tc>
          <w:tcPr>
            <w:tcW w:w="1985" w:type="dxa"/>
          </w:tcPr>
          <w:p w14:paraId="0E3DA80B" w14:textId="77777777" w:rsidR="005A6959" w:rsidRPr="00B40731" w:rsidRDefault="005A6959" w:rsidP="00BB1F66">
            <w:pPr>
              <w:rPr>
                <w:rFonts w:ascii="Arial" w:hAnsi="Arial" w:cs="Arial"/>
                <w:sz w:val="18"/>
                <w:szCs w:val="18"/>
              </w:rPr>
            </w:pPr>
          </w:p>
        </w:tc>
        <w:tc>
          <w:tcPr>
            <w:tcW w:w="1275" w:type="dxa"/>
          </w:tcPr>
          <w:p w14:paraId="6E646105" w14:textId="77777777" w:rsidR="005A6959" w:rsidRPr="00B40731" w:rsidRDefault="005A6959" w:rsidP="00BB1F66">
            <w:pPr>
              <w:rPr>
                <w:rFonts w:ascii="Arial" w:hAnsi="Arial" w:cs="Arial"/>
                <w:sz w:val="18"/>
                <w:szCs w:val="18"/>
              </w:rPr>
            </w:pPr>
          </w:p>
        </w:tc>
        <w:tc>
          <w:tcPr>
            <w:tcW w:w="1001" w:type="dxa"/>
          </w:tcPr>
          <w:p w14:paraId="1BEAF168" w14:textId="77777777" w:rsidR="005A6959" w:rsidRPr="00B40731" w:rsidRDefault="005A6959" w:rsidP="00BB1F66">
            <w:pPr>
              <w:rPr>
                <w:rFonts w:ascii="Arial" w:hAnsi="Arial" w:cs="Arial"/>
                <w:sz w:val="18"/>
                <w:szCs w:val="18"/>
              </w:rPr>
            </w:pPr>
          </w:p>
        </w:tc>
      </w:tr>
      <w:tr w:rsidR="005A6959" w:rsidRPr="00B40731" w14:paraId="13CDF9E9" w14:textId="77777777" w:rsidTr="00BB1F66">
        <w:tc>
          <w:tcPr>
            <w:tcW w:w="720" w:type="dxa"/>
            <w:vAlign w:val="center"/>
          </w:tcPr>
          <w:p w14:paraId="593AC9BF" w14:textId="77777777" w:rsidR="005A6959" w:rsidRPr="00B40731" w:rsidRDefault="005A6959" w:rsidP="00BB1F66">
            <w:pPr>
              <w:rPr>
                <w:rFonts w:ascii="Arial" w:hAnsi="Arial" w:cs="Arial"/>
                <w:sz w:val="18"/>
                <w:szCs w:val="18"/>
              </w:rPr>
            </w:pPr>
          </w:p>
        </w:tc>
        <w:tc>
          <w:tcPr>
            <w:tcW w:w="3886" w:type="dxa"/>
            <w:vAlign w:val="center"/>
          </w:tcPr>
          <w:p w14:paraId="3F5A8545" w14:textId="77777777" w:rsidR="005A6959" w:rsidRPr="00B40731" w:rsidRDefault="005A6959" w:rsidP="00BB1F66">
            <w:pPr>
              <w:rPr>
                <w:rFonts w:ascii="Arial" w:hAnsi="Arial" w:cs="Arial"/>
                <w:sz w:val="18"/>
                <w:szCs w:val="18"/>
              </w:rPr>
            </w:pPr>
          </w:p>
        </w:tc>
        <w:tc>
          <w:tcPr>
            <w:tcW w:w="1276" w:type="dxa"/>
            <w:vAlign w:val="center"/>
          </w:tcPr>
          <w:p w14:paraId="0EB77C97" w14:textId="77777777" w:rsidR="005A6959" w:rsidRPr="00B40731" w:rsidRDefault="005A6959" w:rsidP="00BB1F66">
            <w:pPr>
              <w:rPr>
                <w:rFonts w:ascii="Arial" w:hAnsi="Arial" w:cs="Arial"/>
                <w:sz w:val="18"/>
                <w:szCs w:val="18"/>
              </w:rPr>
            </w:pPr>
          </w:p>
        </w:tc>
        <w:tc>
          <w:tcPr>
            <w:tcW w:w="1985" w:type="dxa"/>
          </w:tcPr>
          <w:p w14:paraId="30335C23" w14:textId="77777777" w:rsidR="005A6959" w:rsidRPr="00B40731" w:rsidRDefault="005A6959" w:rsidP="00BB1F66">
            <w:pPr>
              <w:rPr>
                <w:rFonts w:ascii="Arial" w:hAnsi="Arial" w:cs="Arial"/>
                <w:sz w:val="18"/>
                <w:szCs w:val="18"/>
              </w:rPr>
            </w:pPr>
          </w:p>
        </w:tc>
        <w:tc>
          <w:tcPr>
            <w:tcW w:w="1275" w:type="dxa"/>
          </w:tcPr>
          <w:p w14:paraId="3D6275CB" w14:textId="77777777" w:rsidR="005A6959" w:rsidRPr="00B40731" w:rsidRDefault="005A6959" w:rsidP="00BB1F66">
            <w:pPr>
              <w:rPr>
                <w:rFonts w:ascii="Arial" w:hAnsi="Arial" w:cs="Arial"/>
                <w:sz w:val="18"/>
                <w:szCs w:val="18"/>
              </w:rPr>
            </w:pPr>
          </w:p>
        </w:tc>
        <w:tc>
          <w:tcPr>
            <w:tcW w:w="1001" w:type="dxa"/>
          </w:tcPr>
          <w:p w14:paraId="054DC6BD" w14:textId="77777777" w:rsidR="005A6959" w:rsidRPr="00B40731" w:rsidRDefault="005A6959" w:rsidP="00BB1F66">
            <w:pPr>
              <w:rPr>
                <w:rFonts w:ascii="Arial" w:hAnsi="Arial" w:cs="Arial"/>
                <w:sz w:val="18"/>
                <w:szCs w:val="18"/>
              </w:rPr>
            </w:pPr>
          </w:p>
        </w:tc>
      </w:tr>
    </w:tbl>
    <w:p w14:paraId="5FF90A6D" w14:textId="77777777" w:rsidR="005A6959" w:rsidRPr="00B40731" w:rsidRDefault="005A6959" w:rsidP="005A6959">
      <w:pPr>
        <w:rPr>
          <w:rFonts w:ascii="Arial" w:hAnsi="Arial" w:cs="Arial"/>
          <w:sz w:val="18"/>
          <w:szCs w:val="18"/>
        </w:rPr>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5A6959" w:rsidRPr="00B40731" w14:paraId="23981C71" w14:textId="77777777" w:rsidTr="00BB1F66">
        <w:trPr>
          <w:trHeight w:val="473"/>
        </w:trPr>
        <w:tc>
          <w:tcPr>
            <w:tcW w:w="720" w:type="dxa"/>
            <w:vAlign w:val="center"/>
          </w:tcPr>
          <w:p w14:paraId="7011ECEF" w14:textId="77777777" w:rsidR="005A6959" w:rsidRPr="00B40731" w:rsidRDefault="005A6959" w:rsidP="00BB1F66">
            <w:pPr>
              <w:rPr>
                <w:rFonts w:ascii="Arial" w:hAnsi="Arial" w:cs="Arial"/>
                <w:sz w:val="18"/>
                <w:szCs w:val="18"/>
              </w:rPr>
            </w:pPr>
          </w:p>
        </w:tc>
        <w:tc>
          <w:tcPr>
            <w:tcW w:w="3886" w:type="dxa"/>
            <w:vAlign w:val="center"/>
          </w:tcPr>
          <w:p w14:paraId="7ABB77E5" w14:textId="77777777" w:rsidR="005A6959" w:rsidRPr="00B40731" w:rsidRDefault="005A6959" w:rsidP="00BB1F66">
            <w:pPr>
              <w:rPr>
                <w:rFonts w:ascii="Arial" w:hAnsi="Arial" w:cs="Arial"/>
                <w:sz w:val="18"/>
                <w:szCs w:val="18"/>
              </w:rPr>
            </w:pPr>
          </w:p>
        </w:tc>
        <w:tc>
          <w:tcPr>
            <w:tcW w:w="1276" w:type="dxa"/>
            <w:vAlign w:val="center"/>
          </w:tcPr>
          <w:p w14:paraId="04F37BC3" w14:textId="77777777" w:rsidR="005A6959" w:rsidRPr="00B40731" w:rsidRDefault="005A6959" w:rsidP="00BB1F66">
            <w:pPr>
              <w:rPr>
                <w:rFonts w:ascii="Arial" w:hAnsi="Arial" w:cs="Arial"/>
                <w:sz w:val="18"/>
                <w:szCs w:val="18"/>
              </w:rPr>
            </w:pPr>
          </w:p>
        </w:tc>
        <w:tc>
          <w:tcPr>
            <w:tcW w:w="1985" w:type="dxa"/>
          </w:tcPr>
          <w:p w14:paraId="0BDFAD27" w14:textId="77777777" w:rsidR="005A6959" w:rsidRPr="00B40731" w:rsidRDefault="005A6959" w:rsidP="00BB1F66">
            <w:pPr>
              <w:rPr>
                <w:rFonts w:ascii="Arial" w:hAnsi="Arial" w:cs="Arial"/>
                <w:sz w:val="18"/>
                <w:szCs w:val="18"/>
              </w:rPr>
            </w:pPr>
          </w:p>
        </w:tc>
        <w:tc>
          <w:tcPr>
            <w:tcW w:w="1275" w:type="dxa"/>
          </w:tcPr>
          <w:p w14:paraId="1F026552" w14:textId="77777777" w:rsidR="005A6959" w:rsidRPr="00B40731" w:rsidRDefault="005A6959" w:rsidP="00BB1F66">
            <w:pPr>
              <w:rPr>
                <w:rFonts w:ascii="Arial" w:hAnsi="Arial" w:cs="Arial"/>
                <w:sz w:val="18"/>
                <w:szCs w:val="18"/>
              </w:rPr>
            </w:pPr>
          </w:p>
        </w:tc>
        <w:tc>
          <w:tcPr>
            <w:tcW w:w="1001" w:type="dxa"/>
          </w:tcPr>
          <w:p w14:paraId="39F5BE73" w14:textId="77777777" w:rsidR="005A6959" w:rsidRPr="00B40731" w:rsidRDefault="005A6959" w:rsidP="00BB1F66">
            <w:pPr>
              <w:rPr>
                <w:rFonts w:ascii="Arial" w:hAnsi="Arial" w:cs="Arial"/>
                <w:sz w:val="18"/>
                <w:szCs w:val="18"/>
              </w:rPr>
            </w:pPr>
          </w:p>
        </w:tc>
      </w:tr>
      <w:tr w:rsidR="005A6959" w:rsidRPr="00B40731" w14:paraId="4B0D9DF4" w14:textId="77777777" w:rsidTr="00BB1F66">
        <w:tc>
          <w:tcPr>
            <w:tcW w:w="720" w:type="dxa"/>
            <w:vAlign w:val="center"/>
          </w:tcPr>
          <w:p w14:paraId="1D87ECA6" w14:textId="77777777" w:rsidR="005A6959" w:rsidRPr="00B40731" w:rsidRDefault="005A6959" w:rsidP="00BB1F66">
            <w:pPr>
              <w:rPr>
                <w:rFonts w:ascii="Arial" w:hAnsi="Arial" w:cs="Arial"/>
                <w:sz w:val="18"/>
                <w:szCs w:val="18"/>
              </w:rPr>
            </w:pPr>
          </w:p>
        </w:tc>
        <w:tc>
          <w:tcPr>
            <w:tcW w:w="3886" w:type="dxa"/>
            <w:vAlign w:val="center"/>
          </w:tcPr>
          <w:p w14:paraId="028E6EBB" w14:textId="77777777" w:rsidR="005A6959" w:rsidRPr="00B40731" w:rsidRDefault="005A6959" w:rsidP="00BB1F66">
            <w:pPr>
              <w:rPr>
                <w:rFonts w:ascii="Arial" w:hAnsi="Arial" w:cs="Arial"/>
                <w:sz w:val="18"/>
                <w:szCs w:val="18"/>
              </w:rPr>
            </w:pPr>
          </w:p>
        </w:tc>
        <w:tc>
          <w:tcPr>
            <w:tcW w:w="1276" w:type="dxa"/>
            <w:vAlign w:val="center"/>
          </w:tcPr>
          <w:p w14:paraId="2D3AA7EB" w14:textId="77777777" w:rsidR="005A6959" w:rsidRPr="00B40731" w:rsidRDefault="005A6959" w:rsidP="00BB1F66">
            <w:pPr>
              <w:rPr>
                <w:rFonts w:ascii="Arial" w:hAnsi="Arial" w:cs="Arial"/>
                <w:sz w:val="18"/>
                <w:szCs w:val="18"/>
              </w:rPr>
            </w:pPr>
          </w:p>
        </w:tc>
        <w:tc>
          <w:tcPr>
            <w:tcW w:w="1985" w:type="dxa"/>
          </w:tcPr>
          <w:p w14:paraId="3E48ADC0" w14:textId="77777777" w:rsidR="005A6959" w:rsidRPr="00B40731" w:rsidRDefault="005A6959" w:rsidP="00BB1F66">
            <w:pPr>
              <w:rPr>
                <w:rFonts w:ascii="Arial" w:hAnsi="Arial" w:cs="Arial"/>
                <w:sz w:val="18"/>
                <w:szCs w:val="18"/>
              </w:rPr>
            </w:pPr>
          </w:p>
        </w:tc>
        <w:tc>
          <w:tcPr>
            <w:tcW w:w="1275" w:type="dxa"/>
          </w:tcPr>
          <w:p w14:paraId="053E8541" w14:textId="77777777" w:rsidR="005A6959" w:rsidRPr="00B40731" w:rsidRDefault="005A6959" w:rsidP="00BB1F66">
            <w:pPr>
              <w:rPr>
                <w:rFonts w:ascii="Arial" w:hAnsi="Arial" w:cs="Arial"/>
                <w:sz w:val="18"/>
                <w:szCs w:val="18"/>
              </w:rPr>
            </w:pPr>
          </w:p>
        </w:tc>
        <w:tc>
          <w:tcPr>
            <w:tcW w:w="1001" w:type="dxa"/>
          </w:tcPr>
          <w:p w14:paraId="4A8AD4AC" w14:textId="77777777" w:rsidR="005A6959" w:rsidRPr="00B40731" w:rsidRDefault="005A6959" w:rsidP="00BB1F66">
            <w:pPr>
              <w:rPr>
                <w:rFonts w:ascii="Arial" w:hAnsi="Arial" w:cs="Arial"/>
                <w:sz w:val="18"/>
                <w:szCs w:val="18"/>
              </w:rPr>
            </w:pPr>
          </w:p>
        </w:tc>
      </w:tr>
    </w:tbl>
    <w:p w14:paraId="647180D1" w14:textId="77777777" w:rsidR="005A6959" w:rsidRPr="00B40731" w:rsidRDefault="005A6959" w:rsidP="005A6959">
      <w:pPr>
        <w:ind w:firstLine="708"/>
        <w:rPr>
          <w:rFonts w:ascii="Arial" w:hAnsi="Arial" w:cs="Arial"/>
          <w:sz w:val="18"/>
          <w:szCs w:val="18"/>
        </w:rPr>
      </w:pPr>
    </w:p>
    <w:p w14:paraId="7167B055" w14:textId="77777777" w:rsidR="005A6959" w:rsidRPr="00B40731" w:rsidRDefault="005A6959" w:rsidP="005A6959">
      <w:pPr>
        <w:rPr>
          <w:rFonts w:ascii="Arial" w:hAnsi="Arial" w:cs="Arial"/>
          <w:b/>
          <w:sz w:val="18"/>
          <w:szCs w:val="18"/>
        </w:rPr>
      </w:pPr>
      <w:r w:rsidRPr="00B40731">
        <w:rPr>
          <w:rFonts w:ascii="Arial" w:hAnsi="Arial" w:cs="Arial"/>
          <w:b/>
          <w:sz w:val="18"/>
          <w:szCs w:val="18"/>
        </w:rPr>
        <w:t>Przedstawiciele Zamawiającego</w:t>
      </w:r>
      <w:r w:rsidRPr="00B40731">
        <w:rPr>
          <w:rFonts w:ascii="Arial" w:hAnsi="Arial" w:cs="Arial"/>
          <w:b/>
          <w:sz w:val="18"/>
          <w:szCs w:val="18"/>
        </w:rPr>
        <w:tab/>
      </w:r>
      <w:r w:rsidRPr="00B40731">
        <w:rPr>
          <w:rFonts w:ascii="Arial" w:hAnsi="Arial" w:cs="Arial"/>
          <w:b/>
          <w:sz w:val="18"/>
          <w:szCs w:val="18"/>
        </w:rPr>
        <w:tab/>
      </w:r>
      <w:r w:rsidRPr="00B40731">
        <w:rPr>
          <w:rFonts w:ascii="Arial" w:hAnsi="Arial" w:cs="Arial"/>
          <w:b/>
          <w:sz w:val="18"/>
          <w:szCs w:val="18"/>
        </w:rPr>
        <w:tab/>
      </w:r>
      <w:r w:rsidRPr="00B40731">
        <w:rPr>
          <w:rFonts w:ascii="Arial" w:hAnsi="Arial" w:cs="Arial"/>
          <w:b/>
          <w:sz w:val="18"/>
          <w:szCs w:val="18"/>
        </w:rPr>
        <w:tab/>
        <w:t>Przedstawiciele Wykonawcy</w:t>
      </w:r>
    </w:p>
    <w:p w14:paraId="31E4A7FD" w14:textId="77777777" w:rsidR="005A6959" w:rsidRPr="00B40731" w:rsidRDefault="005A6959" w:rsidP="005A6959">
      <w:pPr>
        <w:rPr>
          <w:rFonts w:ascii="Arial" w:hAnsi="Arial" w:cs="Arial"/>
          <w:sz w:val="18"/>
          <w:szCs w:val="18"/>
        </w:rPr>
      </w:pPr>
    </w:p>
    <w:p w14:paraId="2C0D592C" w14:textId="77777777" w:rsidR="005A6959" w:rsidRPr="00B40731" w:rsidRDefault="005A6959" w:rsidP="005A6959">
      <w:pPr>
        <w:rPr>
          <w:rFonts w:ascii="Arial" w:hAnsi="Arial" w:cs="Arial"/>
          <w:sz w:val="18"/>
          <w:szCs w:val="18"/>
        </w:rPr>
      </w:pPr>
    </w:p>
    <w:p w14:paraId="1722B2AC" w14:textId="77777777" w:rsidR="005A6959" w:rsidRPr="00B40731" w:rsidRDefault="005A6959" w:rsidP="005A6959">
      <w:pPr>
        <w:rPr>
          <w:rFonts w:ascii="Arial" w:hAnsi="Arial" w:cs="Arial"/>
          <w:sz w:val="18"/>
          <w:szCs w:val="18"/>
        </w:rPr>
      </w:pP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p>
    <w:p w14:paraId="292D211D" w14:textId="77777777" w:rsidR="005A6959" w:rsidRPr="00B40731" w:rsidRDefault="005A6959" w:rsidP="005A6959">
      <w:pPr>
        <w:rPr>
          <w:rFonts w:ascii="Arial" w:hAnsi="Arial" w:cs="Arial"/>
          <w:sz w:val="18"/>
          <w:szCs w:val="18"/>
        </w:rPr>
      </w:pPr>
      <w:r w:rsidRPr="00B40731">
        <w:rPr>
          <w:rFonts w:ascii="Arial" w:hAnsi="Arial" w:cs="Arial"/>
          <w:sz w:val="18"/>
          <w:szCs w:val="18"/>
        </w:rPr>
        <w:t>1) ………………..………..…</w:t>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t>1) …………………………</w:t>
      </w:r>
    </w:p>
    <w:p w14:paraId="435C2AF4" w14:textId="77777777" w:rsidR="005A6959" w:rsidRPr="00B40731" w:rsidRDefault="005A6959" w:rsidP="005A6959">
      <w:pPr>
        <w:rPr>
          <w:rFonts w:ascii="Arial" w:hAnsi="Arial" w:cs="Arial"/>
          <w:sz w:val="18"/>
          <w:szCs w:val="18"/>
        </w:rPr>
      </w:pPr>
    </w:p>
    <w:p w14:paraId="41E8AF2D" w14:textId="77777777" w:rsidR="005A6959" w:rsidRPr="00B40731" w:rsidRDefault="005A6959" w:rsidP="005A6959">
      <w:pPr>
        <w:rPr>
          <w:rFonts w:ascii="Arial" w:hAnsi="Arial" w:cs="Arial"/>
          <w:sz w:val="18"/>
          <w:szCs w:val="18"/>
        </w:rPr>
      </w:pPr>
    </w:p>
    <w:p w14:paraId="169537B4" w14:textId="77777777" w:rsidR="005A6959" w:rsidRPr="00B40731" w:rsidRDefault="005A6959" w:rsidP="005A6959">
      <w:pPr>
        <w:rPr>
          <w:rFonts w:ascii="Arial" w:hAnsi="Arial" w:cs="Arial"/>
          <w:sz w:val="18"/>
          <w:szCs w:val="18"/>
        </w:rPr>
      </w:pPr>
      <w:r w:rsidRPr="00B40731">
        <w:rPr>
          <w:rFonts w:ascii="Arial" w:hAnsi="Arial" w:cs="Arial"/>
          <w:sz w:val="18"/>
          <w:szCs w:val="18"/>
        </w:rPr>
        <w:t>2) ……………………….……</w:t>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t>2) ………………………….</w:t>
      </w:r>
    </w:p>
    <w:p w14:paraId="7586AC82" w14:textId="77777777" w:rsidR="005A6959" w:rsidRPr="00B40731" w:rsidRDefault="005A6959" w:rsidP="005A6959">
      <w:pPr>
        <w:rPr>
          <w:rFonts w:ascii="Arial" w:hAnsi="Arial" w:cs="Arial"/>
          <w:sz w:val="18"/>
          <w:szCs w:val="18"/>
        </w:rPr>
      </w:pPr>
    </w:p>
    <w:p w14:paraId="4A94F94D" w14:textId="77777777" w:rsidR="005A6959" w:rsidRPr="00B40731" w:rsidRDefault="005A6959" w:rsidP="005A6959">
      <w:pPr>
        <w:rPr>
          <w:rFonts w:ascii="Arial" w:hAnsi="Arial" w:cs="Arial"/>
          <w:sz w:val="18"/>
          <w:szCs w:val="18"/>
        </w:rPr>
      </w:pPr>
      <w:r w:rsidRPr="00B40731">
        <w:rPr>
          <w:rFonts w:ascii="Arial" w:hAnsi="Arial" w:cs="Arial"/>
          <w:noProof/>
          <w:sz w:val="18"/>
          <w:szCs w:val="18"/>
        </w:rPr>
        <mc:AlternateContent>
          <mc:Choice Requires="wps">
            <w:drawing>
              <wp:anchor distT="0" distB="0" distL="114300" distR="114300" simplePos="0" relativeHeight="251675648" behindDoc="0" locked="0" layoutInCell="1" allowOverlap="1" wp14:anchorId="4D0A5F4B" wp14:editId="21F69A63">
                <wp:simplePos x="0" y="0"/>
                <wp:positionH relativeFrom="column">
                  <wp:posOffset>1325880</wp:posOffset>
                </wp:positionH>
                <wp:positionV relativeFrom="paragraph">
                  <wp:posOffset>-1704975</wp:posOffset>
                </wp:positionV>
                <wp:extent cx="3718560" cy="904875"/>
                <wp:effectExtent l="680085" t="0" r="624840" b="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1A60CC3D" w14:textId="77777777" w:rsidR="005A6959" w:rsidRDefault="005A6959" w:rsidP="005A6959">
                            <w:pPr>
                              <w:jc w:val="center"/>
                              <w:rPr>
                                <w:sz w:val="24"/>
                                <w:szCs w:val="24"/>
                              </w:rPr>
                            </w:pPr>
                            <w:r w:rsidRPr="005A6959">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4D0A5F4B" id="WordArt 2" o:spid="_x0000_s1027" type="#_x0000_t202" style="position:absolute;margin-left:104.4pt;margin-top:-134.25pt;width:292.8pt;height:71.25pt;rotation:-3811395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M7+g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" filled="f" stroked="f">
                <v:fill opacity="32896f"/>
                <o:lock v:ext="edit" shapetype="t"/>
                <v:textbox style="mso-fit-shape-to-text:t">
                  <w:txbxContent>
                    <w:p w14:paraId="1A60CC3D" w14:textId="77777777" w:rsidR="005A6959" w:rsidRDefault="005A6959" w:rsidP="005A6959">
                      <w:pPr>
                        <w:jc w:val="center"/>
                        <w:rPr>
                          <w:sz w:val="24"/>
                          <w:szCs w:val="24"/>
                        </w:rPr>
                      </w:pPr>
                      <w:r w:rsidRPr="005A6959">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502CE566" w14:textId="77777777" w:rsidR="005A6959" w:rsidRPr="00B40731" w:rsidRDefault="005A6959" w:rsidP="005A6959">
      <w:pPr>
        <w:pStyle w:val="Nagwek1"/>
        <w:tabs>
          <w:tab w:val="num" w:pos="284"/>
        </w:tabs>
        <w:ind w:left="360"/>
        <w:jc w:val="right"/>
        <w:rPr>
          <w:rFonts w:ascii="Arial" w:hAnsi="Arial" w:cs="Arial"/>
          <w:i/>
          <w:color w:val="auto"/>
          <w:sz w:val="18"/>
          <w:szCs w:val="18"/>
        </w:rPr>
      </w:pPr>
      <w:r w:rsidRPr="00B40731">
        <w:rPr>
          <w:rFonts w:ascii="Arial" w:hAnsi="Arial" w:cs="Arial"/>
          <w:b w:val="0"/>
          <w:bCs w:val="0"/>
          <w:i/>
          <w:color w:val="auto"/>
          <w:sz w:val="18"/>
          <w:szCs w:val="18"/>
        </w:rPr>
        <w:br w:type="page"/>
      </w:r>
      <w:bookmarkStart w:id="114" w:name="_Toc100143436"/>
      <w:bookmarkStart w:id="115" w:name="_Toc190683149"/>
      <w:r w:rsidRPr="00B40731">
        <w:rPr>
          <w:rFonts w:ascii="Arial" w:hAnsi="Arial" w:cs="Arial"/>
          <w:b w:val="0"/>
          <w:i/>
          <w:color w:val="auto"/>
          <w:sz w:val="18"/>
          <w:szCs w:val="18"/>
        </w:rPr>
        <w:lastRenderedPageBreak/>
        <w:t>Załącznik nr 5 do umowy</w:t>
      </w:r>
      <w:bookmarkEnd w:id="114"/>
      <w:bookmarkEnd w:id="115"/>
    </w:p>
    <w:p w14:paraId="65695F81" w14:textId="77777777" w:rsidR="005A6959" w:rsidRPr="00B40731" w:rsidRDefault="005A6959" w:rsidP="005A6959">
      <w:pPr>
        <w:jc w:val="center"/>
        <w:rPr>
          <w:rFonts w:ascii="Arial" w:hAnsi="Arial" w:cs="Arial"/>
          <w:b/>
          <w:sz w:val="18"/>
          <w:szCs w:val="18"/>
        </w:rPr>
      </w:pPr>
    </w:p>
    <w:p w14:paraId="1681D5D2" w14:textId="77777777" w:rsidR="005A6959" w:rsidRPr="00B40731" w:rsidRDefault="005A6959" w:rsidP="005A6959">
      <w:pPr>
        <w:widowControl w:val="0"/>
        <w:ind w:left="360"/>
        <w:jc w:val="center"/>
        <w:outlineLvl w:val="0"/>
        <w:rPr>
          <w:rFonts w:ascii="Arial" w:hAnsi="Arial" w:cs="Arial"/>
          <w:b/>
          <w:sz w:val="18"/>
          <w:szCs w:val="18"/>
        </w:rPr>
      </w:pPr>
      <w:bookmarkStart w:id="116" w:name="_Toc100143437"/>
      <w:bookmarkStart w:id="117" w:name="_Toc190683150"/>
      <w:r w:rsidRPr="00B40731">
        <w:rPr>
          <w:rFonts w:ascii="Arial" w:hAnsi="Arial" w:cs="Arial"/>
          <w:b/>
          <w:sz w:val="18"/>
          <w:szCs w:val="18"/>
        </w:rPr>
        <w:t xml:space="preserve">Protokół odbioru końcowego po uruchomieniu na dole </w:t>
      </w:r>
      <w:r w:rsidRPr="00B40731">
        <w:rPr>
          <w:rFonts w:ascii="Arial" w:hAnsi="Arial" w:cs="Arial"/>
          <w:b/>
          <w:i/>
          <w:iCs/>
          <w:sz w:val="18"/>
          <w:szCs w:val="18"/>
        </w:rPr>
        <w:t>(wzór)</w:t>
      </w:r>
      <w:bookmarkEnd w:id="116"/>
      <w:bookmarkEnd w:id="117"/>
    </w:p>
    <w:p w14:paraId="0DF499BB" w14:textId="77777777" w:rsidR="005A6959" w:rsidRPr="00B40731" w:rsidRDefault="005A6959" w:rsidP="005A6959">
      <w:pPr>
        <w:jc w:val="center"/>
        <w:rPr>
          <w:rFonts w:ascii="Arial" w:hAnsi="Arial" w:cs="Arial"/>
          <w:b/>
          <w:sz w:val="18"/>
          <w:szCs w:val="18"/>
        </w:rPr>
      </w:pPr>
      <w:r w:rsidRPr="00B40731">
        <w:rPr>
          <w:rFonts w:ascii="Arial" w:hAnsi="Arial" w:cs="Arial"/>
          <w:b/>
          <w:sz w:val="18"/>
          <w:szCs w:val="18"/>
        </w:rPr>
        <w:t>Oddziału KWK ……..…… Ruch………………..</w:t>
      </w:r>
    </w:p>
    <w:p w14:paraId="7BBA5680" w14:textId="77777777" w:rsidR="005A6959" w:rsidRPr="00B40731" w:rsidRDefault="005A6959" w:rsidP="005A6959">
      <w:pPr>
        <w:jc w:val="center"/>
        <w:rPr>
          <w:rFonts w:ascii="Arial" w:hAnsi="Arial" w:cs="Arial"/>
          <w:sz w:val="18"/>
          <w:szCs w:val="18"/>
        </w:rPr>
      </w:pPr>
      <w:r w:rsidRPr="00B40731">
        <w:rPr>
          <w:rFonts w:ascii="Arial" w:hAnsi="Arial" w:cs="Arial"/>
          <w:sz w:val="18"/>
          <w:szCs w:val="18"/>
        </w:rPr>
        <w:t>sporządzony dnia  …………… r. w ………</w:t>
      </w:r>
    </w:p>
    <w:p w14:paraId="369555DA" w14:textId="77777777" w:rsidR="005A6959" w:rsidRPr="00B40731" w:rsidRDefault="005A6959" w:rsidP="005A6959">
      <w:pPr>
        <w:jc w:val="center"/>
        <w:rPr>
          <w:rFonts w:ascii="Arial" w:hAnsi="Arial" w:cs="Arial"/>
          <w:sz w:val="18"/>
          <w:szCs w:val="18"/>
        </w:rPr>
      </w:pPr>
      <w:r w:rsidRPr="00B40731">
        <w:rPr>
          <w:rFonts w:ascii="Arial" w:hAnsi="Arial" w:cs="Arial"/>
          <w:sz w:val="18"/>
          <w:szCs w:val="18"/>
        </w:rPr>
        <w:t>pomiędzy:</w:t>
      </w:r>
    </w:p>
    <w:p w14:paraId="1A0B4EA9" w14:textId="77777777" w:rsidR="005A6959" w:rsidRPr="00B40731" w:rsidRDefault="005A6959" w:rsidP="005A6959">
      <w:pPr>
        <w:rPr>
          <w:rFonts w:ascii="Arial" w:hAnsi="Arial" w:cs="Arial"/>
          <w:sz w:val="18"/>
          <w:szCs w:val="18"/>
        </w:rPr>
      </w:pPr>
    </w:p>
    <w:p w14:paraId="3ED5614B" w14:textId="77777777" w:rsidR="005A6959" w:rsidRPr="00B40731" w:rsidRDefault="005A6959" w:rsidP="005A6959">
      <w:pPr>
        <w:rPr>
          <w:rFonts w:ascii="Arial" w:hAnsi="Arial" w:cs="Arial"/>
          <w:sz w:val="18"/>
          <w:szCs w:val="18"/>
        </w:rPr>
      </w:pPr>
      <w:r w:rsidRPr="00B40731">
        <w:rPr>
          <w:rFonts w:ascii="Arial" w:hAnsi="Arial" w:cs="Arial"/>
          <w:sz w:val="18"/>
          <w:szCs w:val="18"/>
        </w:rPr>
        <w:t xml:space="preserve">- Zamawiającym, tj.: </w:t>
      </w:r>
    </w:p>
    <w:p w14:paraId="1B02410E" w14:textId="77777777" w:rsidR="005A6959" w:rsidRPr="00B40731" w:rsidRDefault="005A6959" w:rsidP="005A6959">
      <w:pPr>
        <w:rPr>
          <w:rFonts w:ascii="Arial" w:hAnsi="Arial" w:cs="Arial"/>
          <w:b/>
          <w:sz w:val="18"/>
          <w:szCs w:val="18"/>
        </w:rPr>
      </w:pPr>
      <w:r w:rsidRPr="00B40731">
        <w:rPr>
          <w:rFonts w:ascii="Arial" w:hAnsi="Arial" w:cs="Arial"/>
          <w:b/>
          <w:sz w:val="18"/>
          <w:szCs w:val="18"/>
        </w:rPr>
        <w:t xml:space="preserve">Polską Grupą Górniczą S.A.  Oddział KWK ………….. Ruch……………. (Zamawiający) </w:t>
      </w:r>
    </w:p>
    <w:p w14:paraId="40868283" w14:textId="77777777" w:rsidR="005A6959" w:rsidRPr="00B40731" w:rsidRDefault="005A6959" w:rsidP="005A6959">
      <w:pPr>
        <w:rPr>
          <w:rFonts w:ascii="Arial" w:hAnsi="Arial" w:cs="Arial"/>
          <w:sz w:val="18"/>
          <w:szCs w:val="18"/>
        </w:rPr>
      </w:pPr>
      <w:r w:rsidRPr="00B40731">
        <w:rPr>
          <w:rFonts w:ascii="Arial" w:hAnsi="Arial" w:cs="Arial"/>
          <w:sz w:val="18"/>
          <w:szCs w:val="18"/>
        </w:rPr>
        <w:t>a- Wykonawcą, tj.:</w:t>
      </w:r>
    </w:p>
    <w:p w14:paraId="0349BFEC" w14:textId="77777777" w:rsidR="005A6959" w:rsidRPr="00B40731" w:rsidRDefault="005A6959" w:rsidP="005A6959">
      <w:pPr>
        <w:rPr>
          <w:rFonts w:ascii="Arial" w:hAnsi="Arial" w:cs="Arial"/>
          <w:b/>
          <w:sz w:val="18"/>
          <w:szCs w:val="18"/>
        </w:rPr>
      </w:pPr>
      <w:r w:rsidRPr="00B40731">
        <w:rPr>
          <w:rFonts w:ascii="Arial" w:hAnsi="Arial" w:cs="Arial"/>
          <w:b/>
          <w:sz w:val="18"/>
          <w:szCs w:val="18"/>
        </w:rPr>
        <w:t xml:space="preserve">    …………………….  </w:t>
      </w:r>
    </w:p>
    <w:p w14:paraId="3F547C87" w14:textId="77777777" w:rsidR="005A6959" w:rsidRPr="00B40731" w:rsidRDefault="005A6959" w:rsidP="005A6959">
      <w:pPr>
        <w:rPr>
          <w:rFonts w:ascii="Arial" w:hAnsi="Arial" w:cs="Arial"/>
          <w:b/>
          <w:sz w:val="18"/>
          <w:szCs w:val="18"/>
        </w:rPr>
      </w:pPr>
    </w:p>
    <w:p w14:paraId="273A1EF0" w14:textId="77777777" w:rsidR="005A6959" w:rsidRPr="00B40731" w:rsidRDefault="005A6959" w:rsidP="005A6959">
      <w:pPr>
        <w:rPr>
          <w:rFonts w:ascii="Arial" w:hAnsi="Arial" w:cs="Arial"/>
          <w:sz w:val="18"/>
          <w:szCs w:val="18"/>
        </w:rPr>
      </w:pPr>
    </w:p>
    <w:p w14:paraId="7BC1AA23" w14:textId="77777777" w:rsidR="005A6959" w:rsidRPr="00B40731" w:rsidRDefault="005A6959" w:rsidP="005A6959">
      <w:pPr>
        <w:rPr>
          <w:rFonts w:ascii="Arial" w:hAnsi="Arial" w:cs="Arial"/>
          <w:b/>
          <w:sz w:val="18"/>
          <w:szCs w:val="18"/>
        </w:rPr>
      </w:pPr>
      <w:r w:rsidRPr="00B40731">
        <w:rPr>
          <w:rFonts w:ascii="Arial" w:hAnsi="Arial" w:cs="Arial"/>
          <w:b/>
          <w:sz w:val="18"/>
          <w:szCs w:val="18"/>
        </w:rPr>
        <w:t>Przedstawiciele Zamawiającego</w:t>
      </w:r>
      <w:r w:rsidRPr="00B40731">
        <w:rPr>
          <w:rFonts w:ascii="Arial" w:hAnsi="Arial" w:cs="Arial"/>
          <w:b/>
          <w:sz w:val="18"/>
          <w:szCs w:val="18"/>
        </w:rPr>
        <w:tab/>
      </w:r>
      <w:r w:rsidRPr="00B40731">
        <w:rPr>
          <w:rFonts w:ascii="Arial" w:hAnsi="Arial" w:cs="Arial"/>
          <w:b/>
          <w:sz w:val="18"/>
          <w:szCs w:val="18"/>
        </w:rPr>
        <w:tab/>
      </w:r>
      <w:r w:rsidRPr="00B40731">
        <w:rPr>
          <w:rFonts w:ascii="Arial" w:hAnsi="Arial" w:cs="Arial"/>
          <w:b/>
          <w:sz w:val="18"/>
          <w:szCs w:val="18"/>
        </w:rPr>
        <w:tab/>
      </w:r>
      <w:r w:rsidRPr="00B40731">
        <w:rPr>
          <w:rFonts w:ascii="Arial" w:hAnsi="Arial" w:cs="Arial"/>
          <w:b/>
          <w:sz w:val="18"/>
          <w:szCs w:val="18"/>
        </w:rPr>
        <w:tab/>
        <w:t>Przedstawiciele Wykonawcy</w:t>
      </w:r>
    </w:p>
    <w:p w14:paraId="4FA8EF75" w14:textId="77777777" w:rsidR="005A6959" w:rsidRPr="00B40731" w:rsidRDefault="005A6959" w:rsidP="005A6959">
      <w:pPr>
        <w:rPr>
          <w:rFonts w:ascii="Arial" w:hAnsi="Arial" w:cs="Arial"/>
          <w:sz w:val="18"/>
          <w:szCs w:val="18"/>
        </w:rPr>
      </w:pPr>
      <w:r w:rsidRPr="00B40731">
        <w:rPr>
          <w:rFonts w:ascii="Arial" w:hAnsi="Arial" w:cs="Arial"/>
          <w:noProof/>
          <w:sz w:val="18"/>
          <w:szCs w:val="18"/>
        </w:rPr>
        <mc:AlternateContent>
          <mc:Choice Requires="wps">
            <w:drawing>
              <wp:anchor distT="0" distB="0" distL="114300" distR="114300" simplePos="0" relativeHeight="251676672" behindDoc="0" locked="0" layoutInCell="1" allowOverlap="1" wp14:anchorId="0C8D8F26" wp14:editId="2DB96DB6">
                <wp:simplePos x="0" y="0"/>
                <wp:positionH relativeFrom="column">
                  <wp:posOffset>1478280</wp:posOffset>
                </wp:positionH>
                <wp:positionV relativeFrom="paragraph">
                  <wp:posOffset>1461135</wp:posOffset>
                </wp:positionV>
                <wp:extent cx="3718560" cy="904875"/>
                <wp:effectExtent l="680085" t="0" r="624840" b="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0FD70EAF" w14:textId="77777777" w:rsidR="005A6959" w:rsidRDefault="005A6959" w:rsidP="005A6959">
                            <w:pPr>
                              <w:jc w:val="center"/>
                              <w:rPr>
                                <w:sz w:val="24"/>
                                <w:szCs w:val="24"/>
                              </w:rPr>
                            </w:pPr>
                            <w:r w:rsidRPr="005A6959">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0C8D8F26" id="_x0000_s1028" type="#_x0000_t202" style="position:absolute;margin-left:116.4pt;margin-top:115.05pt;width:292.8pt;height:71.25pt;rotation:-3811395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" filled="f" stroked="f">
                <v:fill opacity="32896f"/>
                <o:lock v:ext="edit" shapetype="t"/>
                <v:textbox style="mso-fit-shape-to-text:t">
                  <w:txbxContent>
                    <w:p w14:paraId="0FD70EAF" w14:textId="77777777" w:rsidR="005A6959" w:rsidRDefault="005A6959" w:rsidP="005A6959">
                      <w:pPr>
                        <w:jc w:val="center"/>
                        <w:rPr>
                          <w:sz w:val="24"/>
                          <w:szCs w:val="24"/>
                        </w:rPr>
                      </w:pPr>
                      <w:r w:rsidRPr="005A6959">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1EF74754" w14:textId="77777777" w:rsidR="005A6959" w:rsidRPr="00B40731" w:rsidRDefault="005A6959" w:rsidP="005A6959">
      <w:pPr>
        <w:rPr>
          <w:rFonts w:ascii="Arial" w:hAnsi="Arial" w:cs="Arial"/>
          <w:sz w:val="18"/>
          <w:szCs w:val="18"/>
        </w:rPr>
      </w:pPr>
      <w:r w:rsidRPr="00B40731">
        <w:rPr>
          <w:rFonts w:ascii="Arial" w:hAnsi="Arial" w:cs="Arial"/>
          <w:sz w:val="18"/>
          <w:szCs w:val="18"/>
        </w:rPr>
        <w:t>1) ………………..………..…</w:t>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t>1) …………………………</w:t>
      </w:r>
    </w:p>
    <w:p w14:paraId="0F78239B" w14:textId="77777777" w:rsidR="005A6959" w:rsidRPr="00B40731" w:rsidRDefault="005A6959" w:rsidP="005A6959">
      <w:pPr>
        <w:rPr>
          <w:rFonts w:ascii="Arial" w:hAnsi="Arial" w:cs="Arial"/>
          <w:sz w:val="18"/>
          <w:szCs w:val="18"/>
        </w:rPr>
      </w:pPr>
    </w:p>
    <w:p w14:paraId="0EFAACBB" w14:textId="77777777" w:rsidR="005A6959" w:rsidRPr="00B40731" w:rsidRDefault="005A6959" w:rsidP="005A6959">
      <w:pPr>
        <w:rPr>
          <w:rFonts w:ascii="Arial" w:hAnsi="Arial" w:cs="Arial"/>
          <w:sz w:val="18"/>
          <w:szCs w:val="18"/>
        </w:rPr>
      </w:pPr>
      <w:r w:rsidRPr="00B40731">
        <w:rPr>
          <w:rFonts w:ascii="Arial" w:hAnsi="Arial" w:cs="Arial"/>
          <w:sz w:val="18"/>
          <w:szCs w:val="18"/>
        </w:rPr>
        <w:t>2) ……………………….……</w:t>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t>2) ………………………….</w:t>
      </w:r>
    </w:p>
    <w:p w14:paraId="41C136FC" w14:textId="77777777" w:rsidR="005A6959" w:rsidRPr="00B40731" w:rsidRDefault="005A6959" w:rsidP="005A6959">
      <w:pPr>
        <w:rPr>
          <w:rFonts w:ascii="Arial" w:hAnsi="Arial" w:cs="Arial"/>
          <w:sz w:val="18"/>
          <w:szCs w:val="18"/>
        </w:rPr>
      </w:pPr>
    </w:p>
    <w:p w14:paraId="2C672C1A" w14:textId="77777777" w:rsidR="005A6959" w:rsidRPr="00B40731" w:rsidRDefault="005A6959" w:rsidP="005A6959">
      <w:pPr>
        <w:rPr>
          <w:rFonts w:ascii="Arial" w:hAnsi="Arial" w:cs="Arial"/>
          <w:sz w:val="18"/>
          <w:szCs w:val="18"/>
        </w:rPr>
      </w:pPr>
    </w:p>
    <w:p w14:paraId="0D13B106" w14:textId="77777777" w:rsidR="005A6959" w:rsidRPr="00B40731" w:rsidRDefault="005A6959" w:rsidP="005A6959">
      <w:pPr>
        <w:rPr>
          <w:rFonts w:ascii="Arial" w:hAnsi="Arial" w:cs="Arial"/>
          <w:sz w:val="18"/>
          <w:szCs w:val="18"/>
        </w:rPr>
      </w:pPr>
    </w:p>
    <w:p w14:paraId="477AE2E9" w14:textId="77777777" w:rsidR="005A6959" w:rsidRPr="00B40731" w:rsidRDefault="005A6959" w:rsidP="005A6959">
      <w:pPr>
        <w:jc w:val="both"/>
        <w:rPr>
          <w:rFonts w:ascii="Arial" w:hAnsi="Arial" w:cs="Arial"/>
          <w:sz w:val="18"/>
          <w:szCs w:val="18"/>
        </w:rPr>
      </w:pPr>
      <w:r w:rsidRPr="00B40731">
        <w:rPr>
          <w:rFonts w:ascii="Arial" w:hAnsi="Arial" w:cs="Arial"/>
          <w:sz w:val="18"/>
          <w:szCs w:val="18"/>
        </w:rPr>
        <w:t xml:space="preserve">W dniu ……………. zgodnie z postanowieniami umowy nr ……………. , w obecności przedstawicieli Zamawiającego i Wykonawcy dokonano uruchomienia oraz odbioru końcowego przedmiotu umowy </w:t>
      </w:r>
      <w:proofErr w:type="spellStart"/>
      <w:r w:rsidRPr="00B40731">
        <w:rPr>
          <w:rFonts w:ascii="Arial" w:hAnsi="Arial" w:cs="Arial"/>
          <w:sz w:val="18"/>
          <w:szCs w:val="18"/>
        </w:rPr>
        <w:t>tj</w:t>
      </w:r>
      <w:proofErr w:type="spellEnd"/>
      <w:r w:rsidRPr="00B40731">
        <w:rPr>
          <w:rFonts w:ascii="Arial" w:hAnsi="Arial" w:cs="Arial"/>
          <w:sz w:val="18"/>
          <w:szCs w:val="18"/>
        </w:rPr>
        <w:t>: …………………………………………………. na dole kopalni Oddziału KWK ……… Ruch ……………..</w:t>
      </w:r>
    </w:p>
    <w:p w14:paraId="505FD32B" w14:textId="77777777" w:rsidR="005A6959" w:rsidRPr="00B40731" w:rsidRDefault="005A6959" w:rsidP="005A6959">
      <w:pPr>
        <w:jc w:val="both"/>
        <w:rPr>
          <w:rFonts w:ascii="Arial" w:hAnsi="Arial" w:cs="Arial"/>
          <w:sz w:val="18"/>
          <w:szCs w:val="18"/>
        </w:rPr>
      </w:pPr>
      <w:r w:rsidRPr="00B40731">
        <w:rPr>
          <w:rFonts w:ascii="Arial" w:hAnsi="Arial" w:cs="Arial"/>
          <w:sz w:val="18"/>
          <w:szCs w:val="18"/>
        </w:rPr>
        <w:t xml:space="preserve">Stwierdza się, że dostarczony przedmiot umowy pracuje poprawnie, a jego uruchomienie przebiegało bezusterkowo. </w:t>
      </w:r>
    </w:p>
    <w:p w14:paraId="07350040" w14:textId="77777777" w:rsidR="005A6959" w:rsidRPr="00B40731" w:rsidRDefault="005A6959" w:rsidP="005A6959">
      <w:pPr>
        <w:jc w:val="both"/>
        <w:rPr>
          <w:rFonts w:ascii="Arial" w:hAnsi="Arial" w:cs="Arial"/>
          <w:sz w:val="18"/>
          <w:szCs w:val="18"/>
        </w:rPr>
      </w:pPr>
    </w:p>
    <w:p w14:paraId="175752BF" w14:textId="77777777" w:rsidR="005A6959" w:rsidRPr="00B40731" w:rsidRDefault="005A6959" w:rsidP="005A6959">
      <w:pPr>
        <w:rPr>
          <w:rFonts w:ascii="Arial" w:hAnsi="Arial" w:cs="Arial"/>
          <w:sz w:val="18"/>
          <w:szCs w:val="18"/>
        </w:rPr>
      </w:pPr>
    </w:p>
    <w:p w14:paraId="0C0E2568" w14:textId="77777777" w:rsidR="005A6959" w:rsidRPr="00B40731" w:rsidRDefault="005A6959" w:rsidP="005A6959">
      <w:pPr>
        <w:rPr>
          <w:rFonts w:ascii="Arial" w:hAnsi="Arial" w:cs="Arial"/>
          <w:b/>
          <w:sz w:val="18"/>
          <w:szCs w:val="18"/>
        </w:rPr>
      </w:pPr>
      <w:r w:rsidRPr="00B40731">
        <w:rPr>
          <w:rFonts w:ascii="Arial" w:hAnsi="Arial" w:cs="Arial"/>
          <w:b/>
          <w:sz w:val="18"/>
          <w:szCs w:val="18"/>
        </w:rPr>
        <w:t>Przedstawiciele Zamawiającego</w:t>
      </w:r>
      <w:r w:rsidRPr="00B40731">
        <w:rPr>
          <w:rFonts w:ascii="Arial" w:hAnsi="Arial" w:cs="Arial"/>
          <w:b/>
          <w:sz w:val="18"/>
          <w:szCs w:val="18"/>
        </w:rPr>
        <w:tab/>
      </w:r>
      <w:r w:rsidRPr="00B40731">
        <w:rPr>
          <w:rFonts w:ascii="Arial" w:hAnsi="Arial" w:cs="Arial"/>
          <w:b/>
          <w:sz w:val="18"/>
          <w:szCs w:val="18"/>
        </w:rPr>
        <w:tab/>
      </w:r>
      <w:r w:rsidRPr="00B40731">
        <w:rPr>
          <w:rFonts w:ascii="Arial" w:hAnsi="Arial" w:cs="Arial"/>
          <w:b/>
          <w:sz w:val="18"/>
          <w:szCs w:val="18"/>
        </w:rPr>
        <w:tab/>
      </w:r>
      <w:r w:rsidRPr="00B40731">
        <w:rPr>
          <w:rFonts w:ascii="Arial" w:hAnsi="Arial" w:cs="Arial"/>
          <w:b/>
          <w:sz w:val="18"/>
          <w:szCs w:val="18"/>
        </w:rPr>
        <w:tab/>
        <w:t>Przedstawiciele Wykonawcy</w:t>
      </w:r>
    </w:p>
    <w:p w14:paraId="15BDCD37" w14:textId="77777777" w:rsidR="005A6959" w:rsidRPr="00B40731" w:rsidRDefault="005A6959" w:rsidP="005A6959">
      <w:pPr>
        <w:rPr>
          <w:rFonts w:ascii="Arial" w:hAnsi="Arial" w:cs="Arial"/>
          <w:sz w:val="18"/>
          <w:szCs w:val="18"/>
        </w:rPr>
      </w:pPr>
    </w:p>
    <w:p w14:paraId="2D7686EE" w14:textId="77777777" w:rsidR="005A6959" w:rsidRPr="00B40731" w:rsidRDefault="005A6959" w:rsidP="005A6959">
      <w:pPr>
        <w:rPr>
          <w:rFonts w:ascii="Arial" w:hAnsi="Arial" w:cs="Arial"/>
          <w:sz w:val="18"/>
          <w:szCs w:val="18"/>
        </w:rPr>
      </w:pPr>
    </w:p>
    <w:p w14:paraId="37232B08" w14:textId="77777777" w:rsidR="005A6959" w:rsidRPr="00B40731" w:rsidRDefault="005A6959" w:rsidP="005A6959">
      <w:pPr>
        <w:rPr>
          <w:rFonts w:ascii="Arial" w:hAnsi="Arial" w:cs="Arial"/>
          <w:sz w:val="18"/>
          <w:szCs w:val="18"/>
        </w:rPr>
      </w:pPr>
      <w:r w:rsidRPr="00B40731">
        <w:rPr>
          <w:rFonts w:ascii="Arial" w:hAnsi="Arial" w:cs="Arial"/>
          <w:sz w:val="18"/>
          <w:szCs w:val="18"/>
        </w:rPr>
        <w:t>1) ………………..………..…</w:t>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t>1) …………………………</w:t>
      </w:r>
    </w:p>
    <w:p w14:paraId="5B36B230" w14:textId="77777777" w:rsidR="005A6959" w:rsidRPr="00B40731" w:rsidRDefault="005A6959" w:rsidP="005A6959">
      <w:pPr>
        <w:rPr>
          <w:rFonts w:ascii="Arial" w:hAnsi="Arial" w:cs="Arial"/>
          <w:sz w:val="18"/>
          <w:szCs w:val="18"/>
        </w:rPr>
      </w:pPr>
    </w:p>
    <w:p w14:paraId="5C5EC4EF" w14:textId="77777777" w:rsidR="005A6959" w:rsidRPr="00B40731" w:rsidRDefault="005A6959" w:rsidP="005A6959">
      <w:pPr>
        <w:rPr>
          <w:rFonts w:ascii="Arial" w:hAnsi="Arial" w:cs="Arial"/>
          <w:sz w:val="18"/>
          <w:szCs w:val="18"/>
        </w:rPr>
      </w:pPr>
    </w:p>
    <w:p w14:paraId="3AB5FB70" w14:textId="77777777" w:rsidR="005A6959" w:rsidRPr="00B40731" w:rsidRDefault="005A6959" w:rsidP="005A6959">
      <w:pPr>
        <w:rPr>
          <w:rFonts w:ascii="Arial" w:hAnsi="Arial" w:cs="Arial"/>
          <w:sz w:val="18"/>
          <w:szCs w:val="18"/>
        </w:rPr>
      </w:pPr>
      <w:r w:rsidRPr="00B40731">
        <w:rPr>
          <w:rFonts w:ascii="Arial" w:hAnsi="Arial" w:cs="Arial"/>
          <w:sz w:val="18"/>
          <w:szCs w:val="18"/>
        </w:rPr>
        <w:t>2) ……………………….……</w:t>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t>2) ………………………….</w:t>
      </w:r>
    </w:p>
    <w:p w14:paraId="727BBFC4" w14:textId="77777777" w:rsidR="005A6959" w:rsidRPr="00B40731" w:rsidRDefault="005A6959" w:rsidP="005A6959">
      <w:pPr>
        <w:pStyle w:val="Nagwek1"/>
        <w:ind w:left="360"/>
        <w:jc w:val="right"/>
        <w:rPr>
          <w:rFonts w:ascii="Arial" w:hAnsi="Arial" w:cs="Arial"/>
          <w:b w:val="0"/>
          <w:color w:val="auto"/>
          <w:sz w:val="18"/>
          <w:szCs w:val="18"/>
        </w:rPr>
      </w:pPr>
    </w:p>
    <w:p w14:paraId="1078B85E" w14:textId="77777777" w:rsidR="005A6959" w:rsidRPr="00B40731" w:rsidRDefault="005A6959" w:rsidP="005A6959">
      <w:pPr>
        <w:rPr>
          <w:rFonts w:ascii="Arial" w:hAnsi="Arial" w:cs="Arial"/>
          <w:sz w:val="18"/>
          <w:szCs w:val="18"/>
          <w:lang w:eastAsia="x-none"/>
        </w:rPr>
      </w:pPr>
    </w:p>
    <w:p w14:paraId="0245B2DD" w14:textId="77777777" w:rsidR="005A6959" w:rsidRPr="00B40731" w:rsidRDefault="005A6959" w:rsidP="005A6959">
      <w:pPr>
        <w:rPr>
          <w:rFonts w:ascii="Arial" w:hAnsi="Arial" w:cs="Arial"/>
          <w:sz w:val="18"/>
          <w:szCs w:val="18"/>
          <w:lang w:eastAsia="x-none"/>
        </w:rPr>
        <w:sectPr w:rsidR="005A6959" w:rsidRPr="00B40731" w:rsidSect="005A6959">
          <w:headerReference w:type="default" r:id="rId37"/>
          <w:footerReference w:type="default" r:id="rId38"/>
          <w:pgSz w:w="11906" w:h="16838" w:code="9"/>
          <w:pgMar w:top="1418" w:right="849" w:bottom="1077" w:left="1134" w:header="709" w:footer="709" w:gutter="0"/>
          <w:cols w:space="708"/>
          <w:docGrid w:linePitch="360"/>
        </w:sectPr>
      </w:pPr>
    </w:p>
    <w:p w14:paraId="46EB6B0D" w14:textId="77777777" w:rsidR="005A6959" w:rsidRPr="00B40731" w:rsidRDefault="005A6959" w:rsidP="005A6959">
      <w:pPr>
        <w:pStyle w:val="Nagwek1"/>
        <w:tabs>
          <w:tab w:val="num" w:pos="284"/>
        </w:tabs>
        <w:ind w:left="360"/>
        <w:jc w:val="right"/>
        <w:rPr>
          <w:rFonts w:ascii="Arial" w:hAnsi="Arial" w:cs="Arial"/>
          <w:b w:val="0"/>
          <w:i/>
          <w:color w:val="auto"/>
          <w:sz w:val="18"/>
          <w:szCs w:val="18"/>
        </w:rPr>
      </w:pPr>
      <w:bookmarkStart w:id="119" w:name="_Toc100143438"/>
      <w:bookmarkStart w:id="120" w:name="_Toc190683151"/>
      <w:r w:rsidRPr="00B40731">
        <w:rPr>
          <w:rFonts w:ascii="Arial" w:hAnsi="Arial" w:cs="Arial"/>
          <w:b w:val="0"/>
          <w:i/>
          <w:color w:val="auto"/>
          <w:sz w:val="18"/>
          <w:szCs w:val="18"/>
        </w:rPr>
        <w:lastRenderedPageBreak/>
        <w:t>Załącznik nr 6 do umowy</w:t>
      </w:r>
      <w:bookmarkEnd w:id="119"/>
      <w:bookmarkEnd w:id="120"/>
    </w:p>
    <w:p w14:paraId="5076B65A" w14:textId="77777777" w:rsidR="005A6959" w:rsidRPr="00B40731" w:rsidRDefault="005A6959" w:rsidP="005A6959">
      <w:pPr>
        <w:rPr>
          <w:rFonts w:ascii="Arial" w:hAnsi="Arial" w:cs="Arial"/>
          <w:sz w:val="18"/>
          <w:szCs w:val="18"/>
        </w:rPr>
      </w:pPr>
    </w:p>
    <w:p w14:paraId="753E895D" w14:textId="77777777" w:rsidR="005A6959" w:rsidRPr="00B40731" w:rsidRDefault="005A6959" w:rsidP="005A6959">
      <w:pPr>
        <w:widowControl w:val="0"/>
        <w:ind w:left="360"/>
        <w:jc w:val="center"/>
        <w:outlineLvl w:val="0"/>
        <w:rPr>
          <w:rFonts w:ascii="Arial" w:hAnsi="Arial" w:cs="Arial"/>
          <w:b/>
          <w:sz w:val="18"/>
          <w:szCs w:val="18"/>
        </w:rPr>
      </w:pPr>
      <w:bookmarkStart w:id="121" w:name="_Toc100143439"/>
      <w:bookmarkStart w:id="122" w:name="_Toc190683152"/>
      <w:r w:rsidRPr="00B40731">
        <w:rPr>
          <w:rFonts w:ascii="Arial" w:hAnsi="Arial" w:cs="Arial"/>
          <w:b/>
          <w:sz w:val="18"/>
          <w:szCs w:val="18"/>
        </w:rPr>
        <w:t>Zamówienie (wzór)</w:t>
      </w:r>
      <w:bookmarkEnd w:id="121"/>
      <w:bookmarkEnd w:id="122"/>
    </w:p>
    <w:p w14:paraId="7B28997C" w14:textId="77777777" w:rsidR="005A6959" w:rsidRPr="00B40731" w:rsidRDefault="005A6959" w:rsidP="005A6959">
      <w:pPr>
        <w:rPr>
          <w:rFonts w:ascii="Arial" w:hAnsi="Arial" w:cs="Arial"/>
          <w:sz w:val="18"/>
          <w:szCs w:val="18"/>
        </w:rPr>
      </w:pPr>
    </w:p>
    <w:p w14:paraId="5F952F0B" w14:textId="77777777" w:rsidR="005A6959" w:rsidRPr="00B40731" w:rsidRDefault="005A6959" w:rsidP="005A6959">
      <w:pPr>
        <w:rPr>
          <w:rFonts w:ascii="Arial" w:hAnsi="Arial" w:cs="Arial"/>
          <w:sz w:val="18"/>
          <w:szCs w:val="18"/>
        </w:rPr>
      </w:pPr>
    </w:p>
    <w:p w14:paraId="793AA2B7" w14:textId="77777777" w:rsidR="005A6959" w:rsidRPr="00B40731" w:rsidRDefault="005A6959" w:rsidP="005A6959">
      <w:pPr>
        <w:pStyle w:val="Akapitzlist4"/>
        <w:ind w:hanging="720"/>
        <w:rPr>
          <w:sz w:val="18"/>
          <w:szCs w:val="18"/>
        </w:rPr>
      </w:pPr>
      <w:r w:rsidRPr="00B40731">
        <w:rPr>
          <w:sz w:val="18"/>
          <w:szCs w:val="18"/>
        </w:rPr>
        <w:t>Znak:  …….…                                                                              …………. dnia ……..………</w:t>
      </w:r>
    </w:p>
    <w:p w14:paraId="598151FF" w14:textId="77777777" w:rsidR="005A6959" w:rsidRPr="00B40731" w:rsidRDefault="005A6959" w:rsidP="005A6959">
      <w:pPr>
        <w:tabs>
          <w:tab w:val="left" w:pos="9638"/>
        </w:tabs>
        <w:ind w:right="-1"/>
        <w:jc w:val="center"/>
        <w:rPr>
          <w:rFonts w:ascii="Arial" w:hAnsi="Arial" w:cs="Arial"/>
          <w:b/>
          <w:bCs/>
          <w:sz w:val="18"/>
          <w:szCs w:val="18"/>
        </w:rPr>
      </w:pPr>
    </w:p>
    <w:p w14:paraId="513385DE" w14:textId="77777777" w:rsidR="005A6959" w:rsidRPr="00B40731" w:rsidRDefault="005A6959" w:rsidP="005A6959">
      <w:pPr>
        <w:tabs>
          <w:tab w:val="left" w:pos="9638"/>
        </w:tabs>
        <w:ind w:right="-1"/>
        <w:jc w:val="center"/>
        <w:rPr>
          <w:rFonts w:ascii="Arial" w:hAnsi="Arial" w:cs="Arial"/>
          <w:b/>
          <w:bCs/>
          <w:sz w:val="18"/>
          <w:szCs w:val="18"/>
        </w:rPr>
      </w:pPr>
      <w:r w:rsidRPr="00B40731">
        <w:rPr>
          <w:rFonts w:ascii="Arial" w:hAnsi="Arial" w:cs="Arial"/>
          <w:b/>
          <w:bCs/>
          <w:sz w:val="18"/>
          <w:szCs w:val="18"/>
        </w:rPr>
        <w:t xml:space="preserve">                                             </w:t>
      </w:r>
    </w:p>
    <w:p w14:paraId="40A37482" w14:textId="77777777" w:rsidR="005A6959" w:rsidRPr="00B40731" w:rsidRDefault="005A6959" w:rsidP="005A6959">
      <w:pPr>
        <w:tabs>
          <w:tab w:val="left" w:pos="9638"/>
        </w:tabs>
        <w:ind w:right="-1"/>
        <w:jc w:val="center"/>
        <w:rPr>
          <w:rFonts w:ascii="Arial" w:hAnsi="Arial" w:cs="Arial"/>
          <w:i/>
          <w:sz w:val="18"/>
          <w:szCs w:val="18"/>
        </w:rPr>
      </w:pPr>
      <w:r w:rsidRPr="00B40731">
        <w:rPr>
          <w:rFonts w:ascii="Arial" w:hAnsi="Arial" w:cs="Arial"/>
          <w:b/>
          <w:bCs/>
          <w:sz w:val="18"/>
          <w:szCs w:val="18"/>
        </w:rPr>
        <w:t xml:space="preserve">                                                </w:t>
      </w:r>
      <w:r w:rsidRPr="00B40731">
        <w:rPr>
          <w:rFonts w:ascii="Arial" w:hAnsi="Arial" w:cs="Arial"/>
          <w:i/>
          <w:sz w:val="18"/>
          <w:szCs w:val="18"/>
        </w:rPr>
        <w:t xml:space="preserve">Adres Korespondencyjny Wykonawcy </w:t>
      </w:r>
    </w:p>
    <w:p w14:paraId="59B9776A" w14:textId="77777777" w:rsidR="005A6959" w:rsidRPr="00B40731" w:rsidRDefault="005A6959" w:rsidP="005A6959">
      <w:pPr>
        <w:tabs>
          <w:tab w:val="left" w:pos="9638"/>
        </w:tabs>
        <w:ind w:right="-1"/>
        <w:jc w:val="center"/>
        <w:rPr>
          <w:rFonts w:ascii="Arial" w:hAnsi="Arial" w:cs="Arial"/>
          <w:sz w:val="18"/>
          <w:szCs w:val="18"/>
        </w:rPr>
      </w:pPr>
    </w:p>
    <w:p w14:paraId="3B2715B2" w14:textId="77777777" w:rsidR="005A6959" w:rsidRPr="00B40731" w:rsidRDefault="005A6959" w:rsidP="005A6959">
      <w:pPr>
        <w:tabs>
          <w:tab w:val="left" w:pos="9638"/>
        </w:tabs>
        <w:ind w:right="-1"/>
        <w:jc w:val="center"/>
        <w:rPr>
          <w:rFonts w:ascii="Arial" w:hAnsi="Arial" w:cs="Arial"/>
          <w:sz w:val="18"/>
          <w:szCs w:val="18"/>
        </w:rPr>
      </w:pPr>
    </w:p>
    <w:p w14:paraId="65780EA0" w14:textId="77777777" w:rsidR="005A6959" w:rsidRPr="00B40731" w:rsidRDefault="005A6959" w:rsidP="005A6959">
      <w:pPr>
        <w:tabs>
          <w:tab w:val="left" w:pos="9638"/>
        </w:tabs>
        <w:ind w:right="-1"/>
        <w:jc w:val="center"/>
        <w:rPr>
          <w:rFonts w:ascii="Arial" w:hAnsi="Arial" w:cs="Arial"/>
          <w:sz w:val="18"/>
          <w:szCs w:val="18"/>
        </w:rPr>
      </w:pPr>
    </w:p>
    <w:p w14:paraId="49D5FC79" w14:textId="77777777" w:rsidR="005A6959" w:rsidRPr="00B40731" w:rsidRDefault="005A6959" w:rsidP="005A6959">
      <w:pPr>
        <w:tabs>
          <w:tab w:val="left" w:pos="9638"/>
        </w:tabs>
        <w:ind w:right="-1"/>
        <w:jc w:val="center"/>
        <w:rPr>
          <w:rFonts w:ascii="Arial" w:hAnsi="Arial" w:cs="Arial"/>
          <w:sz w:val="18"/>
          <w:szCs w:val="18"/>
        </w:rPr>
      </w:pPr>
    </w:p>
    <w:p w14:paraId="31437A76" w14:textId="77777777" w:rsidR="005A6959" w:rsidRPr="00B40731" w:rsidRDefault="005A6959" w:rsidP="005A6959">
      <w:pPr>
        <w:tabs>
          <w:tab w:val="left" w:pos="6774"/>
          <w:tab w:val="left" w:pos="9638"/>
        </w:tabs>
        <w:ind w:right="-1"/>
        <w:rPr>
          <w:rFonts w:ascii="Arial" w:hAnsi="Arial" w:cs="Arial"/>
          <w:sz w:val="18"/>
          <w:szCs w:val="18"/>
        </w:rPr>
      </w:pPr>
      <w:r w:rsidRPr="00B40731">
        <w:rPr>
          <w:rFonts w:ascii="Arial" w:hAnsi="Arial" w:cs="Arial"/>
          <w:sz w:val="18"/>
          <w:szCs w:val="18"/>
        </w:rPr>
        <w:tab/>
      </w:r>
    </w:p>
    <w:p w14:paraId="04BDC5CE" w14:textId="5ECB2F8C" w:rsidR="005A6959" w:rsidRPr="00B40731" w:rsidRDefault="005A6959" w:rsidP="005A6959">
      <w:pPr>
        <w:tabs>
          <w:tab w:val="left" w:pos="9638"/>
        </w:tabs>
        <w:ind w:right="-1"/>
        <w:jc w:val="center"/>
        <w:rPr>
          <w:rFonts w:ascii="Arial" w:hAnsi="Arial" w:cs="Arial"/>
          <w:b/>
          <w:bCs/>
          <w:sz w:val="18"/>
          <w:szCs w:val="18"/>
        </w:rPr>
      </w:pPr>
      <w:r w:rsidRPr="00B40731">
        <w:rPr>
          <w:rFonts w:ascii="Arial" w:hAnsi="Arial" w:cs="Arial"/>
          <w:b/>
          <w:bCs/>
          <w:sz w:val="18"/>
          <w:szCs w:val="18"/>
        </w:rPr>
        <w:t>ZAMÓWIENIE</w:t>
      </w:r>
      <w:r w:rsidR="00AA63CF">
        <w:rPr>
          <w:rFonts w:ascii="Arial" w:hAnsi="Arial" w:cs="Arial"/>
          <w:b/>
          <w:bCs/>
          <w:sz w:val="18"/>
          <w:szCs w:val="18"/>
        </w:rPr>
        <w:t xml:space="preserve"> </w:t>
      </w:r>
      <w:r w:rsidR="00AA63CF" w:rsidRPr="00B71169">
        <w:rPr>
          <w:rFonts w:ascii="Arial" w:hAnsi="Arial" w:cs="Arial"/>
          <w:b/>
          <w:bCs/>
          <w:sz w:val="18"/>
          <w:szCs w:val="18"/>
        </w:rPr>
        <w:t>(dotyczy również zamówień na prawie opcji)</w:t>
      </w:r>
    </w:p>
    <w:p w14:paraId="7F5A2781" w14:textId="77777777" w:rsidR="005A6959" w:rsidRPr="00B40731" w:rsidRDefault="005A6959" w:rsidP="005A6959">
      <w:pPr>
        <w:tabs>
          <w:tab w:val="left" w:pos="9638"/>
        </w:tabs>
        <w:ind w:right="-1"/>
        <w:jc w:val="center"/>
        <w:rPr>
          <w:rFonts w:ascii="Arial" w:hAnsi="Arial" w:cs="Arial"/>
          <w:b/>
          <w:bCs/>
          <w:sz w:val="18"/>
          <w:szCs w:val="18"/>
        </w:rPr>
      </w:pPr>
    </w:p>
    <w:p w14:paraId="40AA7E7E" w14:textId="77777777" w:rsidR="005A6959" w:rsidRPr="00B40731" w:rsidRDefault="005A6959" w:rsidP="005A6959">
      <w:pPr>
        <w:widowControl w:val="0"/>
        <w:tabs>
          <w:tab w:val="left" w:pos="9638"/>
        </w:tabs>
        <w:suppressAutoHyphens/>
        <w:ind w:left="851" w:right="-1" w:hanging="851"/>
        <w:jc w:val="both"/>
        <w:textAlignment w:val="baseline"/>
        <w:rPr>
          <w:rFonts w:ascii="Arial" w:hAnsi="Arial" w:cs="Arial"/>
          <w:bCs/>
          <w:sz w:val="18"/>
          <w:szCs w:val="18"/>
          <w:lang w:eastAsia="ar-SA"/>
        </w:rPr>
      </w:pPr>
      <w:r w:rsidRPr="00B40731">
        <w:rPr>
          <w:rFonts w:ascii="Arial" w:hAnsi="Arial" w:cs="Arial"/>
          <w:sz w:val="18"/>
          <w:szCs w:val="18"/>
          <w:lang w:eastAsia="ar-SA"/>
        </w:rPr>
        <w:t xml:space="preserve">Dotyczy: dostawy przedmiotu umowy </w:t>
      </w:r>
      <w:r w:rsidRPr="00B40731">
        <w:rPr>
          <w:rFonts w:ascii="Arial" w:hAnsi="Arial" w:cs="Arial"/>
          <w:bCs/>
          <w:sz w:val="18"/>
          <w:szCs w:val="18"/>
          <w:lang w:eastAsia="ar-SA"/>
        </w:rPr>
        <w:t>dla Polskiej Grupy Górniczej S.A. Oddział KWK ………………     w ramach umowy nr …………….</w:t>
      </w:r>
    </w:p>
    <w:p w14:paraId="67C380B6" w14:textId="77777777" w:rsidR="005A6959" w:rsidRPr="00B40731" w:rsidRDefault="005A6959" w:rsidP="005A6959">
      <w:pPr>
        <w:widowControl w:val="0"/>
        <w:tabs>
          <w:tab w:val="left" w:pos="9638"/>
        </w:tabs>
        <w:suppressAutoHyphens/>
        <w:ind w:right="-1"/>
        <w:jc w:val="both"/>
        <w:textAlignment w:val="baseline"/>
        <w:rPr>
          <w:rFonts w:ascii="Arial" w:hAnsi="Arial" w:cs="Arial"/>
          <w:bCs/>
          <w:i/>
          <w:sz w:val="18"/>
          <w:szCs w:val="18"/>
          <w:lang w:eastAsia="ar-SA"/>
        </w:rPr>
      </w:pPr>
    </w:p>
    <w:p w14:paraId="522DB742" w14:textId="77777777" w:rsidR="005A6959" w:rsidRPr="00B40731" w:rsidRDefault="005A6959" w:rsidP="005A6959">
      <w:pPr>
        <w:widowControl w:val="0"/>
        <w:tabs>
          <w:tab w:val="left" w:pos="9638"/>
        </w:tabs>
        <w:suppressAutoHyphens/>
        <w:ind w:right="-1"/>
        <w:jc w:val="both"/>
        <w:textAlignment w:val="baseline"/>
        <w:rPr>
          <w:rFonts w:ascii="Arial" w:hAnsi="Arial" w:cs="Arial"/>
          <w:bCs/>
          <w:i/>
          <w:sz w:val="18"/>
          <w:szCs w:val="18"/>
          <w:lang w:eastAsia="ar-SA"/>
        </w:rPr>
      </w:pPr>
    </w:p>
    <w:p w14:paraId="3EDC4375" w14:textId="77777777" w:rsidR="005A6959" w:rsidRPr="00B40731" w:rsidRDefault="005A6959" w:rsidP="005A6959">
      <w:pPr>
        <w:tabs>
          <w:tab w:val="left" w:pos="9638"/>
        </w:tabs>
        <w:spacing w:line="360" w:lineRule="auto"/>
        <w:ind w:left="709" w:right="-1"/>
        <w:jc w:val="both"/>
        <w:rPr>
          <w:rFonts w:ascii="Arial" w:hAnsi="Arial" w:cs="Arial"/>
          <w:sz w:val="18"/>
          <w:szCs w:val="18"/>
        </w:rPr>
      </w:pPr>
      <w:r w:rsidRPr="00B40731">
        <w:rPr>
          <w:rFonts w:ascii="Arial" w:hAnsi="Arial" w:cs="Arial"/>
          <w:noProof/>
          <w:sz w:val="18"/>
          <w:szCs w:val="18"/>
        </w:rPr>
        <mc:AlternateContent>
          <mc:Choice Requires="wps">
            <w:drawing>
              <wp:anchor distT="0" distB="0" distL="114300" distR="114300" simplePos="0" relativeHeight="251677696" behindDoc="0" locked="0" layoutInCell="1" allowOverlap="1" wp14:anchorId="3DB2AED7" wp14:editId="0AEA5223">
                <wp:simplePos x="0" y="0"/>
                <wp:positionH relativeFrom="column">
                  <wp:posOffset>1783080</wp:posOffset>
                </wp:positionH>
                <wp:positionV relativeFrom="paragraph">
                  <wp:posOffset>1427480</wp:posOffset>
                </wp:positionV>
                <wp:extent cx="3718560" cy="904875"/>
                <wp:effectExtent l="679450" t="0" r="625475" b="0"/>
                <wp:wrapNone/>
                <wp:docPr id="153169600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684007FE" w14:textId="77777777" w:rsidR="005A6959" w:rsidRDefault="005A6959" w:rsidP="005A6959">
                            <w:pPr>
                              <w:jc w:val="center"/>
                              <w:rPr>
                                <w:sz w:val="24"/>
                                <w:szCs w:val="24"/>
                              </w:rPr>
                            </w:pPr>
                            <w:r w:rsidRPr="005A6959">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3DB2AED7" id="WordArt 10" o:spid="_x0000_s1029" type="#_x0000_t202" style="position:absolute;left:0;text-align:left;margin-left:140.4pt;margin-top:112.4pt;width:292.8pt;height:71.25pt;rotation:-3811395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GE+w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" filled="f" stroked="f">
                <v:fill opacity="32896f"/>
                <o:lock v:ext="edit" shapetype="t"/>
                <v:textbox style="mso-fit-shape-to-text:t">
                  <w:txbxContent>
                    <w:p w14:paraId="684007FE" w14:textId="77777777" w:rsidR="005A6959" w:rsidRDefault="005A6959" w:rsidP="005A6959">
                      <w:pPr>
                        <w:jc w:val="center"/>
                        <w:rPr>
                          <w:sz w:val="24"/>
                          <w:szCs w:val="24"/>
                        </w:rPr>
                      </w:pPr>
                      <w:r w:rsidRPr="005A6959">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B40731">
        <w:rPr>
          <w:rFonts w:ascii="Arial" w:hAnsi="Arial" w:cs="Arial"/>
          <w:sz w:val="18"/>
          <w:szCs w:val="18"/>
        </w:rPr>
        <w:tab/>
      </w:r>
    </w:p>
    <w:p w14:paraId="2314A93C" w14:textId="77777777" w:rsidR="005A6959" w:rsidRPr="00B40731" w:rsidRDefault="005A6959" w:rsidP="005A6959">
      <w:pPr>
        <w:tabs>
          <w:tab w:val="left" w:pos="9638"/>
        </w:tabs>
        <w:spacing w:line="360" w:lineRule="auto"/>
        <w:ind w:left="709" w:right="-1"/>
        <w:jc w:val="both"/>
        <w:rPr>
          <w:rFonts w:ascii="Arial" w:hAnsi="Arial" w:cs="Arial"/>
          <w:sz w:val="18"/>
          <w:szCs w:val="18"/>
        </w:rPr>
      </w:pPr>
    </w:p>
    <w:p w14:paraId="6AAD3272" w14:textId="77777777" w:rsidR="005A6959" w:rsidRPr="00B40731" w:rsidRDefault="005A6959" w:rsidP="005A6959">
      <w:pPr>
        <w:tabs>
          <w:tab w:val="left" w:pos="9638"/>
        </w:tabs>
        <w:spacing w:line="360" w:lineRule="auto"/>
        <w:ind w:right="-1"/>
        <w:jc w:val="both"/>
        <w:rPr>
          <w:rFonts w:ascii="Arial" w:hAnsi="Arial" w:cs="Arial"/>
          <w:sz w:val="18"/>
          <w:szCs w:val="18"/>
        </w:rPr>
      </w:pPr>
      <w:r w:rsidRPr="00B40731">
        <w:rPr>
          <w:rFonts w:ascii="Arial" w:hAnsi="Arial" w:cs="Arial"/>
          <w:sz w:val="18"/>
          <w:szCs w:val="18"/>
        </w:rPr>
        <w:t xml:space="preserve">                 W nawiązaniu do zapisów § … pkt. …. umowy nr ………………, składamy zamówienie na dostarczenie do Oddziału KWK …………….. pola………...  typu …………. </w:t>
      </w:r>
    </w:p>
    <w:p w14:paraId="11751C7A" w14:textId="77777777" w:rsidR="005A6959" w:rsidRPr="00B40731" w:rsidRDefault="005A6959" w:rsidP="005A6959">
      <w:pPr>
        <w:tabs>
          <w:tab w:val="left" w:pos="9638"/>
        </w:tabs>
        <w:spacing w:before="120" w:line="360" w:lineRule="auto"/>
        <w:ind w:right="-1"/>
        <w:jc w:val="both"/>
        <w:rPr>
          <w:rFonts w:ascii="Arial" w:hAnsi="Arial" w:cs="Arial"/>
          <w:bCs/>
          <w:sz w:val="18"/>
          <w:szCs w:val="18"/>
          <w:lang w:eastAsia="ar-SA"/>
        </w:rPr>
      </w:pPr>
      <w:r w:rsidRPr="00B40731">
        <w:rPr>
          <w:rFonts w:ascii="Arial" w:hAnsi="Arial" w:cs="Arial"/>
          <w:bCs/>
          <w:sz w:val="18"/>
          <w:szCs w:val="18"/>
          <w:lang w:eastAsia="ar-SA"/>
        </w:rPr>
        <w:t>Przedmiot umowy powinien posiadać parametry techniczne zgodne z SIWZ oraz Załącznikiem nr 1  do umowy.</w:t>
      </w:r>
    </w:p>
    <w:p w14:paraId="54D23EB9" w14:textId="77777777" w:rsidR="005A6959" w:rsidRPr="00B40731" w:rsidRDefault="005A6959" w:rsidP="005A6959">
      <w:pPr>
        <w:tabs>
          <w:tab w:val="left" w:pos="9638"/>
        </w:tabs>
        <w:spacing w:before="120" w:line="360" w:lineRule="auto"/>
        <w:ind w:right="-1"/>
        <w:jc w:val="both"/>
        <w:rPr>
          <w:rFonts w:ascii="Arial" w:hAnsi="Arial" w:cs="Arial"/>
          <w:bCs/>
          <w:sz w:val="18"/>
          <w:szCs w:val="18"/>
          <w:lang w:eastAsia="ar-SA"/>
        </w:rPr>
      </w:pPr>
      <w:r w:rsidRPr="00B40731">
        <w:rPr>
          <w:rFonts w:ascii="Arial" w:hAnsi="Arial" w:cs="Arial"/>
          <w:bCs/>
          <w:sz w:val="18"/>
          <w:szCs w:val="18"/>
          <w:lang w:eastAsia="ar-SA"/>
        </w:rPr>
        <w:t xml:space="preserve"> Zgodnie z </w:t>
      </w:r>
      <w:r w:rsidRPr="00B40731">
        <w:rPr>
          <w:rFonts w:ascii="Arial" w:hAnsi="Arial" w:cs="Arial"/>
          <w:sz w:val="18"/>
          <w:szCs w:val="18"/>
        </w:rPr>
        <w:t xml:space="preserve">§ …. pkt. …. umowy nr ………………, </w:t>
      </w:r>
      <w:r w:rsidRPr="00B40731">
        <w:rPr>
          <w:rFonts w:ascii="Arial" w:hAnsi="Arial" w:cs="Arial"/>
          <w:bCs/>
          <w:sz w:val="18"/>
          <w:szCs w:val="18"/>
          <w:lang w:eastAsia="ar-SA"/>
        </w:rPr>
        <w:t>Wykonawca ma obowiązek pisemnego potwierdzenia przyjęcia do realizacji zamówienia do 5 dni, od daty jego otrzymania.</w:t>
      </w:r>
    </w:p>
    <w:p w14:paraId="20BD2736" w14:textId="77777777" w:rsidR="005A6959" w:rsidRPr="00B40731" w:rsidRDefault="005A6959" w:rsidP="005A6959">
      <w:pPr>
        <w:tabs>
          <w:tab w:val="left" w:pos="9638"/>
        </w:tabs>
        <w:spacing w:line="360" w:lineRule="auto"/>
        <w:ind w:right="-1"/>
        <w:jc w:val="both"/>
        <w:rPr>
          <w:rFonts w:ascii="Arial" w:hAnsi="Arial" w:cs="Arial"/>
          <w:sz w:val="18"/>
          <w:szCs w:val="18"/>
        </w:rPr>
      </w:pPr>
    </w:p>
    <w:p w14:paraId="1395FA97" w14:textId="77777777" w:rsidR="005A6959" w:rsidRPr="00B40731" w:rsidRDefault="005A6959" w:rsidP="005A6959">
      <w:pPr>
        <w:rPr>
          <w:rFonts w:ascii="Arial" w:hAnsi="Arial" w:cs="Arial"/>
          <w:sz w:val="18"/>
          <w:szCs w:val="18"/>
        </w:rPr>
      </w:pPr>
    </w:p>
    <w:p w14:paraId="7BBB40A1" w14:textId="77777777" w:rsidR="005A6959" w:rsidRPr="00B40731" w:rsidRDefault="005A6959" w:rsidP="005A6959">
      <w:pPr>
        <w:rPr>
          <w:rFonts w:ascii="Arial" w:hAnsi="Arial" w:cs="Arial"/>
          <w:sz w:val="18"/>
          <w:szCs w:val="18"/>
        </w:rPr>
      </w:pPr>
    </w:p>
    <w:p w14:paraId="59AB4F28" w14:textId="77777777" w:rsidR="005A6959" w:rsidRPr="00B40731" w:rsidRDefault="005A6959" w:rsidP="005A6959">
      <w:pPr>
        <w:rPr>
          <w:rFonts w:ascii="Arial" w:hAnsi="Arial" w:cs="Arial"/>
          <w:sz w:val="18"/>
          <w:szCs w:val="18"/>
        </w:rPr>
      </w:pPr>
    </w:p>
    <w:p w14:paraId="1C089650" w14:textId="77777777" w:rsidR="005A6959" w:rsidRPr="00B40731" w:rsidRDefault="005A6959" w:rsidP="005A6959">
      <w:pPr>
        <w:rPr>
          <w:rFonts w:ascii="Arial" w:hAnsi="Arial" w:cs="Arial"/>
          <w:sz w:val="18"/>
          <w:szCs w:val="18"/>
        </w:rPr>
      </w:pPr>
    </w:p>
    <w:p w14:paraId="107B3A4E" w14:textId="77777777" w:rsidR="005A6959" w:rsidRPr="00B40731" w:rsidRDefault="005A6959" w:rsidP="005A6959">
      <w:pPr>
        <w:rPr>
          <w:rFonts w:ascii="Arial" w:hAnsi="Arial" w:cs="Arial"/>
          <w:sz w:val="18"/>
          <w:szCs w:val="18"/>
        </w:rPr>
      </w:pPr>
    </w:p>
    <w:p w14:paraId="62788180" w14:textId="77777777" w:rsidR="005A6959" w:rsidRPr="00B40731" w:rsidRDefault="005A6959" w:rsidP="005A6959">
      <w:pPr>
        <w:rPr>
          <w:rFonts w:ascii="Arial" w:hAnsi="Arial" w:cs="Arial"/>
          <w:sz w:val="18"/>
          <w:szCs w:val="18"/>
        </w:rPr>
      </w:pPr>
      <w:r w:rsidRPr="00B40731">
        <w:rPr>
          <w:rFonts w:ascii="Arial" w:hAnsi="Arial" w:cs="Arial"/>
          <w:sz w:val="18"/>
          <w:szCs w:val="18"/>
        </w:rPr>
        <w:t>………………………………………………</w:t>
      </w:r>
      <w:r w:rsidRPr="00B40731">
        <w:rPr>
          <w:rFonts w:ascii="Arial" w:hAnsi="Arial" w:cs="Arial"/>
          <w:sz w:val="18"/>
          <w:szCs w:val="18"/>
        </w:rPr>
        <w:tab/>
      </w:r>
      <w:r w:rsidRPr="00B40731">
        <w:rPr>
          <w:rFonts w:ascii="Arial" w:hAnsi="Arial" w:cs="Arial"/>
          <w:sz w:val="18"/>
          <w:szCs w:val="18"/>
        </w:rPr>
        <w:tab/>
        <w:t>……………………………………………..</w:t>
      </w:r>
    </w:p>
    <w:p w14:paraId="440CEA0F" w14:textId="77777777" w:rsidR="005A6959" w:rsidRPr="00B40731" w:rsidRDefault="005A6959" w:rsidP="005A6959">
      <w:pPr>
        <w:rPr>
          <w:rFonts w:ascii="Arial" w:hAnsi="Arial" w:cs="Arial"/>
          <w:i/>
          <w:sz w:val="18"/>
          <w:szCs w:val="18"/>
        </w:rPr>
      </w:pPr>
      <w:r w:rsidRPr="00B40731">
        <w:rPr>
          <w:rFonts w:ascii="Arial" w:hAnsi="Arial" w:cs="Arial"/>
          <w:i/>
          <w:sz w:val="18"/>
          <w:szCs w:val="18"/>
        </w:rPr>
        <w:t xml:space="preserve">         Pełnomocnik Zarządu                                                              Pełnomocnik Zarządu </w:t>
      </w:r>
    </w:p>
    <w:p w14:paraId="3E7C2421" w14:textId="77777777" w:rsidR="005A6959" w:rsidRPr="00B40731" w:rsidRDefault="005A6959" w:rsidP="005A6959">
      <w:pPr>
        <w:rPr>
          <w:rFonts w:ascii="Arial" w:hAnsi="Arial" w:cs="Arial"/>
          <w:sz w:val="18"/>
          <w:szCs w:val="18"/>
        </w:rPr>
      </w:pPr>
      <w:r w:rsidRPr="00B40731">
        <w:rPr>
          <w:rFonts w:ascii="Arial" w:hAnsi="Arial" w:cs="Arial"/>
          <w:i/>
          <w:sz w:val="18"/>
          <w:szCs w:val="18"/>
        </w:rPr>
        <w:t xml:space="preserve">    Polskiej Grupy Górniczej S.A.                                              Polskiej Grupy Górniczej S.A.</w:t>
      </w:r>
      <w:r w:rsidRPr="00B40731">
        <w:rPr>
          <w:rFonts w:ascii="Arial" w:hAnsi="Arial" w:cs="Arial"/>
          <w:sz w:val="18"/>
          <w:szCs w:val="18"/>
        </w:rPr>
        <w:t xml:space="preserve"> </w:t>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r w:rsidRPr="00B40731">
        <w:rPr>
          <w:rFonts w:ascii="Arial" w:hAnsi="Arial" w:cs="Arial"/>
          <w:sz w:val="18"/>
          <w:szCs w:val="18"/>
        </w:rPr>
        <w:tab/>
      </w:r>
    </w:p>
    <w:p w14:paraId="3B82E84B" w14:textId="77777777" w:rsidR="005A6959" w:rsidRPr="00B40731" w:rsidRDefault="005A6959" w:rsidP="005A6959">
      <w:pPr>
        <w:ind w:left="390" w:hanging="390"/>
        <w:rPr>
          <w:rFonts w:ascii="Arial" w:hAnsi="Arial" w:cs="Arial"/>
          <w:i/>
          <w:sz w:val="18"/>
          <w:szCs w:val="18"/>
        </w:rPr>
      </w:pPr>
    </w:p>
    <w:p w14:paraId="28166B13" w14:textId="77777777" w:rsidR="005A6959" w:rsidRPr="00B40731" w:rsidRDefault="005A6959" w:rsidP="005A6959">
      <w:pPr>
        <w:ind w:left="390" w:hanging="390"/>
        <w:rPr>
          <w:rFonts w:ascii="Arial" w:hAnsi="Arial" w:cs="Arial"/>
          <w:i/>
          <w:sz w:val="18"/>
          <w:szCs w:val="18"/>
        </w:rPr>
      </w:pPr>
    </w:p>
    <w:p w14:paraId="7F168BF8" w14:textId="77777777" w:rsidR="005A6959" w:rsidRPr="00B40731" w:rsidRDefault="005A6959" w:rsidP="005A6959">
      <w:pPr>
        <w:ind w:left="390" w:hanging="390"/>
        <w:rPr>
          <w:rFonts w:ascii="Arial" w:hAnsi="Arial" w:cs="Arial"/>
          <w:i/>
          <w:sz w:val="18"/>
          <w:szCs w:val="18"/>
        </w:rPr>
      </w:pPr>
    </w:p>
    <w:p w14:paraId="1F04A1A8" w14:textId="77777777" w:rsidR="005A6959" w:rsidRDefault="005A6959" w:rsidP="005A6959">
      <w:pPr>
        <w:spacing w:after="160" w:line="259" w:lineRule="auto"/>
        <w:rPr>
          <w:rFonts w:ascii="Arial" w:hAnsi="Arial" w:cs="Arial"/>
          <w:color w:val="FF0000"/>
          <w:sz w:val="18"/>
          <w:szCs w:val="18"/>
        </w:rPr>
      </w:pPr>
      <w:r w:rsidRPr="00B40731">
        <w:rPr>
          <w:rFonts w:ascii="Arial" w:hAnsi="Arial" w:cs="Arial"/>
          <w:color w:val="FF0000"/>
          <w:sz w:val="18"/>
          <w:szCs w:val="18"/>
        </w:rPr>
        <w:br w:type="page"/>
      </w:r>
    </w:p>
    <w:p w14:paraId="6FE28F7E" w14:textId="77777777" w:rsidR="00B40731" w:rsidRDefault="00B40731" w:rsidP="00B40731">
      <w:pPr>
        <w:spacing w:line="360" w:lineRule="auto"/>
        <w:jc w:val="both"/>
        <w:rPr>
          <w:color w:val="FF0000"/>
        </w:rPr>
      </w:pPr>
    </w:p>
    <w:p w14:paraId="61A7C550" w14:textId="2BE6A3C2" w:rsidR="00B40731" w:rsidRPr="00AE695C" w:rsidRDefault="00B40731" w:rsidP="00B40731">
      <w:pPr>
        <w:widowControl w:val="0"/>
        <w:ind w:left="360"/>
        <w:jc w:val="right"/>
        <w:outlineLvl w:val="0"/>
        <w:rPr>
          <w:i/>
        </w:rPr>
      </w:pPr>
      <w:bookmarkStart w:id="123" w:name="_Toc190683153"/>
      <w:r>
        <w:rPr>
          <w:i/>
        </w:rPr>
        <w:t>Załącznik nr 7 do umowy</w:t>
      </w:r>
      <w:bookmarkEnd w:id="123"/>
    </w:p>
    <w:p w14:paraId="53BA4EEC" w14:textId="77777777" w:rsidR="00B40731" w:rsidRPr="00AE695C" w:rsidRDefault="00B40731" w:rsidP="00B40731">
      <w:pPr>
        <w:widowControl w:val="0"/>
        <w:ind w:left="360"/>
        <w:jc w:val="right"/>
        <w:outlineLvl w:val="0"/>
        <w:rPr>
          <w:bCs/>
          <w:i/>
        </w:rPr>
      </w:pPr>
    </w:p>
    <w:p w14:paraId="2D72A208" w14:textId="77777777" w:rsidR="00B40731" w:rsidRPr="00AE695C" w:rsidRDefault="00B40731" w:rsidP="00B40731">
      <w:pPr>
        <w:keepNext/>
        <w:tabs>
          <w:tab w:val="num" w:pos="284"/>
        </w:tabs>
        <w:ind w:left="360"/>
        <w:jc w:val="right"/>
        <w:outlineLvl w:val="0"/>
        <w:rPr>
          <w:b/>
          <w:bCs/>
          <w:i/>
        </w:rPr>
      </w:pPr>
    </w:p>
    <w:p w14:paraId="21BECEC5" w14:textId="77777777" w:rsidR="00B40731" w:rsidRPr="00DD7605" w:rsidRDefault="00B40731" w:rsidP="00B40731">
      <w:pPr>
        <w:widowControl w:val="0"/>
        <w:shd w:val="clear" w:color="auto" w:fill="FFFFFF"/>
        <w:ind w:left="720"/>
        <w:jc w:val="center"/>
        <w:rPr>
          <w:b/>
        </w:rPr>
      </w:pPr>
      <w:r w:rsidRPr="00DD7605">
        <w:rPr>
          <w:b/>
        </w:rPr>
        <w:t xml:space="preserve">Harmonogram realizacji </w:t>
      </w:r>
    </w:p>
    <w:p w14:paraId="300F2872" w14:textId="77777777" w:rsidR="00B40731" w:rsidRPr="00DD7605" w:rsidRDefault="00B40731" w:rsidP="00B40731">
      <w:pPr>
        <w:widowControl w:val="0"/>
        <w:shd w:val="clear" w:color="auto" w:fill="FFFFFF"/>
        <w:ind w:left="720"/>
        <w:jc w:val="center"/>
        <w:rPr>
          <w:b/>
        </w:rPr>
      </w:pPr>
    </w:p>
    <w:p w14:paraId="508F5ED3" w14:textId="77777777" w:rsidR="00B40731" w:rsidRPr="00DD7605" w:rsidRDefault="00B40731" w:rsidP="00B40731">
      <w:pPr>
        <w:widowControl w:val="0"/>
        <w:shd w:val="clear" w:color="auto" w:fill="FFFFFF"/>
        <w:ind w:left="720"/>
        <w:jc w:val="center"/>
        <w:rPr>
          <w:i/>
        </w:rPr>
      </w:pPr>
      <w:r w:rsidRPr="00DD7605">
        <w:rPr>
          <w:i/>
        </w:rPr>
        <w:t xml:space="preserve">Zgodnie z harmonogramem  SWZ </w:t>
      </w:r>
    </w:p>
    <w:p w14:paraId="2735B472" w14:textId="77777777" w:rsidR="00B40731" w:rsidRPr="00DD7605" w:rsidRDefault="00B40731" w:rsidP="00B40731">
      <w:pPr>
        <w:widowControl w:val="0"/>
        <w:tabs>
          <w:tab w:val="num" w:pos="284"/>
        </w:tabs>
        <w:ind w:left="357"/>
        <w:jc w:val="right"/>
        <w:outlineLvl w:val="0"/>
        <w:rPr>
          <w:b/>
          <w:bCs/>
          <w:i/>
        </w:rPr>
      </w:pPr>
    </w:p>
    <w:p w14:paraId="5258538D" w14:textId="77777777" w:rsidR="00B40731" w:rsidRPr="009E0F2C" w:rsidRDefault="00B40731" w:rsidP="00B40731">
      <w:pPr>
        <w:jc w:val="center"/>
      </w:pPr>
    </w:p>
    <w:p w14:paraId="218A35C5" w14:textId="77777777" w:rsidR="00B40731" w:rsidRDefault="00B40731" w:rsidP="00B40731">
      <w:pPr>
        <w:spacing w:after="160" w:line="259" w:lineRule="auto"/>
        <w:rPr>
          <w:color w:val="FF0000"/>
        </w:rPr>
      </w:pPr>
    </w:p>
    <w:p w14:paraId="4E3D8F79" w14:textId="77777777" w:rsidR="00B40731" w:rsidRDefault="00B40731" w:rsidP="00B40731">
      <w:pPr>
        <w:spacing w:after="160" w:line="259" w:lineRule="auto"/>
        <w:rPr>
          <w:color w:val="FF0000"/>
        </w:rPr>
      </w:pPr>
    </w:p>
    <w:p w14:paraId="2AB5E4AF" w14:textId="77777777" w:rsidR="00B40731" w:rsidRDefault="00B40731" w:rsidP="00B40731">
      <w:pPr>
        <w:spacing w:after="160" w:line="259" w:lineRule="auto"/>
        <w:rPr>
          <w:color w:val="FF0000"/>
        </w:rPr>
      </w:pPr>
    </w:p>
    <w:p w14:paraId="1F12CB3E" w14:textId="2F82CB44" w:rsidR="00684293" w:rsidRDefault="00684293">
      <w:pPr>
        <w:spacing w:after="160" w:line="259" w:lineRule="auto"/>
        <w:rPr>
          <w:color w:val="FF0000"/>
        </w:rPr>
      </w:pPr>
      <w:r>
        <w:rPr>
          <w:color w:val="FF0000"/>
        </w:rPr>
        <w:br w:type="page"/>
      </w:r>
    </w:p>
    <w:p w14:paraId="50FC4730" w14:textId="77777777" w:rsidR="00AA63CF" w:rsidRDefault="00AA63CF">
      <w:pPr>
        <w:spacing w:after="160" w:line="259" w:lineRule="auto"/>
        <w:rPr>
          <w:color w:val="FF0000"/>
        </w:rPr>
      </w:pPr>
    </w:p>
    <w:p w14:paraId="2B1EB2B3" w14:textId="77777777" w:rsidR="00B40731" w:rsidRPr="00B40731" w:rsidRDefault="00B40731" w:rsidP="005A6959">
      <w:pPr>
        <w:spacing w:after="160" w:line="259" w:lineRule="auto"/>
        <w:rPr>
          <w:rFonts w:ascii="Arial" w:hAnsi="Arial" w:cs="Arial"/>
          <w:color w:val="FF0000"/>
          <w:sz w:val="18"/>
          <w:szCs w:val="18"/>
        </w:rPr>
      </w:pPr>
    </w:p>
    <w:p w14:paraId="0C3A686D" w14:textId="0A9850D4" w:rsidR="005A6959" w:rsidRPr="008478BA" w:rsidRDefault="005A6959" w:rsidP="005A6959">
      <w:pPr>
        <w:widowControl w:val="0"/>
        <w:ind w:left="360"/>
        <w:jc w:val="right"/>
        <w:outlineLvl w:val="0"/>
        <w:rPr>
          <w:rFonts w:ascii="Arial" w:hAnsi="Arial" w:cs="Arial"/>
          <w:i/>
          <w:sz w:val="18"/>
          <w:szCs w:val="18"/>
        </w:rPr>
      </w:pPr>
      <w:bookmarkStart w:id="124" w:name="_Toc190683154"/>
      <w:r w:rsidRPr="008478BA">
        <w:rPr>
          <w:rFonts w:ascii="Arial" w:hAnsi="Arial" w:cs="Arial"/>
          <w:i/>
          <w:sz w:val="18"/>
          <w:szCs w:val="18"/>
        </w:rPr>
        <w:t xml:space="preserve">Załącznik nr </w:t>
      </w:r>
      <w:r w:rsidR="00B40731">
        <w:rPr>
          <w:rFonts w:ascii="Arial" w:hAnsi="Arial" w:cs="Arial"/>
          <w:i/>
          <w:sz w:val="18"/>
          <w:szCs w:val="18"/>
        </w:rPr>
        <w:t>8</w:t>
      </w:r>
      <w:r w:rsidRPr="008478BA">
        <w:rPr>
          <w:rFonts w:ascii="Arial" w:hAnsi="Arial" w:cs="Arial"/>
          <w:i/>
          <w:sz w:val="18"/>
          <w:szCs w:val="18"/>
        </w:rPr>
        <w:t xml:space="preserve"> do umowy</w:t>
      </w:r>
      <w:bookmarkEnd w:id="124"/>
    </w:p>
    <w:p w14:paraId="37C4CD54" w14:textId="77777777" w:rsidR="005A6959" w:rsidRPr="008478BA" w:rsidRDefault="005A6959" w:rsidP="005A6959">
      <w:pPr>
        <w:widowControl w:val="0"/>
        <w:ind w:left="360"/>
        <w:jc w:val="right"/>
        <w:outlineLvl w:val="0"/>
        <w:rPr>
          <w:rFonts w:ascii="Arial" w:hAnsi="Arial" w:cs="Arial"/>
          <w:i/>
          <w:sz w:val="18"/>
          <w:szCs w:val="18"/>
        </w:rPr>
      </w:pPr>
    </w:p>
    <w:p w14:paraId="1405DE0B" w14:textId="77777777" w:rsidR="005A6959" w:rsidRPr="008478BA" w:rsidRDefault="005A6959" w:rsidP="005A6959">
      <w:pPr>
        <w:spacing w:before="120"/>
        <w:jc w:val="both"/>
        <w:rPr>
          <w:rFonts w:ascii="Arial" w:hAnsi="Arial" w:cs="Arial"/>
          <w:b/>
          <w:sz w:val="18"/>
          <w:szCs w:val="18"/>
        </w:rPr>
      </w:pPr>
      <w:r w:rsidRPr="008478BA">
        <w:rPr>
          <w:rFonts w:ascii="Arial" w:hAnsi="Arial" w:cs="Arial"/>
          <w:b/>
          <w:bCs/>
          <w:sz w:val="18"/>
          <w:szCs w:val="18"/>
        </w:rPr>
        <w:t xml:space="preserve">OŚWIADCZENIE </w:t>
      </w:r>
      <w:r w:rsidRPr="008478BA">
        <w:rPr>
          <w:rFonts w:ascii="Arial" w:hAnsi="Arial" w:cs="Arial"/>
          <w:b/>
          <w:sz w:val="18"/>
          <w:szCs w:val="18"/>
        </w:rPr>
        <w:t>O POSIADANIU STATUSU MIKROPRZEDSIĘBIORCY, MAŁEGO PRZEDSIĘBIORCY, ŚREDNIEGO PRZEDSIĘBIORCY, DUŻEGO PRZEDSIĘBIORCY</w:t>
      </w:r>
    </w:p>
    <w:p w14:paraId="40240D42" w14:textId="77777777" w:rsidR="005A6959" w:rsidRPr="008478BA" w:rsidRDefault="005A6959" w:rsidP="005A6959">
      <w:pPr>
        <w:spacing w:before="120"/>
        <w:jc w:val="both"/>
        <w:rPr>
          <w:rFonts w:ascii="Arial" w:hAnsi="Arial" w:cs="Arial"/>
          <w:b/>
          <w:sz w:val="18"/>
          <w:szCs w:val="18"/>
        </w:rPr>
      </w:pPr>
    </w:p>
    <w:p w14:paraId="421D7ED5" w14:textId="77777777" w:rsidR="005A6959" w:rsidRPr="008478BA" w:rsidRDefault="005A6959" w:rsidP="005A6959">
      <w:pPr>
        <w:spacing w:before="120"/>
        <w:jc w:val="both"/>
        <w:rPr>
          <w:rFonts w:ascii="Arial" w:hAnsi="Arial" w:cs="Arial"/>
          <w:bCs/>
          <w:sz w:val="18"/>
          <w:szCs w:val="18"/>
        </w:rPr>
      </w:pPr>
      <w:r w:rsidRPr="008478BA">
        <w:rPr>
          <w:rFonts w:ascii="Arial" w:hAnsi="Arial" w:cs="Arial"/>
          <w:bCs/>
          <w:sz w:val="18"/>
          <w:szCs w:val="18"/>
        </w:rPr>
        <w:t>Nazwa Wykonawcy:</w:t>
      </w:r>
    </w:p>
    <w:p w14:paraId="009793C4" w14:textId="77777777" w:rsidR="005A6959" w:rsidRPr="008478BA" w:rsidRDefault="005A6959" w:rsidP="005A6959">
      <w:pPr>
        <w:spacing w:before="120"/>
        <w:jc w:val="both"/>
        <w:rPr>
          <w:rFonts w:ascii="Arial" w:hAnsi="Arial" w:cs="Arial"/>
          <w:b/>
          <w:sz w:val="18"/>
          <w:szCs w:val="18"/>
        </w:rPr>
      </w:pPr>
      <w:r w:rsidRPr="008478BA">
        <w:rPr>
          <w:rFonts w:ascii="Arial" w:hAnsi="Arial" w:cs="Arial"/>
          <w:b/>
          <w:sz w:val="18"/>
          <w:szCs w:val="18"/>
        </w:rPr>
        <w:t>…………………………………</w:t>
      </w:r>
    </w:p>
    <w:p w14:paraId="520C6646" w14:textId="77777777" w:rsidR="005A6959" w:rsidRPr="008478BA" w:rsidRDefault="005A6959" w:rsidP="005A6959">
      <w:pPr>
        <w:spacing w:before="120"/>
        <w:jc w:val="both"/>
        <w:rPr>
          <w:rFonts w:ascii="Arial" w:hAnsi="Arial" w:cs="Arial"/>
          <w:b/>
          <w:color w:val="0070C0"/>
          <w:sz w:val="18"/>
          <w:szCs w:val="18"/>
          <w:highlight w:val="yellow"/>
        </w:rPr>
      </w:pPr>
    </w:p>
    <w:p w14:paraId="40BC5B61" w14:textId="77777777" w:rsidR="005A6959" w:rsidRPr="008478BA" w:rsidRDefault="005A6959" w:rsidP="005A6959">
      <w:pPr>
        <w:jc w:val="both"/>
        <w:rPr>
          <w:rFonts w:ascii="Arial" w:hAnsi="Arial" w:cs="Arial"/>
          <w:sz w:val="18"/>
          <w:szCs w:val="18"/>
        </w:rPr>
      </w:pPr>
      <w:r w:rsidRPr="008478BA">
        <w:rPr>
          <w:rFonts w:ascii="Arial" w:hAnsi="Arial" w:cs="Arial"/>
          <w:iCs/>
          <w:sz w:val="18"/>
          <w:szCs w:val="18"/>
        </w:rPr>
        <w:t xml:space="preserve">Wykonawca oświadcza, że </w:t>
      </w:r>
      <w:r w:rsidRPr="008478BA">
        <w:rPr>
          <w:rFonts w:ascii="Arial" w:hAnsi="Arial" w:cs="Arial"/>
          <w:b/>
          <w:bCs/>
          <w:i/>
          <w:sz w:val="18"/>
          <w:szCs w:val="18"/>
        </w:rPr>
        <w:t>spełnia warunki / nie spełnia warunków</w:t>
      </w:r>
      <w:r w:rsidRPr="008478BA">
        <w:rPr>
          <w:rFonts w:ascii="Arial" w:hAnsi="Arial" w:cs="Arial"/>
          <w:iCs/>
          <w:sz w:val="18"/>
          <w:szCs w:val="18"/>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50A7647" w14:textId="77777777" w:rsidR="005A6959" w:rsidRPr="008478BA" w:rsidRDefault="005A6959" w:rsidP="005A6959">
      <w:pPr>
        <w:spacing w:before="120" w:line="312" w:lineRule="auto"/>
        <w:jc w:val="both"/>
        <w:rPr>
          <w:rFonts w:ascii="Arial" w:hAnsi="Arial" w:cs="Arial"/>
          <w:sz w:val="18"/>
          <w:szCs w:val="18"/>
        </w:rPr>
      </w:pPr>
      <w:r w:rsidRPr="008478BA">
        <w:rPr>
          <w:rFonts w:ascii="Arial" w:hAnsi="Arial" w:cs="Arial"/>
          <w:iCs/>
          <w:sz w:val="18"/>
          <w:szCs w:val="18"/>
        </w:rPr>
        <w:t>.</w:t>
      </w:r>
    </w:p>
    <w:p w14:paraId="4D6833B2" w14:textId="77777777" w:rsidR="005A6959" w:rsidRPr="008478BA" w:rsidRDefault="005A6959" w:rsidP="005A6959">
      <w:pPr>
        <w:spacing w:before="120"/>
        <w:jc w:val="both"/>
        <w:rPr>
          <w:rFonts w:ascii="Arial" w:hAnsi="Arial" w:cs="Arial"/>
          <w:iCs/>
          <w:sz w:val="18"/>
          <w:szCs w:val="18"/>
          <w:highlight w:val="yellow"/>
        </w:rPr>
      </w:pPr>
    </w:p>
    <w:p w14:paraId="31940C75" w14:textId="77777777" w:rsidR="005A6959" w:rsidRPr="008478BA" w:rsidRDefault="005A6959" w:rsidP="005A6959">
      <w:pPr>
        <w:spacing w:before="120"/>
        <w:jc w:val="both"/>
        <w:rPr>
          <w:rFonts w:ascii="Arial" w:hAnsi="Arial" w:cs="Arial"/>
          <w:iCs/>
          <w:sz w:val="18"/>
          <w:szCs w:val="18"/>
          <w:highlight w:val="yellow"/>
        </w:rPr>
      </w:pPr>
    </w:p>
    <w:p w14:paraId="17AEA159" w14:textId="77777777" w:rsidR="005A6959" w:rsidRPr="00F97D34" w:rsidRDefault="005A6959" w:rsidP="005A6959">
      <w:pPr>
        <w:spacing w:before="120"/>
        <w:jc w:val="both"/>
        <w:rPr>
          <w:rFonts w:ascii="Arial" w:hAnsi="Arial" w:cs="Arial"/>
          <w:iCs/>
          <w:strike/>
          <w:sz w:val="18"/>
          <w:szCs w:val="18"/>
          <w:highlight w:val="yellow"/>
        </w:rPr>
      </w:pPr>
    </w:p>
    <w:p w14:paraId="217099B1" w14:textId="77777777" w:rsidR="005A6959" w:rsidRPr="00F97D34" w:rsidRDefault="005A6959" w:rsidP="005A6959">
      <w:pPr>
        <w:spacing w:before="120"/>
        <w:jc w:val="both"/>
        <w:rPr>
          <w:rFonts w:ascii="Arial" w:hAnsi="Arial" w:cs="Arial"/>
          <w:iCs/>
          <w:strike/>
          <w:sz w:val="18"/>
          <w:szCs w:val="18"/>
          <w:highlight w:val="yellow"/>
        </w:rPr>
      </w:pPr>
    </w:p>
    <w:p w14:paraId="77C4E447" w14:textId="77777777" w:rsidR="005A6959" w:rsidRPr="00F97D34" w:rsidRDefault="005A6959" w:rsidP="005A6959">
      <w:pPr>
        <w:spacing w:before="120"/>
        <w:jc w:val="both"/>
        <w:rPr>
          <w:rFonts w:ascii="Arial" w:hAnsi="Arial" w:cs="Arial"/>
          <w:strike/>
          <w:sz w:val="18"/>
          <w:szCs w:val="18"/>
          <w:highlight w:val="yellow"/>
        </w:rPr>
      </w:pPr>
    </w:p>
    <w:p w14:paraId="577674D9" w14:textId="77777777" w:rsidR="005A6959" w:rsidRPr="00F97D34" w:rsidRDefault="005A6959" w:rsidP="005A6959">
      <w:pPr>
        <w:spacing w:before="120"/>
        <w:jc w:val="both"/>
        <w:rPr>
          <w:rFonts w:ascii="Arial" w:hAnsi="Arial" w:cs="Arial"/>
          <w:bCs/>
          <w:sz w:val="18"/>
          <w:szCs w:val="18"/>
        </w:rPr>
      </w:pPr>
      <w:r w:rsidRPr="00F97D34">
        <w:rPr>
          <w:rFonts w:ascii="Arial" w:hAnsi="Arial" w:cs="Arial"/>
          <w:bCs/>
          <w:sz w:val="18"/>
          <w:szCs w:val="18"/>
        </w:rPr>
        <w:t>* - skreślić niewłaściwe</w:t>
      </w:r>
    </w:p>
    <w:p w14:paraId="766D88D0" w14:textId="77777777" w:rsidR="005A6959" w:rsidRPr="00F97D34" w:rsidRDefault="005A6959" w:rsidP="005A6959">
      <w:pPr>
        <w:rPr>
          <w:rFonts w:ascii="Arial" w:hAnsi="Arial" w:cs="Arial"/>
          <w:strike/>
          <w:sz w:val="18"/>
          <w:szCs w:val="18"/>
        </w:rPr>
      </w:pPr>
    </w:p>
    <w:p w14:paraId="6326878D" w14:textId="77777777" w:rsidR="005A6959" w:rsidRPr="00F97D34" w:rsidRDefault="005A6959" w:rsidP="005A6959">
      <w:pPr>
        <w:rPr>
          <w:rFonts w:ascii="Arial" w:hAnsi="Arial" w:cs="Arial"/>
          <w:i/>
          <w:iCs/>
          <w:sz w:val="18"/>
          <w:szCs w:val="18"/>
        </w:rPr>
      </w:pPr>
      <w:r w:rsidRPr="00F97D34">
        <w:rPr>
          <w:rFonts w:ascii="Arial" w:hAnsi="Arial" w:cs="Arial"/>
          <w:i/>
          <w:iCs/>
          <w:sz w:val="18"/>
          <w:szCs w:val="18"/>
        </w:rPr>
        <w:t>Podpisuje Wykonawca lub każdy z członków Konsorcjum</w:t>
      </w:r>
    </w:p>
    <w:p w14:paraId="582B0CF4" w14:textId="77777777" w:rsidR="005A6959" w:rsidRPr="00F97D34" w:rsidRDefault="005A6959" w:rsidP="005A6959">
      <w:pPr>
        <w:jc w:val="both"/>
        <w:rPr>
          <w:rFonts w:ascii="Arial" w:hAnsi="Arial" w:cs="Arial"/>
          <w:sz w:val="18"/>
          <w:szCs w:val="18"/>
        </w:rPr>
      </w:pPr>
    </w:p>
    <w:p w14:paraId="069CD997" w14:textId="77777777" w:rsidR="005A6959" w:rsidRPr="008478BA" w:rsidRDefault="005A6959" w:rsidP="005A6959">
      <w:pPr>
        <w:jc w:val="both"/>
        <w:rPr>
          <w:rFonts w:ascii="Arial" w:hAnsi="Arial" w:cs="Arial"/>
          <w:sz w:val="18"/>
          <w:szCs w:val="18"/>
        </w:rPr>
      </w:pPr>
    </w:p>
    <w:p w14:paraId="4A542D61" w14:textId="77777777" w:rsidR="005A6959" w:rsidRDefault="005A6959" w:rsidP="005A6959">
      <w:pPr>
        <w:spacing w:after="160" w:line="259" w:lineRule="auto"/>
        <w:rPr>
          <w:rFonts w:ascii="Arial" w:hAnsi="Arial" w:cs="Arial"/>
          <w:sz w:val="18"/>
          <w:szCs w:val="18"/>
          <w:u w:val="single"/>
        </w:rPr>
      </w:pPr>
      <w:r>
        <w:rPr>
          <w:rFonts w:ascii="Arial" w:hAnsi="Arial" w:cs="Arial"/>
          <w:sz w:val="18"/>
          <w:szCs w:val="18"/>
          <w:u w:val="single"/>
        </w:rPr>
        <w:br w:type="page"/>
      </w:r>
    </w:p>
    <w:p w14:paraId="766AC657" w14:textId="77777777" w:rsidR="005A6959" w:rsidRDefault="005A6959" w:rsidP="005A6959">
      <w:pPr>
        <w:spacing w:after="160" w:line="259" w:lineRule="auto"/>
        <w:rPr>
          <w:color w:val="FF0000"/>
        </w:rPr>
      </w:pPr>
    </w:p>
    <w:p w14:paraId="7947F51B" w14:textId="77777777" w:rsidR="005A6959" w:rsidRDefault="005A6959" w:rsidP="005A6959">
      <w:pPr>
        <w:spacing w:after="160" w:line="259" w:lineRule="auto"/>
        <w:rPr>
          <w:color w:val="FF0000"/>
        </w:rPr>
      </w:pPr>
    </w:p>
    <w:p w14:paraId="5392AEE9" w14:textId="61817AE8" w:rsidR="000203D9" w:rsidRPr="008478BA" w:rsidRDefault="000203D9" w:rsidP="000203D9">
      <w:pPr>
        <w:pStyle w:val="Nagwek2"/>
        <w:spacing w:before="0" w:line="360" w:lineRule="auto"/>
        <w:rPr>
          <w:rFonts w:ascii="Arial" w:hAnsi="Arial" w:cs="Arial"/>
          <w:b w:val="0"/>
          <w:sz w:val="18"/>
          <w:szCs w:val="18"/>
        </w:rPr>
      </w:pPr>
      <w:bookmarkStart w:id="125" w:name="_Toc190683155"/>
      <w:bookmarkStart w:id="126" w:name="_Hlk66430988"/>
      <w:bookmarkStart w:id="127" w:name="_Hlk67825298"/>
      <w:r w:rsidRPr="00B36AD8">
        <w:rPr>
          <w:rFonts w:ascii="Arial" w:hAnsi="Arial" w:cs="Arial"/>
          <w:color w:val="auto"/>
          <w:sz w:val="18"/>
          <w:szCs w:val="18"/>
        </w:rPr>
        <w:t xml:space="preserve">Załącznik nr </w:t>
      </w:r>
      <w:r>
        <w:rPr>
          <w:rFonts w:ascii="Arial" w:hAnsi="Arial" w:cs="Arial"/>
          <w:color w:val="auto"/>
          <w:sz w:val="18"/>
          <w:szCs w:val="18"/>
        </w:rPr>
        <w:t>5</w:t>
      </w:r>
      <w:r w:rsidR="00EE5833">
        <w:rPr>
          <w:rFonts w:ascii="Arial" w:hAnsi="Arial" w:cs="Arial"/>
          <w:color w:val="auto"/>
          <w:sz w:val="18"/>
          <w:szCs w:val="18"/>
        </w:rPr>
        <w:t>.2.</w:t>
      </w:r>
      <w:r w:rsidRPr="00B36AD8">
        <w:rPr>
          <w:rFonts w:ascii="Arial" w:hAnsi="Arial" w:cs="Arial"/>
          <w:color w:val="auto"/>
          <w:sz w:val="18"/>
          <w:szCs w:val="18"/>
        </w:rPr>
        <w:t xml:space="preserve"> do SWZ – </w:t>
      </w:r>
      <w:r w:rsidRPr="008478BA">
        <w:rPr>
          <w:rFonts w:ascii="Arial" w:hAnsi="Arial" w:cs="Arial"/>
          <w:sz w:val="18"/>
          <w:szCs w:val="18"/>
        </w:rPr>
        <w:t>Istotne postanowienia, które zostaną wprowadzone do umowy</w:t>
      </w:r>
      <w:r>
        <w:rPr>
          <w:rFonts w:ascii="Arial" w:hAnsi="Arial" w:cs="Arial"/>
          <w:sz w:val="18"/>
          <w:szCs w:val="18"/>
        </w:rPr>
        <w:t xml:space="preserve"> </w:t>
      </w:r>
      <w:r w:rsidRPr="008478BA">
        <w:rPr>
          <w:rFonts w:ascii="Arial" w:hAnsi="Arial" w:cs="Arial"/>
          <w:i/>
          <w:sz w:val="18"/>
          <w:szCs w:val="18"/>
        </w:rPr>
        <w:t>w zakresie zada</w:t>
      </w:r>
      <w:r>
        <w:rPr>
          <w:rFonts w:ascii="Arial" w:hAnsi="Arial" w:cs="Arial"/>
          <w:i/>
          <w:sz w:val="18"/>
          <w:szCs w:val="18"/>
        </w:rPr>
        <w:t>nia 3</w:t>
      </w:r>
      <w:bookmarkEnd w:id="125"/>
      <w:r>
        <w:rPr>
          <w:rFonts w:ascii="Arial" w:hAnsi="Arial" w:cs="Arial"/>
          <w:i/>
          <w:sz w:val="18"/>
          <w:szCs w:val="18"/>
        </w:rPr>
        <w:t xml:space="preserve"> </w:t>
      </w:r>
      <w:r w:rsidRPr="008478BA">
        <w:rPr>
          <w:rFonts w:ascii="Arial" w:hAnsi="Arial" w:cs="Arial"/>
          <w:i/>
          <w:sz w:val="18"/>
          <w:szCs w:val="18"/>
        </w:rPr>
        <w:t xml:space="preserve"> </w:t>
      </w:r>
    </w:p>
    <w:bookmarkEnd w:id="126"/>
    <w:p w14:paraId="0A720DC1" w14:textId="77777777" w:rsidR="008478BA" w:rsidRPr="008478BA" w:rsidRDefault="008478BA" w:rsidP="008478BA">
      <w:pPr>
        <w:spacing w:after="200" w:line="276" w:lineRule="auto"/>
        <w:jc w:val="center"/>
        <w:rPr>
          <w:rFonts w:ascii="Arial" w:hAnsi="Arial" w:cs="Arial"/>
          <w:b/>
          <w:bCs/>
          <w:sz w:val="18"/>
          <w:szCs w:val="18"/>
        </w:rPr>
      </w:pPr>
    </w:p>
    <w:p w14:paraId="548650F2" w14:textId="77777777" w:rsidR="008478BA" w:rsidRPr="008478BA" w:rsidRDefault="008478BA" w:rsidP="008478BA">
      <w:pPr>
        <w:tabs>
          <w:tab w:val="left" w:pos="470"/>
          <w:tab w:val="right" w:leader="dot" w:pos="10010"/>
        </w:tabs>
        <w:ind w:left="360"/>
        <w:contextualSpacing/>
        <w:jc w:val="center"/>
        <w:rPr>
          <w:rFonts w:ascii="Arial" w:hAnsi="Arial" w:cs="Arial"/>
          <w:b/>
          <w:bCs/>
          <w:sz w:val="18"/>
          <w:szCs w:val="18"/>
        </w:rPr>
      </w:pPr>
      <w:r w:rsidRPr="008478BA">
        <w:rPr>
          <w:rFonts w:ascii="Arial" w:hAnsi="Arial" w:cs="Arial"/>
          <w:b/>
          <w:bCs/>
          <w:iCs/>
          <w:sz w:val="18"/>
          <w:szCs w:val="18"/>
        </w:rPr>
        <w:t xml:space="preserve">Dostawa, modernizacja i dostosowanie  ognioszczelnych pól rozdzielczych 6kV dla Oddziałów Polskiej Grupy Górniczej S.A. </w:t>
      </w:r>
    </w:p>
    <w:p w14:paraId="3FDC37B8" w14:textId="77777777" w:rsidR="008478BA" w:rsidRPr="008478BA" w:rsidRDefault="008478BA" w:rsidP="008478BA">
      <w:pPr>
        <w:spacing w:before="120" w:line="312" w:lineRule="auto"/>
        <w:jc w:val="center"/>
        <w:rPr>
          <w:rFonts w:ascii="Arial" w:hAnsi="Arial" w:cs="Arial"/>
          <w:b/>
          <w:bCs/>
          <w:sz w:val="18"/>
          <w:szCs w:val="18"/>
        </w:rPr>
      </w:pPr>
    </w:p>
    <w:p w14:paraId="7E526595" w14:textId="15252EB4" w:rsidR="008478BA" w:rsidRPr="008478BA" w:rsidRDefault="008478BA" w:rsidP="008478BA">
      <w:pPr>
        <w:spacing w:before="120" w:line="312" w:lineRule="auto"/>
        <w:jc w:val="center"/>
        <w:rPr>
          <w:rFonts w:ascii="Arial" w:eastAsia="Calibri" w:hAnsi="Arial" w:cs="Arial"/>
          <w:sz w:val="18"/>
          <w:szCs w:val="18"/>
          <w:lang w:eastAsia="en-US"/>
        </w:rPr>
      </w:pPr>
      <w:r w:rsidRPr="008478BA">
        <w:rPr>
          <w:rFonts w:ascii="Arial" w:hAnsi="Arial" w:cs="Arial"/>
          <w:b/>
          <w:bCs/>
          <w:sz w:val="18"/>
          <w:szCs w:val="18"/>
        </w:rPr>
        <w:t xml:space="preserve">Nr sprawy: </w:t>
      </w:r>
      <w:r w:rsidR="007B2489">
        <w:rPr>
          <w:rFonts w:ascii="Arial" w:hAnsi="Arial" w:cs="Arial"/>
          <w:b/>
          <w:bCs/>
          <w:sz w:val="18"/>
          <w:szCs w:val="18"/>
        </w:rPr>
        <w:t>472400111</w:t>
      </w:r>
    </w:p>
    <w:p w14:paraId="3A0FF9DE" w14:textId="77777777" w:rsidR="008478BA" w:rsidRPr="008478BA" w:rsidRDefault="008478BA" w:rsidP="008478BA">
      <w:pPr>
        <w:spacing w:line="360" w:lineRule="auto"/>
        <w:jc w:val="both"/>
        <w:rPr>
          <w:rFonts w:ascii="Arial" w:eastAsia="Calibri" w:hAnsi="Arial" w:cs="Arial"/>
          <w:sz w:val="18"/>
          <w:szCs w:val="18"/>
          <w:lang w:eastAsia="en-US"/>
        </w:rPr>
      </w:pPr>
    </w:p>
    <w:bookmarkEnd w:id="127"/>
    <w:p w14:paraId="3E564D8C" w14:textId="77777777" w:rsidR="008478BA" w:rsidRPr="008478BA" w:rsidRDefault="008478BA" w:rsidP="008478BA">
      <w:pPr>
        <w:rPr>
          <w:rFonts w:ascii="Arial" w:hAnsi="Arial" w:cs="Arial"/>
          <w:sz w:val="18"/>
          <w:szCs w:val="18"/>
        </w:rPr>
      </w:pPr>
      <w:r w:rsidRPr="008478BA">
        <w:rPr>
          <w:rFonts w:ascii="Arial" w:hAnsi="Arial" w:cs="Arial"/>
          <w:b/>
          <w:bCs/>
          <w:sz w:val="18"/>
          <w:szCs w:val="18"/>
        </w:rPr>
        <w:br w:type="page"/>
      </w:r>
    </w:p>
    <w:p w14:paraId="0FE9C635" w14:textId="77777777" w:rsidR="008478BA" w:rsidRPr="008478BA" w:rsidRDefault="008478BA" w:rsidP="008478BA">
      <w:pPr>
        <w:spacing w:before="120"/>
        <w:jc w:val="center"/>
        <w:rPr>
          <w:rFonts w:ascii="Arial" w:hAnsi="Arial" w:cs="Arial"/>
          <w:b/>
          <w:bCs/>
          <w:sz w:val="18"/>
          <w:szCs w:val="18"/>
        </w:rPr>
      </w:pPr>
      <w:bookmarkStart w:id="128" w:name="_Toc64016200"/>
      <w:bookmarkStart w:id="129" w:name="_Toc83291672"/>
      <w:bookmarkStart w:id="130" w:name="_Hlk67825483"/>
      <w:r w:rsidRPr="008478BA">
        <w:rPr>
          <w:rFonts w:ascii="Arial" w:hAnsi="Arial" w:cs="Arial"/>
          <w:b/>
          <w:bCs/>
          <w:sz w:val="18"/>
          <w:szCs w:val="18"/>
        </w:rPr>
        <w:lastRenderedPageBreak/>
        <w:t xml:space="preserve">UMOWA </w:t>
      </w:r>
    </w:p>
    <w:p w14:paraId="1665AAA2" w14:textId="77777777" w:rsidR="008478BA" w:rsidRPr="008478BA" w:rsidRDefault="008478BA" w:rsidP="008478BA">
      <w:pPr>
        <w:tabs>
          <w:tab w:val="left" w:pos="426"/>
        </w:tabs>
        <w:spacing w:before="120"/>
        <w:rPr>
          <w:rFonts w:ascii="Arial" w:hAnsi="Arial" w:cs="Arial"/>
          <w:b/>
          <w:sz w:val="18"/>
          <w:szCs w:val="18"/>
        </w:rPr>
      </w:pPr>
      <w:r w:rsidRPr="008478BA">
        <w:rPr>
          <w:rFonts w:ascii="Arial" w:hAnsi="Arial" w:cs="Arial"/>
          <w:b/>
          <w:sz w:val="18"/>
          <w:szCs w:val="18"/>
        </w:rPr>
        <w:t xml:space="preserve">Nr LRU: …………………….. </w:t>
      </w:r>
    </w:p>
    <w:p w14:paraId="554FD859" w14:textId="77777777" w:rsidR="008478BA" w:rsidRPr="008478BA" w:rsidRDefault="008478BA" w:rsidP="008478BA">
      <w:pPr>
        <w:pStyle w:val="Zwykytekst"/>
        <w:jc w:val="both"/>
        <w:rPr>
          <w:rFonts w:ascii="Arial" w:hAnsi="Arial" w:cs="Arial"/>
          <w:color w:val="FF0000"/>
          <w:sz w:val="18"/>
          <w:szCs w:val="18"/>
        </w:rPr>
      </w:pPr>
    </w:p>
    <w:p w14:paraId="732BC3D1" w14:textId="0DF7189A" w:rsidR="008478BA" w:rsidRPr="008478BA" w:rsidRDefault="00E46468" w:rsidP="00E46468">
      <w:pPr>
        <w:pStyle w:val="Zwykytekst"/>
        <w:ind w:left="426"/>
        <w:jc w:val="both"/>
        <w:rPr>
          <w:rFonts w:ascii="Arial" w:hAnsi="Arial" w:cs="Arial"/>
          <w:sz w:val="18"/>
          <w:szCs w:val="18"/>
        </w:rPr>
      </w:pPr>
      <w:r>
        <w:rPr>
          <w:rFonts w:ascii="Arial" w:hAnsi="Arial" w:cs="Arial"/>
          <w:sz w:val="18"/>
          <w:szCs w:val="18"/>
        </w:rPr>
        <w:t>1.</w:t>
      </w:r>
      <w:r>
        <w:rPr>
          <w:rFonts w:ascii="Arial" w:hAnsi="Arial" w:cs="Arial"/>
          <w:sz w:val="18"/>
          <w:szCs w:val="18"/>
        </w:rPr>
        <w:tab/>
      </w:r>
      <w:r w:rsidR="008478BA" w:rsidRPr="008478BA">
        <w:rPr>
          <w:rFonts w:ascii="Arial" w:hAnsi="Arial" w:cs="Arial"/>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10421EF" w14:textId="7F6055FF" w:rsidR="008478BA" w:rsidRPr="008478BA" w:rsidRDefault="00E46468" w:rsidP="00E46468">
      <w:pPr>
        <w:pStyle w:val="Zwykytekst"/>
        <w:ind w:left="426"/>
        <w:rPr>
          <w:rFonts w:ascii="Arial" w:hAnsi="Arial" w:cs="Arial"/>
          <w:sz w:val="18"/>
          <w:szCs w:val="18"/>
        </w:rPr>
      </w:pPr>
      <w:r>
        <w:rPr>
          <w:rFonts w:ascii="Arial" w:hAnsi="Arial" w:cs="Arial"/>
          <w:sz w:val="18"/>
          <w:szCs w:val="18"/>
        </w:rPr>
        <w:t>2.</w:t>
      </w:r>
      <w:r>
        <w:rPr>
          <w:rFonts w:ascii="Arial" w:hAnsi="Arial" w:cs="Arial"/>
          <w:sz w:val="18"/>
          <w:szCs w:val="18"/>
        </w:rPr>
        <w:tab/>
      </w:r>
      <w:r w:rsidR="008478BA" w:rsidRPr="008478BA">
        <w:rPr>
          <w:rFonts w:ascii="Arial" w:hAnsi="Arial" w:cs="Arial"/>
          <w:sz w:val="18"/>
          <w:szCs w:val="18"/>
        </w:rPr>
        <w:t>Strony przyjmują jako datę jej zawarcia - datę złożenia ostatniego podpisu.</w:t>
      </w:r>
    </w:p>
    <w:p w14:paraId="4696B526" w14:textId="77777777" w:rsidR="008478BA" w:rsidRPr="008478BA" w:rsidRDefault="008478BA" w:rsidP="008478BA">
      <w:pPr>
        <w:jc w:val="both"/>
        <w:rPr>
          <w:rFonts w:ascii="Arial" w:hAnsi="Arial" w:cs="Arial"/>
          <w:b/>
          <w:bCs/>
          <w:color w:val="FF0000"/>
          <w:sz w:val="18"/>
          <w:szCs w:val="18"/>
        </w:rPr>
      </w:pPr>
    </w:p>
    <w:p w14:paraId="1EB05F3A" w14:textId="77777777" w:rsidR="008478BA" w:rsidRPr="008478BA" w:rsidRDefault="008478BA" w:rsidP="008478BA">
      <w:pPr>
        <w:jc w:val="both"/>
        <w:rPr>
          <w:rFonts w:ascii="Arial" w:hAnsi="Arial" w:cs="Arial"/>
          <w:b/>
          <w:bCs/>
          <w:sz w:val="18"/>
          <w:szCs w:val="18"/>
        </w:rPr>
      </w:pPr>
      <w:r w:rsidRPr="008478BA">
        <w:rPr>
          <w:rFonts w:ascii="Arial" w:hAnsi="Arial" w:cs="Arial"/>
          <w:b/>
          <w:bCs/>
          <w:sz w:val="18"/>
          <w:szCs w:val="18"/>
        </w:rPr>
        <w:t>Strony umowy:</w:t>
      </w:r>
    </w:p>
    <w:p w14:paraId="6F42078A" w14:textId="77777777" w:rsidR="008478BA" w:rsidRPr="008478BA" w:rsidRDefault="008478BA" w:rsidP="008478BA">
      <w:pPr>
        <w:spacing w:before="120"/>
        <w:jc w:val="both"/>
        <w:rPr>
          <w:rFonts w:ascii="Arial" w:hAnsi="Arial" w:cs="Arial"/>
          <w:sz w:val="18"/>
          <w:szCs w:val="18"/>
        </w:rPr>
      </w:pPr>
      <w:r w:rsidRPr="008478BA">
        <w:rPr>
          <w:rFonts w:ascii="Arial" w:hAnsi="Arial" w:cs="Arial"/>
          <w:b/>
          <w:bCs/>
          <w:sz w:val="18"/>
          <w:szCs w:val="18"/>
        </w:rPr>
        <w:t>POLSKA GRUPA GÓRNICZA S.A.</w:t>
      </w:r>
      <w:r w:rsidRPr="008478BA">
        <w:rPr>
          <w:rFonts w:ascii="Arial" w:hAnsi="Arial" w:cs="Arial"/>
          <w:sz w:val="18"/>
          <w:szCs w:val="18"/>
        </w:rPr>
        <w:t xml:space="preserve"> z siedzibą w Katowicach przy ul. Powstańców 30, kod pocztowy 40-039, </w:t>
      </w:r>
      <w:r w:rsidRPr="008478BA">
        <w:rPr>
          <w:rFonts w:ascii="Arial" w:hAnsi="Arial" w:cs="Arial"/>
          <w:b/>
          <w:bCs/>
          <w:sz w:val="18"/>
          <w:szCs w:val="18"/>
        </w:rPr>
        <w:t>Oddział ……………………..,</w:t>
      </w:r>
      <w:r w:rsidRPr="008478BA">
        <w:rPr>
          <w:rFonts w:ascii="Arial" w:hAnsi="Arial" w:cs="Arial"/>
          <w:sz w:val="18"/>
          <w:szCs w:val="18"/>
        </w:rPr>
        <w:t xml:space="preserve"> adres: ……………………, ul. …………………….., zarejestrowaną przez Sąd Rejonowy Katowice-Wschód w Katowicach Wydział Gospodarczy pod numerem KRS 0000709363, wysokość kapitału zakładowego całkowicie wpłaconego: 3 916 718 200,00 zł, NIP 634-283-47-28, REGON: 360615984, </w:t>
      </w:r>
      <w:r w:rsidRPr="008478BA">
        <w:rPr>
          <w:rFonts w:ascii="Arial" w:eastAsia="MS Mincho" w:hAnsi="Arial" w:cs="Arial"/>
          <w:sz w:val="18"/>
          <w:szCs w:val="18"/>
        </w:rPr>
        <w:t xml:space="preserve">nr rejestrowy BDO  000014704, </w:t>
      </w:r>
      <w:r w:rsidRPr="008478BA">
        <w:rPr>
          <w:rFonts w:ascii="Arial" w:hAnsi="Arial" w:cs="Arial"/>
          <w:sz w:val="18"/>
          <w:szCs w:val="18"/>
        </w:rPr>
        <w:t>zwaną w treści Umowy Zamawiającym, reprezentowana przez osoby umocowane.</w:t>
      </w:r>
    </w:p>
    <w:p w14:paraId="5328204F" w14:textId="77777777" w:rsidR="008478BA" w:rsidRPr="008478BA" w:rsidRDefault="008478BA" w:rsidP="008478BA">
      <w:pPr>
        <w:jc w:val="both"/>
        <w:rPr>
          <w:rFonts w:ascii="Arial" w:hAnsi="Arial" w:cs="Arial"/>
          <w:sz w:val="18"/>
          <w:szCs w:val="18"/>
        </w:rPr>
      </w:pPr>
    </w:p>
    <w:p w14:paraId="456C552F" w14:textId="77777777" w:rsidR="008478BA" w:rsidRPr="008478BA" w:rsidRDefault="008478BA" w:rsidP="008478BA">
      <w:pPr>
        <w:jc w:val="both"/>
        <w:rPr>
          <w:rFonts w:ascii="Arial" w:hAnsi="Arial" w:cs="Arial"/>
          <w:sz w:val="18"/>
          <w:szCs w:val="18"/>
        </w:rPr>
      </w:pPr>
      <w:r w:rsidRPr="008478BA">
        <w:rPr>
          <w:rFonts w:ascii="Arial" w:hAnsi="Arial" w:cs="Arial"/>
          <w:sz w:val="18"/>
          <w:szCs w:val="18"/>
        </w:rPr>
        <w:t>i</w:t>
      </w:r>
    </w:p>
    <w:p w14:paraId="680CC7C9" w14:textId="77777777" w:rsidR="008478BA" w:rsidRPr="008478BA" w:rsidRDefault="008478BA" w:rsidP="008478BA">
      <w:pPr>
        <w:jc w:val="both"/>
        <w:rPr>
          <w:rFonts w:ascii="Arial" w:hAnsi="Arial" w:cs="Arial"/>
          <w:sz w:val="18"/>
          <w:szCs w:val="18"/>
        </w:rPr>
      </w:pPr>
    </w:p>
    <w:p w14:paraId="4D595072" w14:textId="77777777" w:rsidR="008478BA" w:rsidRPr="008478BA" w:rsidRDefault="008478BA" w:rsidP="008478BA">
      <w:pPr>
        <w:rPr>
          <w:rFonts w:ascii="Arial" w:hAnsi="Arial" w:cs="Arial"/>
          <w:i/>
          <w:sz w:val="18"/>
          <w:szCs w:val="18"/>
        </w:rPr>
      </w:pPr>
      <w:r w:rsidRPr="008478BA">
        <w:rPr>
          <w:rFonts w:ascii="Arial" w:hAnsi="Arial" w:cs="Arial"/>
          <w:i/>
          <w:sz w:val="18"/>
          <w:szCs w:val="18"/>
        </w:rPr>
        <w:t>(w przypadku działalności gospodarczej prowadzonej osobiście)</w:t>
      </w:r>
    </w:p>
    <w:p w14:paraId="76700ADD" w14:textId="77777777" w:rsidR="008478BA" w:rsidRPr="008478BA" w:rsidRDefault="008478BA" w:rsidP="008478BA">
      <w:pPr>
        <w:jc w:val="both"/>
        <w:rPr>
          <w:rFonts w:ascii="Arial" w:hAnsi="Arial" w:cs="Arial"/>
          <w:sz w:val="18"/>
          <w:szCs w:val="18"/>
        </w:rPr>
      </w:pPr>
      <w:r w:rsidRPr="008478BA">
        <w:rPr>
          <w:rFonts w:ascii="Arial" w:hAnsi="Arial" w:cs="Arial"/>
          <w:b/>
          <w:bCs/>
          <w:sz w:val="18"/>
          <w:szCs w:val="18"/>
        </w:rPr>
        <w:t>Pan/Pani</w:t>
      </w:r>
      <w:r w:rsidRPr="008478BA">
        <w:rPr>
          <w:rFonts w:ascii="Arial" w:hAnsi="Arial" w:cs="Arial"/>
          <w:sz w:val="18"/>
          <w:szCs w:val="18"/>
        </w:rPr>
        <w:t xml:space="preserve">  ……………………………………… prowadzącym działalność pod nazwą …………………………. z siedzibą w ……………………. ul. …………………….. , zarejestrowaną w Centralnej Ewidencji i Informacji o Działalności Gospodarczej, NIP: …….. REGON: ………….…………….,  zwanym/ą  w treści Umowy </w:t>
      </w:r>
      <w:r w:rsidRPr="008478BA">
        <w:rPr>
          <w:rFonts w:ascii="Arial" w:hAnsi="Arial" w:cs="Arial"/>
          <w:b/>
          <w:sz w:val="18"/>
          <w:szCs w:val="18"/>
        </w:rPr>
        <w:t>Wykonawcą</w:t>
      </w:r>
      <w:r w:rsidRPr="008478BA">
        <w:rPr>
          <w:rFonts w:ascii="Arial" w:hAnsi="Arial" w:cs="Arial"/>
          <w:sz w:val="18"/>
          <w:szCs w:val="18"/>
        </w:rPr>
        <w:t>, reprezentowany/a przez osobę/y umocowane</w:t>
      </w:r>
    </w:p>
    <w:p w14:paraId="435DBE3D" w14:textId="77777777" w:rsidR="008478BA" w:rsidRPr="008478BA" w:rsidRDefault="008478BA" w:rsidP="008478BA">
      <w:pPr>
        <w:ind w:left="720"/>
        <w:jc w:val="both"/>
        <w:rPr>
          <w:rFonts w:ascii="Arial" w:hAnsi="Arial" w:cs="Arial"/>
          <w:sz w:val="18"/>
          <w:szCs w:val="18"/>
        </w:rPr>
      </w:pPr>
    </w:p>
    <w:p w14:paraId="7E581109" w14:textId="77777777" w:rsidR="008478BA" w:rsidRPr="008478BA" w:rsidRDefault="008478BA" w:rsidP="008478BA">
      <w:pPr>
        <w:jc w:val="both"/>
        <w:rPr>
          <w:rFonts w:ascii="Arial" w:hAnsi="Arial" w:cs="Arial"/>
          <w:sz w:val="18"/>
          <w:szCs w:val="18"/>
        </w:rPr>
      </w:pPr>
      <w:r w:rsidRPr="008478BA">
        <w:rPr>
          <w:rFonts w:ascii="Arial" w:hAnsi="Arial" w:cs="Arial"/>
          <w:i/>
          <w:sz w:val="18"/>
          <w:szCs w:val="18"/>
        </w:rPr>
        <w:t>(w przypadku spółki kapitałowej)</w:t>
      </w:r>
      <w:r w:rsidRPr="008478BA">
        <w:rPr>
          <w:rFonts w:ascii="Arial" w:hAnsi="Arial" w:cs="Arial"/>
          <w:sz w:val="18"/>
          <w:szCs w:val="18"/>
        </w:rPr>
        <w:t xml:space="preserve">  </w:t>
      </w:r>
    </w:p>
    <w:p w14:paraId="13926F2C" w14:textId="77777777" w:rsidR="008478BA" w:rsidRPr="008478BA" w:rsidRDefault="008478BA" w:rsidP="008478BA">
      <w:pPr>
        <w:jc w:val="both"/>
        <w:rPr>
          <w:rFonts w:ascii="Arial" w:hAnsi="Arial" w:cs="Arial"/>
          <w:sz w:val="18"/>
          <w:szCs w:val="18"/>
        </w:rPr>
      </w:pPr>
      <w:r w:rsidRPr="008478BA">
        <w:rPr>
          <w:rFonts w:ascii="Arial" w:hAnsi="Arial" w:cs="Arial"/>
          <w:sz w:val="18"/>
          <w:szCs w:val="18"/>
        </w:rPr>
        <w:t xml:space="preserve">……………………… z siedzibą ……………. przy ul. ………………, kod pocztowy ……………., zarejestrowaną przez Sąd Rejonowy …………… w …………. pod numerem KRS ………………, wysokość kapitału zakładowego: …………… zł, REGON: …………., NIP ……………, </w:t>
      </w:r>
    </w:p>
    <w:p w14:paraId="73BFA9D9" w14:textId="77777777" w:rsidR="008478BA" w:rsidRPr="008478BA" w:rsidRDefault="008478BA" w:rsidP="008478BA">
      <w:pPr>
        <w:jc w:val="both"/>
        <w:rPr>
          <w:rFonts w:ascii="Arial" w:hAnsi="Arial" w:cs="Arial"/>
          <w:sz w:val="18"/>
          <w:szCs w:val="18"/>
        </w:rPr>
      </w:pPr>
      <w:r w:rsidRPr="008478BA">
        <w:rPr>
          <w:rFonts w:ascii="Arial" w:hAnsi="Arial" w:cs="Arial"/>
          <w:sz w:val="18"/>
          <w:szCs w:val="18"/>
        </w:rPr>
        <w:t xml:space="preserve">zwaną w treści Umowy </w:t>
      </w:r>
      <w:r w:rsidRPr="008478BA">
        <w:rPr>
          <w:rFonts w:ascii="Arial" w:hAnsi="Arial" w:cs="Arial"/>
          <w:b/>
          <w:sz w:val="18"/>
          <w:szCs w:val="18"/>
        </w:rPr>
        <w:t>Wykonawcą</w:t>
      </w:r>
      <w:r w:rsidRPr="008478BA">
        <w:rPr>
          <w:rFonts w:ascii="Arial" w:hAnsi="Arial" w:cs="Arial"/>
          <w:sz w:val="18"/>
          <w:szCs w:val="18"/>
        </w:rPr>
        <w:t>, reprezentowana przez osoby umocowane.</w:t>
      </w:r>
    </w:p>
    <w:p w14:paraId="1AE3D2E2" w14:textId="77777777" w:rsidR="008478BA" w:rsidRPr="008478BA" w:rsidRDefault="008478BA" w:rsidP="008478BA">
      <w:pPr>
        <w:ind w:left="720"/>
        <w:rPr>
          <w:rFonts w:ascii="Arial" w:hAnsi="Arial" w:cs="Arial"/>
          <w:sz w:val="18"/>
          <w:szCs w:val="18"/>
        </w:rPr>
      </w:pPr>
    </w:p>
    <w:p w14:paraId="311DF50E" w14:textId="77777777" w:rsidR="008478BA" w:rsidRPr="008478BA" w:rsidRDefault="008478BA" w:rsidP="008478BA">
      <w:pPr>
        <w:rPr>
          <w:rFonts w:ascii="Arial" w:hAnsi="Arial" w:cs="Arial"/>
          <w:sz w:val="18"/>
          <w:szCs w:val="18"/>
        </w:rPr>
      </w:pPr>
      <w:r w:rsidRPr="008478BA">
        <w:rPr>
          <w:rFonts w:ascii="Arial" w:hAnsi="Arial" w:cs="Arial"/>
          <w:i/>
          <w:sz w:val="18"/>
          <w:szCs w:val="18"/>
        </w:rPr>
        <w:t>(w przypadku spółki cywilnej)</w:t>
      </w:r>
    </w:p>
    <w:p w14:paraId="654EE277" w14:textId="77777777" w:rsidR="008478BA" w:rsidRPr="008478BA" w:rsidRDefault="008478BA" w:rsidP="008478BA">
      <w:pPr>
        <w:jc w:val="both"/>
        <w:rPr>
          <w:rFonts w:ascii="Arial" w:hAnsi="Arial" w:cs="Arial"/>
          <w:sz w:val="18"/>
          <w:szCs w:val="18"/>
        </w:rPr>
      </w:pPr>
      <w:r w:rsidRPr="008478BA">
        <w:rPr>
          <w:rFonts w:ascii="Arial" w:hAnsi="Arial" w:cs="Arial"/>
          <w:b/>
          <w:sz w:val="18"/>
          <w:szCs w:val="18"/>
        </w:rPr>
        <w:t>Pan/Pani</w:t>
      </w:r>
      <w:r w:rsidRPr="008478BA">
        <w:rPr>
          <w:rFonts w:ascii="Arial" w:hAnsi="Arial" w:cs="Arial"/>
          <w:sz w:val="18"/>
          <w:szCs w:val="18"/>
        </w:rPr>
        <w:t xml:space="preserve"> ………………………………… zarejestrowanym/ą w Centralnej Ewidencji i Informacji o Działalności Gospodarczej, NIP: ………………..</w:t>
      </w:r>
    </w:p>
    <w:p w14:paraId="1E52DAE8" w14:textId="77777777" w:rsidR="008478BA" w:rsidRPr="008478BA" w:rsidRDefault="008478BA" w:rsidP="008478BA">
      <w:pPr>
        <w:jc w:val="both"/>
        <w:rPr>
          <w:rFonts w:ascii="Arial" w:hAnsi="Arial" w:cs="Arial"/>
          <w:sz w:val="18"/>
          <w:szCs w:val="18"/>
        </w:rPr>
      </w:pPr>
      <w:r w:rsidRPr="008478BA">
        <w:rPr>
          <w:rFonts w:ascii="Arial" w:hAnsi="Arial" w:cs="Arial"/>
          <w:b/>
          <w:sz w:val="18"/>
          <w:szCs w:val="18"/>
        </w:rPr>
        <w:t>Pan/Pani</w:t>
      </w:r>
      <w:r w:rsidRPr="008478BA">
        <w:rPr>
          <w:rFonts w:ascii="Arial" w:hAnsi="Arial" w:cs="Arial"/>
          <w:sz w:val="18"/>
          <w:szCs w:val="18"/>
        </w:rPr>
        <w:t xml:space="preserve"> ………………………………… zarejestrowanym/ą w Centralnej Ewidencji i Informacji o Działalności Gospodarczej, NIP: ………………..</w:t>
      </w:r>
    </w:p>
    <w:p w14:paraId="6BA4AA6E" w14:textId="77777777" w:rsidR="008478BA" w:rsidRPr="008478BA" w:rsidRDefault="008478BA" w:rsidP="008478BA">
      <w:pPr>
        <w:jc w:val="both"/>
        <w:rPr>
          <w:rFonts w:ascii="Arial" w:hAnsi="Arial" w:cs="Arial"/>
          <w:sz w:val="18"/>
          <w:szCs w:val="18"/>
        </w:rPr>
      </w:pPr>
      <w:r w:rsidRPr="008478BA">
        <w:rPr>
          <w:rFonts w:ascii="Arial" w:hAnsi="Arial" w:cs="Arial"/>
          <w:b/>
          <w:sz w:val="18"/>
          <w:szCs w:val="18"/>
        </w:rPr>
        <w:t>wspólnie prowadzącymi działalność gospodarczą w formie spółki cywilnej</w:t>
      </w:r>
      <w:r w:rsidRPr="008478BA">
        <w:rPr>
          <w:rFonts w:ascii="Arial" w:hAnsi="Arial" w:cs="Arial"/>
          <w:sz w:val="18"/>
          <w:szCs w:val="18"/>
        </w:rPr>
        <w:t xml:space="preserve"> pod nazwą ……….….  z siedzibą w ……………………………  ul………………………, NIP: ……………….. zwanymi w treści Umowy </w:t>
      </w:r>
      <w:r w:rsidRPr="008478BA">
        <w:rPr>
          <w:rFonts w:ascii="Arial" w:hAnsi="Arial" w:cs="Arial"/>
          <w:b/>
          <w:sz w:val="18"/>
          <w:szCs w:val="18"/>
        </w:rPr>
        <w:t>Wykonawcą</w:t>
      </w:r>
      <w:r w:rsidRPr="008478BA">
        <w:rPr>
          <w:rFonts w:ascii="Arial" w:hAnsi="Arial" w:cs="Arial"/>
          <w:sz w:val="18"/>
          <w:szCs w:val="18"/>
        </w:rPr>
        <w:t>, reprezentowana przez osoby umocowane.</w:t>
      </w:r>
    </w:p>
    <w:p w14:paraId="272B27FC" w14:textId="77777777" w:rsidR="008478BA" w:rsidRPr="008478BA" w:rsidRDefault="008478BA" w:rsidP="008478BA">
      <w:pPr>
        <w:ind w:left="720"/>
        <w:jc w:val="both"/>
        <w:rPr>
          <w:rFonts w:ascii="Arial" w:hAnsi="Arial" w:cs="Arial"/>
          <w:sz w:val="18"/>
          <w:szCs w:val="18"/>
        </w:rPr>
      </w:pPr>
    </w:p>
    <w:p w14:paraId="3DA9C949" w14:textId="77777777" w:rsidR="008478BA" w:rsidRPr="008478BA" w:rsidRDefault="008478BA" w:rsidP="008478BA">
      <w:pPr>
        <w:rPr>
          <w:rFonts w:ascii="Arial" w:hAnsi="Arial" w:cs="Arial"/>
          <w:sz w:val="18"/>
          <w:szCs w:val="18"/>
        </w:rPr>
      </w:pPr>
      <w:r w:rsidRPr="008478BA">
        <w:rPr>
          <w:rFonts w:ascii="Arial" w:hAnsi="Arial" w:cs="Arial"/>
          <w:i/>
          <w:sz w:val="18"/>
          <w:szCs w:val="18"/>
        </w:rPr>
        <w:t>(w przypadku Konsorcjum)</w:t>
      </w:r>
    </w:p>
    <w:p w14:paraId="359BCE16" w14:textId="77777777" w:rsidR="008478BA" w:rsidRPr="008478BA" w:rsidRDefault="008478BA" w:rsidP="008478BA">
      <w:pPr>
        <w:rPr>
          <w:rFonts w:ascii="Arial" w:hAnsi="Arial" w:cs="Arial"/>
          <w:sz w:val="18"/>
          <w:szCs w:val="18"/>
        </w:rPr>
      </w:pPr>
      <w:r w:rsidRPr="008478BA">
        <w:rPr>
          <w:rFonts w:ascii="Arial" w:hAnsi="Arial" w:cs="Arial"/>
          <w:sz w:val="18"/>
          <w:szCs w:val="18"/>
        </w:rPr>
        <w:t>Konsorcjum firm:</w:t>
      </w:r>
    </w:p>
    <w:p w14:paraId="353DF04B" w14:textId="77777777" w:rsidR="008478BA" w:rsidRPr="008478BA" w:rsidRDefault="008478BA" w:rsidP="00A8081D">
      <w:pPr>
        <w:numPr>
          <w:ilvl w:val="1"/>
          <w:numId w:val="54"/>
        </w:numPr>
        <w:tabs>
          <w:tab w:val="clear" w:pos="785"/>
        </w:tabs>
        <w:ind w:left="426" w:hanging="426"/>
        <w:rPr>
          <w:rFonts w:ascii="Arial" w:hAnsi="Arial" w:cs="Arial"/>
          <w:sz w:val="18"/>
          <w:szCs w:val="18"/>
        </w:rPr>
      </w:pPr>
      <w:r w:rsidRPr="008478BA">
        <w:rPr>
          <w:rFonts w:ascii="Arial" w:hAnsi="Arial" w:cs="Arial"/>
          <w:b/>
          <w:sz w:val="18"/>
          <w:szCs w:val="18"/>
        </w:rPr>
        <w:t>Lider</w:t>
      </w:r>
      <w:r w:rsidRPr="008478BA">
        <w:rPr>
          <w:rFonts w:ascii="Arial" w:hAnsi="Arial" w:cs="Arial"/>
          <w:sz w:val="18"/>
          <w:szCs w:val="18"/>
        </w:rPr>
        <w:t xml:space="preserve"> -  ……………….... z siedzibą ………………. przy ul. …………, kod pocztowy ………., zarejestrowaną przez Sąd Rejonowy …………………….… w ……………………. pod numerem KRS …………………, wysokość kapitału zakładowego: ……………. zł, REGON: ……….……., NIP ………………… (</w:t>
      </w:r>
      <w:r w:rsidRPr="008478BA">
        <w:rPr>
          <w:rFonts w:ascii="Arial" w:hAnsi="Arial" w:cs="Arial"/>
          <w:i/>
          <w:sz w:val="18"/>
          <w:szCs w:val="18"/>
        </w:rPr>
        <w:t>sprawdzić, czy pełnomocnik jest liderem konsorcjum)</w:t>
      </w:r>
    </w:p>
    <w:p w14:paraId="24383FF8" w14:textId="77777777" w:rsidR="008478BA" w:rsidRPr="008478BA" w:rsidRDefault="008478BA" w:rsidP="00A8081D">
      <w:pPr>
        <w:numPr>
          <w:ilvl w:val="1"/>
          <w:numId w:val="54"/>
        </w:numPr>
        <w:tabs>
          <w:tab w:val="clear" w:pos="785"/>
          <w:tab w:val="num" w:pos="567"/>
        </w:tabs>
        <w:ind w:left="284" w:hanging="284"/>
        <w:rPr>
          <w:rFonts w:ascii="Arial" w:hAnsi="Arial" w:cs="Arial"/>
          <w:sz w:val="18"/>
          <w:szCs w:val="18"/>
        </w:rPr>
      </w:pPr>
      <w:r w:rsidRPr="008478BA">
        <w:rPr>
          <w:rFonts w:ascii="Arial" w:hAnsi="Arial" w:cs="Arial"/>
          <w:b/>
          <w:sz w:val="18"/>
          <w:szCs w:val="18"/>
        </w:rPr>
        <w:t>Uczestnik</w:t>
      </w:r>
      <w:r w:rsidRPr="008478BA">
        <w:rPr>
          <w:rFonts w:ascii="Arial" w:hAnsi="Arial" w:cs="Arial"/>
          <w:sz w:val="18"/>
          <w:szCs w:val="18"/>
        </w:rPr>
        <w:t xml:space="preserve">  -  …………….... z siedzibą ………………. przy ul. …………, kod pocztowy ………., zarejestrowaną przez Sąd Rejonowy ………………… w …………………. pod numerem KRS …………, wysokość kapitału zakładowego: …………. zł, REGON: ……….., NIP …………</w:t>
      </w:r>
    </w:p>
    <w:p w14:paraId="1CFAD4F4" w14:textId="77777777" w:rsidR="008478BA" w:rsidRPr="008478BA" w:rsidRDefault="008478BA" w:rsidP="008478BA">
      <w:pPr>
        <w:rPr>
          <w:rFonts w:ascii="Arial" w:hAnsi="Arial" w:cs="Arial"/>
          <w:sz w:val="18"/>
          <w:szCs w:val="18"/>
        </w:rPr>
      </w:pPr>
      <w:r w:rsidRPr="008478BA">
        <w:rPr>
          <w:rFonts w:ascii="Arial" w:hAnsi="Arial" w:cs="Arial"/>
          <w:sz w:val="18"/>
          <w:szCs w:val="18"/>
        </w:rPr>
        <w:t xml:space="preserve">     zwanymi w treści Umowy </w:t>
      </w:r>
      <w:r w:rsidRPr="008478BA">
        <w:rPr>
          <w:rFonts w:ascii="Arial" w:hAnsi="Arial" w:cs="Arial"/>
          <w:b/>
          <w:sz w:val="18"/>
          <w:szCs w:val="18"/>
        </w:rPr>
        <w:t>Wykonawcą</w:t>
      </w:r>
      <w:r w:rsidRPr="008478BA">
        <w:rPr>
          <w:rFonts w:ascii="Arial" w:hAnsi="Arial" w:cs="Arial"/>
          <w:sz w:val="18"/>
          <w:szCs w:val="18"/>
        </w:rPr>
        <w:t xml:space="preserve">, w imieniu którego  działa Pełnomocnik reprezentowana przez osoby umocowane.  </w:t>
      </w:r>
    </w:p>
    <w:p w14:paraId="5DC84F88" w14:textId="77777777" w:rsidR="008478BA" w:rsidRPr="008478BA" w:rsidRDefault="008478BA" w:rsidP="008478BA">
      <w:pPr>
        <w:keepNext/>
        <w:ind w:left="432"/>
        <w:jc w:val="center"/>
        <w:outlineLvl w:val="0"/>
        <w:rPr>
          <w:rFonts w:ascii="Arial" w:hAnsi="Arial" w:cs="Arial"/>
          <w:b/>
          <w:bCs/>
          <w:sz w:val="18"/>
          <w:szCs w:val="18"/>
        </w:rPr>
      </w:pPr>
      <w:r w:rsidRPr="008478BA">
        <w:rPr>
          <w:rFonts w:ascii="Arial" w:hAnsi="Arial" w:cs="Arial"/>
          <w:sz w:val="18"/>
          <w:szCs w:val="18"/>
        </w:rPr>
        <w:br w:type="page"/>
      </w:r>
    </w:p>
    <w:p w14:paraId="68A00BC4" w14:textId="77777777" w:rsidR="008478BA" w:rsidRPr="008478BA" w:rsidRDefault="008478BA" w:rsidP="008478BA">
      <w:pPr>
        <w:keepNext/>
        <w:ind w:left="432"/>
        <w:jc w:val="center"/>
        <w:outlineLvl w:val="0"/>
        <w:rPr>
          <w:rFonts w:ascii="Arial" w:hAnsi="Arial" w:cs="Arial"/>
          <w:b/>
          <w:bCs/>
          <w:sz w:val="18"/>
          <w:szCs w:val="18"/>
        </w:rPr>
      </w:pPr>
      <w:bookmarkStart w:id="131" w:name="_Toc190683156"/>
      <w:r w:rsidRPr="008478BA">
        <w:rPr>
          <w:rFonts w:ascii="Arial" w:hAnsi="Arial" w:cs="Arial"/>
          <w:b/>
          <w:bCs/>
          <w:sz w:val="18"/>
          <w:szCs w:val="18"/>
        </w:rPr>
        <w:lastRenderedPageBreak/>
        <w:t>§1. Podstawa zawarcia Umowy</w:t>
      </w:r>
      <w:bookmarkEnd w:id="128"/>
      <w:bookmarkEnd w:id="129"/>
      <w:bookmarkEnd w:id="131"/>
    </w:p>
    <w:p w14:paraId="30F3A4E0" w14:textId="111CF0B3" w:rsidR="00680142" w:rsidRPr="008478BA" w:rsidRDefault="008478BA" w:rsidP="00A8081D">
      <w:pPr>
        <w:pStyle w:val="Akapitzlist"/>
        <w:numPr>
          <w:ilvl w:val="1"/>
          <w:numId w:val="84"/>
        </w:numPr>
        <w:tabs>
          <w:tab w:val="clear" w:pos="1440"/>
          <w:tab w:val="num" w:pos="426"/>
          <w:tab w:val="left" w:pos="1560"/>
        </w:tabs>
        <w:ind w:left="284" w:hanging="284"/>
        <w:jc w:val="both"/>
        <w:rPr>
          <w:rFonts w:ascii="Arial" w:hAnsi="Arial" w:cs="Arial"/>
          <w:sz w:val="18"/>
          <w:szCs w:val="18"/>
        </w:rPr>
      </w:pPr>
      <w:r w:rsidRPr="008478BA">
        <w:rPr>
          <w:rFonts w:ascii="Arial" w:hAnsi="Arial" w:cs="Arial"/>
          <w:sz w:val="18"/>
          <w:szCs w:val="18"/>
        </w:rPr>
        <w:t xml:space="preserve">Umowa została zawarta w wyniku przeprowadzenia postępowania o udzielenie zamówienia publicznego  pn. </w:t>
      </w:r>
      <w:r w:rsidR="00680142" w:rsidRPr="008478BA">
        <w:rPr>
          <w:rFonts w:ascii="Arial" w:hAnsi="Arial" w:cs="Arial"/>
          <w:b/>
          <w:bCs/>
          <w:sz w:val="18"/>
          <w:szCs w:val="18"/>
        </w:rPr>
        <w:t>„</w:t>
      </w:r>
      <w:r w:rsidR="00680142" w:rsidRPr="008478BA">
        <w:rPr>
          <w:rFonts w:ascii="Arial" w:hAnsi="Arial" w:cs="Arial"/>
          <w:b/>
          <w:bCs/>
          <w:i/>
          <w:iCs/>
          <w:sz w:val="18"/>
          <w:szCs w:val="18"/>
        </w:rPr>
        <w:t>Dostawa, modernizacja i dostosowanie  ognioszczelnych pól rozdzielczych 6kV ( w tym 3 pola odpływowe w zakresie zadania nr 2 Modernizacja  pól rozdzielczych 6kV z wariantem dostawy nowych pól jako opcja)  dla Oddziałów Polskiej Grupy Górniczej S.A. z podziałem na zadania</w:t>
      </w:r>
      <w:r w:rsidR="00680142">
        <w:rPr>
          <w:rFonts w:ascii="Arial" w:hAnsi="Arial" w:cs="Arial"/>
          <w:b/>
          <w:bCs/>
          <w:i/>
          <w:iCs/>
          <w:sz w:val="18"/>
          <w:szCs w:val="18"/>
        </w:rPr>
        <w:t>:</w:t>
      </w:r>
    </w:p>
    <w:p w14:paraId="0E08E717" w14:textId="77777777" w:rsidR="00680142" w:rsidRPr="007F0DD6" w:rsidRDefault="00680142" w:rsidP="00680142">
      <w:pPr>
        <w:tabs>
          <w:tab w:val="left" w:pos="1560"/>
        </w:tabs>
        <w:ind w:firstLine="284"/>
        <w:jc w:val="both"/>
        <w:rPr>
          <w:rFonts w:ascii="Arial" w:hAnsi="Arial" w:cs="Arial"/>
          <w:b/>
          <w:bCs/>
          <w:i/>
          <w:iCs/>
          <w:sz w:val="18"/>
          <w:szCs w:val="18"/>
        </w:rPr>
      </w:pPr>
      <w:r w:rsidRPr="007825ED">
        <w:t xml:space="preserve"> </w:t>
      </w:r>
      <w:r w:rsidRPr="007F0DD6">
        <w:rPr>
          <w:rFonts w:ascii="Arial" w:hAnsi="Arial" w:cs="Arial"/>
          <w:b/>
          <w:bCs/>
          <w:i/>
          <w:iCs/>
          <w:sz w:val="18"/>
          <w:szCs w:val="18"/>
        </w:rPr>
        <w:t xml:space="preserve">Zadanie nr 1 - </w:t>
      </w:r>
      <w:r w:rsidRPr="007F0DD6">
        <w:rPr>
          <w:rFonts w:ascii="Arial" w:hAnsi="Arial" w:cs="Arial"/>
          <w:b/>
          <w:bCs/>
          <w:i/>
          <w:color w:val="000000"/>
          <w:sz w:val="18"/>
          <w:szCs w:val="18"/>
        </w:rPr>
        <w:t xml:space="preserve">Dostawa nowych pól </w:t>
      </w:r>
      <w:r w:rsidRPr="007F0DD6">
        <w:rPr>
          <w:rFonts w:ascii="Arial" w:hAnsi="Arial" w:cs="Arial"/>
          <w:b/>
          <w:i/>
          <w:color w:val="000000"/>
          <w:sz w:val="18"/>
          <w:szCs w:val="18"/>
        </w:rPr>
        <w:t>rozdzielczych 6kV z wariantem dostawy pól po modernizacji</w:t>
      </w:r>
    </w:p>
    <w:p w14:paraId="06961C4D" w14:textId="77777777" w:rsidR="00680142" w:rsidRPr="007F0DD6" w:rsidRDefault="00680142" w:rsidP="00680142">
      <w:pPr>
        <w:pStyle w:val="Akapitzlist"/>
        <w:tabs>
          <w:tab w:val="left" w:pos="470"/>
          <w:tab w:val="left" w:pos="1560"/>
          <w:tab w:val="right" w:leader="dot" w:pos="10010"/>
        </w:tabs>
        <w:ind w:left="1560" w:hanging="1276"/>
        <w:jc w:val="both"/>
        <w:rPr>
          <w:rFonts w:ascii="Arial" w:hAnsi="Arial" w:cs="Arial"/>
          <w:b/>
          <w:bCs/>
          <w:i/>
          <w:iCs/>
          <w:color w:val="000000"/>
          <w:sz w:val="18"/>
          <w:szCs w:val="18"/>
        </w:rPr>
      </w:pPr>
      <w:r w:rsidRPr="007F0DD6">
        <w:rPr>
          <w:rFonts w:ascii="Arial" w:hAnsi="Arial" w:cs="Arial"/>
          <w:b/>
          <w:bCs/>
          <w:i/>
          <w:iCs/>
          <w:color w:val="000000"/>
          <w:sz w:val="18"/>
          <w:szCs w:val="18"/>
        </w:rPr>
        <w:t xml:space="preserve">Zadanie nr 2 - Modernizacja ognioszczelnych pól rozdzielczych 6kV Zamawiającego z wariantem dostawy nowych pól </w:t>
      </w:r>
    </w:p>
    <w:p w14:paraId="47C85944" w14:textId="77777777" w:rsidR="00680142" w:rsidRDefault="00680142" w:rsidP="00680142">
      <w:pPr>
        <w:pStyle w:val="Akapitzlist"/>
        <w:tabs>
          <w:tab w:val="left" w:pos="1560"/>
        </w:tabs>
        <w:ind w:left="1560" w:hanging="1276"/>
        <w:jc w:val="both"/>
        <w:rPr>
          <w:rFonts w:ascii="Arial" w:hAnsi="Arial" w:cs="Arial"/>
          <w:b/>
          <w:i/>
          <w:color w:val="000000"/>
          <w:sz w:val="18"/>
          <w:szCs w:val="18"/>
        </w:rPr>
      </w:pPr>
      <w:r w:rsidRPr="007F0DD6">
        <w:rPr>
          <w:rFonts w:ascii="Arial" w:hAnsi="Arial" w:cs="Arial"/>
          <w:b/>
          <w:bCs/>
          <w:i/>
          <w:color w:val="000000"/>
          <w:sz w:val="18"/>
          <w:szCs w:val="18"/>
        </w:rPr>
        <w:t xml:space="preserve">Zadanie nr 3 </w:t>
      </w:r>
      <w:r>
        <w:rPr>
          <w:rFonts w:ascii="Arial" w:hAnsi="Arial" w:cs="Arial"/>
          <w:b/>
          <w:bCs/>
          <w:i/>
          <w:color w:val="000000"/>
          <w:sz w:val="18"/>
          <w:szCs w:val="18"/>
        </w:rPr>
        <w:t>-</w:t>
      </w:r>
      <w:r w:rsidRPr="007F0DD6">
        <w:rPr>
          <w:rFonts w:ascii="Arial" w:hAnsi="Arial" w:cs="Arial"/>
          <w:b/>
          <w:bCs/>
          <w:i/>
          <w:color w:val="000000"/>
          <w:sz w:val="18"/>
          <w:szCs w:val="18"/>
        </w:rPr>
        <w:t xml:space="preserve"> Doposażenie pól</w:t>
      </w:r>
      <w:r w:rsidRPr="007F0DD6">
        <w:rPr>
          <w:rFonts w:ascii="Arial" w:hAnsi="Arial" w:cs="Arial"/>
          <w:b/>
          <w:i/>
          <w:color w:val="000000"/>
          <w:sz w:val="18"/>
          <w:szCs w:val="18"/>
        </w:rPr>
        <w:t xml:space="preserve"> rozdzielczych udostępnionych przez zamawiającego dla potrzeb podłączenia do systemu nadzoru dyspozytorskiego,</w:t>
      </w:r>
    </w:p>
    <w:p w14:paraId="6C154E62" w14:textId="77777777" w:rsidR="00680142" w:rsidRDefault="00680142" w:rsidP="00680142">
      <w:pPr>
        <w:pStyle w:val="Akapitzlist"/>
        <w:tabs>
          <w:tab w:val="left" w:pos="1560"/>
        </w:tabs>
        <w:ind w:left="1560" w:hanging="1276"/>
        <w:jc w:val="both"/>
        <w:rPr>
          <w:rFonts w:ascii="Arial" w:hAnsi="Arial" w:cs="Arial"/>
          <w:b/>
          <w:i/>
          <w:sz w:val="18"/>
          <w:szCs w:val="18"/>
        </w:rPr>
      </w:pPr>
      <w:r w:rsidRPr="007F0DD6">
        <w:rPr>
          <w:rFonts w:ascii="Arial" w:hAnsi="Arial" w:cs="Arial"/>
          <w:b/>
          <w:bCs/>
          <w:i/>
          <w:color w:val="000000"/>
          <w:sz w:val="18"/>
          <w:szCs w:val="18"/>
        </w:rPr>
        <w:t xml:space="preserve">Zadanie nr 4 – </w:t>
      </w:r>
      <w:r w:rsidRPr="007F0DD6">
        <w:rPr>
          <w:rFonts w:ascii="Arial" w:hAnsi="Arial" w:cs="Arial"/>
          <w:b/>
          <w:i/>
          <w:sz w:val="18"/>
          <w:szCs w:val="18"/>
        </w:rPr>
        <w:t>Dostawa dwuodpływowych ognioszczelnych zespołów manewrowych do zasilania górniczych sieci o napięciu 6kV</w:t>
      </w:r>
      <w:r>
        <w:rPr>
          <w:rFonts w:ascii="Arial" w:hAnsi="Arial" w:cs="Arial"/>
          <w:b/>
          <w:i/>
          <w:sz w:val="18"/>
          <w:szCs w:val="18"/>
        </w:rPr>
        <w:t xml:space="preserve"> </w:t>
      </w:r>
    </w:p>
    <w:p w14:paraId="66ACA083" w14:textId="6BD520B0" w:rsidR="008478BA" w:rsidRPr="008478BA" w:rsidRDefault="008478BA" w:rsidP="00680142">
      <w:pPr>
        <w:pStyle w:val="Akapitzlist"/>
        <w:ind w:left="426" w:hanging="142"/>
        <w:jc w:val="both"/>
        <w:rPr>
          <w:rFonts w:ascii="Arial" w:hAnsi="Arial" w:cs="Arial"/>
          <w:b/>
          <w:bCs/>
          <w:i/>
          <w:iCs/>
          <w:color w:val="000000"/>
          <w:sz w:val="18"/>
          <w:szCs w:val="18"/>
        </w:rPr>
      </w:pPr>
      <w:r w:rsidRPr="008478BA">
        <w:rPr>
          <w:rFonts w:ascii="Arial" w:hAnsi="Arial" w:cs="Arial"/>
          <w:b/>
          <w:bCs/>
          <w:i/>
          <w:iCs/>
          <w:sz w:val="18"/>
          <w:szCs w:val="18"/>
        </w:rPr>
        <w:t xml:space="preserve"> </w:t>
      </w:r>
      <w:r w:rsidRPr="008478BA">
        <w:rPr>
          <w:rFonts w:ascii="Arial" w:hAnsi="Arial" w:cs="Arial"/>
          <w:sz w:val="18"/>
          <w:szCs w:val="18"/>
        </w:rPr>
        <w:t xml:space="preserve">(nr sprawy </w:t>
      </w:r>
      <w:r w:rsidR="00680142">
        <w:rPr>
          <w:rFonts w:ascii="Arial" w:hAnsi="Arial" w:cs="Arial"/>
          <w:sz w:val="18"/>
          <w:szCs w:val="18"/>
        </w:rPr>
        <w:t>472400111</w:t>
      </w:r>
      <w:r w:rsidRPr="008478BA">
        <w:rPr>
          <w:rFonts w:ascii="Arial" w:hAnsi="Arial" w:cs="Arial"/>
          <w:sz w:val="18"/>
          <w:szCs w:val="18"/>
        </w:rPr>
        <w:t>)</w:t>
      </w:r>
    </w:p>
    <w:p w14:paraId="0796C278" w14:textId="481739A3" w:rsidR="008478BA" w:rsidRPr="008478BA" w:rsidRDefault="008478BA" w:rsidP="00A8081D">
      <w:pPr>
        <w:pStyle w:val="Akapitzlist"/>
        <w:numPr>
          <w:ilvl w:val="1"/>
          <w:numId w:val="84"/>
        </w:numPr>
        <w:tabs>
          <w:tab w:val="clear" w:pos="1440"/>
          <w:tab w:val="num" w:pos="284"/>
        </w:tabs>
        <w:spacing w:line="259" w:lineRule="auto"/>
        <w:ind w:hanging="1440"/>
        <w:jc w:val="both"/>
        <w:rPr>
          <w:rFonts w:ascii="Arial" w:hAnsi="Arial" w:cs="Arial"/>
          <w:sz w:val="18"/>
          <w:szCs w:val="18"/>
        </w:rPr>
      </w:pPr>
      <w:r w:rsidRPr="008478BA">
        <w:rPr>
          <w:rFonts w:ascii="Arial" w:hAnsi="Arial" w:cs="Arial"/>
          <w:bCs/>
          <w:iCs/>
          <w:sz w:val="18"/>
          <w:szCs w:val="18"/>
        </w:rPr>
        <w:t>Wynik postępowania został zatwierdzony Uchwałą Zarządu PGG S.A. nr …………………………..</w:t>
      </w:r>
    </w:p>
    <w:bookmarkEnd w:id="130"/>
    <w:p w14:paraId="3DAF3941" w14:textId="77777777" w:rsidR="008478BA" w:rsidRPr="008478BA" w:rsidRDefault="008478BA" w:rsidP="008478BA">
      <w:pPr>
        <w:spacing w:before="120"/>
        <w:jc w:val="both"/>
        <w:rPr>
          <w:rFonts w:ascii="Arial" w:hAnsi="Arial" w:cs="Arial"/>
          <w:sz w:val="18"/>
          <w:szCs w:val="18"/>
        </w:rPr>
      </w:pPr>
    </w:p>
    <w:p w14:paraId="06344D48" w14:textId="77777777" w:rsidR="008478BA" w:rsidRPr="008478BA" w:rsidRDefault="008478BA" w:rsidP="008478BA">
      <w:pPr>
        <w:keepNext/>
        <w:ind w:left="432"/>
        <w:jc w:val="center"/>
        <w:outlineLvl w:val="0"/>
        <w:rPr>
          <w:rFonts w:ascii="Arial" w:hAnsi="Arial" w:cs="Arial"/>
          <w:b/>
          <w:bCs/>
          <w:sz w:val="18"/>
          <w:szCs w:val="18"/>
        </w:rPr>
      </w:pPr>
      <w:bookmarkStart w:id="132" w:name="_Toc64016201"/>
      <w:bookmarkStart w:id="133" w:name="_Toc83291673"/>
      <w:bookmarkStart w:id="134" w:name="_Toc190683157"/>
      <w:r w:rsidRPr="008478BA">
        <w:rPr>
          <w:rFonts w:ascii="Arial" w:hAnsi="Arial" w:cs="Arial"/>
          <w:b/>
          <w:bCs/>
          <w:sz w:val="18"/>
          <w:szCs w:val="18"/>
        </w:rPr>
        <w:t>§2. Przedmiot Umowy</w:t>
      </w:r>
      <w:bookmarkEnd w:id="132"/>
      <w:bookmarkEnd w:id="133"/>
      <w:bookmarkEnd w:id="134"/>
    </w:p>
    <w:p w14:paraId="1F856E64" w14:textId="77777777" w:rsidR="008478BA" w:rsidRPr="008478BA" w:rsidRDefault="008478BA" w:rsidP="00A8081D">
      <w:pPr>
        <w:numPr>
          <w:ilvl w:val="0"/>
          <w:numId w:val="120"/>
        </w:numPr>
        <w:spacing w:line="259" w:lineRule="auto"/>
        <w:jc w:val="both"/>
        <w:rPr>
          <w:rFonts w:ascii="Arial" w:hAnsi="Arial" w:cs="Arial"/>
          <w:sz w:val="18"/>
          <w:szCs w:val="18"/>
        </w:rPr>
      </w:pPr>
      <w:r w:rsidRPr="008478BA">
        <w:rPr>
          <w:rFonts w:ascii="Arial" w:hAnsi="Arial" w:cs="Arial"/>
          <w:sz w:val="18"/>
          <w:szCs w:val="18"/>
        </w:rPr>
        <w:t>Przedmiotem Umowy jest „</w:t>
      </w:r>
      <w:r w:rsidRPr="008478BA">
        <w:rPr>
          <w:rFonts w:ascii="Arial" w:hAnsi="Arial" w:cs="Arial"/>
          <w:b/>
          <w:bCs/>
          <w:iCs/>
          <w:sz w:val="18"/>
          <w:szCs w:val="18"/>
        </w:rPr>
        <w:t xml:space="preserve">Dostawa, modernizacja i dostosowanie  ognioszczelnych pól rozdzielczych 6kV dla Oddziałów Polskiej Grupy Górniczej S.A. w zakresie zadania nr 3 - </w:t>
      </w:r>
      <w:r w:rsidRPr="008478BA">
        <w:rPr>
          <w:rFonts w:ascii="Arial" w:hAnsi="Arial" w:cs="Arial"/>
          <w:b/>
          <w:bCs/>
          <w:i/>
          <w:color w:val="000000"/>
          <w:sz w:val="18"/>
          <w:szCs w:val="18"/>
        </w:rPr>
        <w:t>doposażenie pól</w:t>
      </w:r>
      <w:r w:rsidRPr="008478BA">
        <w:rPr>
          <w:rFonts w:ascii="Arial" w:hAnsi="Arial" w:cs="Arial"/>
          <w:b/>
          <w:i/>
          <w:color w:val="000000"/>
          <w:sz w:val="18"/>
          <w:szCs w:val="18"/>
        </w:rPr>
        <w:t xml:space="preserve"> rozdzielczych udostępnionych przez zamawiającego dla potrzeb podłączenia do systemu nadzoru dyspozytorskiego,</w:t>
      </w:r>
      <w:r w:rsidRPr="008478BA">
        <w:rPr>
          <w:rFonts w:ascii="Arial" w:hAnsi="Arial" w:cs="Arial"/>
          <w:b/>
          <w:bCs/>
          <w:iCs/>
          <w:sz w:val="18"/>
          <w:szCs w:val="18"/>
        </w:rPr>
        <w:t xml:space="preserve">” </w:t>
      </w:r>
      <w:r w:rsidRPr="008478BA">
        <w:rPr>
          <w:rFonts w:ascii="Arial" w:hAnsi="Arial" w:cs="Arial"/>
          <w:bCs/>
          <w:iCs/>
          <w:sz w:val="18"/>
          <w:szCs w:val="18"/>
        </w:rPr>
        <w:t>zgodnie z Załącznikiem nr 1 do umowy</w:t>
      </w:r>
    </w:p>
    <w:p w14:paraId="5CE8C4BF" w14:textId="77777777" w:rsidR="008478BA" w:rsidRPr="008478BA" w:rsidRDefault="008478BA" w:rsidP="00A8081D">
      <w:pPr>
        <w:numPr>
          <w:ilvl w:val="0"/>
          <w:numId w:val="120"/>
        </w:numPr>
        <w:spacing w:line="259" w:lineRule="auto"/>
        <w:ind w:hanging="357"/>
        <w:jc w:val="both"/>
        <w:rPr>
          <w:rFonts w:ascii="Arial" w:hAnsi="Arial" w:cs="Arial"/>
          <w:sz w:val="18"/>
          <w:szCs w:val="18"/>
        </w:rPr>
      </w:pPr>
      <w:bookmarkStart w:id="135" w:name="_Hlk67825626"/>
      <w:r w:rsidRPr="008478BA">
        <w:rPr>
          <w:rFonts w:ascii="Arial" w:hAnsi="Arial" w:cs="Arial"/>
          <w:sz w:val="18"/>
          <w:szCs w:val="18"/>
        </w:rPr>
        <w:t xml:space="preserve">Szczegółowy opis usług stanowiących Przedmiot Umowy określa Szczegółowy Opis Przedmiotu Zamówienia (SOPZ) stanowiący </w:t>
      </w:r>
      <w:r w:rsidRPr="008478BA">
        <w:rPr>
          <w:rFonts w:ascii="Arial" w:hAnsi="Arial" w:cs="Arial"/>
          <w:b/>
          <w:bCs/>
          <w:sz w:val="18"/>
          <w:szCs w:val="18"/>
        </w:rPr>
        <w:t>Załącznik nr 1 do Umowy</w:t>
      </w:r>
      <w:r w:rsidRPr="008478BA">
        <w:rPr>
          <w:rFonts w:ascii="Arial" w:hAnsi="Arial" w:cs="Arial"/>
          <w:sz w:val="18"/>
          <w:szCs w:val="18"/>
        </w:rPr>
        <w:t>.</w:t>
      </w:r>
    </w:p>
    <w:p w14:paraId="68D0CC18" w14:textId="77777777" w:rsidR="008478BA" w:rsidRPr="008478BA" w:rsidRDefault="008478BA" w:rsidP="00A8081D">
      <w:pPr>
        <w:numPr>
          <w:ilvl w:val="0"/>
          <w:numId w:val="120"/>
        </w:numPr>
        <w:spacing w:line="259" w:lineRule="auto"/>
        <w:ind w:left="357" w:hanging="357"/>
        <w:jc w:val="both"/>
        <w:rPr>
          <w:rFonts w:ascii="Arial" w:hAnsi="Arial" w:cs="Arial"/>
          <w:sz w:val="18"/>
          <w:szCs w:val="18"/>
        </w:rPr>
      </w:pPr>
      <w:r w:rsidRPr="008478BA">
        <w:rPr>
          <w:rFonts w:ascii="Arial" w:hAnsi="Arial" w:cs="Arial"/>
          <w:sz w:val="18"/>
          <w:szCs w:val="18"/>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D32A676" w14:textId="77777777" w:rsidR="008478BA" w:rsidRPr="008478BA" w:rsidRDefault="008478BA" w:rsidP="00A8081D">
      <w:pPr>
        <w:numPr>
          <w:ilvl w:val="0"/>
          <w:numId w:val="120"/>
        </w:numPr>
        <w:spacing w:line="259" w:lineRule="auto"/>
        <w:ind w:left="357"/>
        <w:jc w:val="both"/>
        <w:rPr>
          <w:rFonts w:ascii="Arial" w:hAnsi="Arial" w:cs="Arial"/>
          <w:sz w:val="18"/>
          <w:szCs w:val="18"/>
        </w:rPr>
      </w:pPr>
      <w:r w:rsidRPr="008478BA">
        <w:rPr>
          <w:rFonts w:ascii="Arial" w:hAnsi="Arial" w:cs="Arial"/>
          <w:sz w:val="18"/>
          <w:szCs w:val="18"/>
        </w:rPr>
        <w:t xml:space="preserve">Realizacja Umowy </w:t>
      </w:r>
      <w:r w:rsidRPr="008478BA">
        <w:rPr>
          <w:rFonts w:ascii="Arial" w:hAnsi="Arial" w:cs="Arial"/>
          <w:i/>
          <w:sz w:val="18"/>
          <w:szCs w:val="18"/>
        </w:rPr>
        <w:t xml:space="preserve">nie </w:t>
      </w:r>
      <w:r w:rsidRPr="008478BA">
        <w:rPr>
          <w:rFonts w:ascii="Arial" w:hAnsi="Arial" w:cs="Arial"/>
          <w:i/>
          <w:iCs/>
          <w:sz w:val="18"/>
          <w:szCs w:val="18"/>
        </w:rPr>
        <w:t>wymaga</w:t>
      </w:r>
      <w:r w:rsidRPr="008478BA">
        <w:rPr>
          <w:rFonts w:ascii="Arial" w:hAnsi="Arial" w:cs="Arial"/>
          <w:sz w:val="18"/>
          <w:szCs w:val="18"/>
        </w:rPr>
        <w:t xml:space="preserve"> świadczenia usług przez Zamawiającego na rzecz Wykonawcy na podstawie odrębnej umowy (Umowa Przychodowa). </w:t>
      </w:r>
    </w:p>
    <w:p w14:paraId="0B28CC5F" w14:textId="77777777" w:rsidR="008478BA" w:rsidRPr="008478BA" w:rsidRDefault="008478BA" w:rsidP="00A8081D">
      <w:pPr>
        <w:numPr>
          <w:ilvl w:val="0"/>
          <w:numId w:val="120"/>
        </w:numPr>
        <w:spacing w:line="259" w:lineRule="auto"/>
        <w:ind w:left="357"/>
        <w:jc w:val="both"/>
        <w:rPr>
          <w:rFonts w:ascii="Arial" w:hAnsi="Arial" w:cs="Arial"/>
          <w:sz w:val="18"/>
          <w:szCs w:val="18"/>
        </w:rPr>
      </w:pPr>
      <w:r w:rsidRPr="008478BA">
        <w:rPr>
          <w:rFonts w:ascii="Arial" w:hAnsi="Arial" w:cs="Arial"/>
          <w:sz w:val="18"/>
          <w:szCs w:val="18"/>
        </w:rPr>
        <w:t>Warunki zawarcia Umowy Przychodowej zawiera Szczegółowy Opis Przedmiotu Zamówienia.</w:t>
      </w:r>
    </w:p>
    <w:p w14:paraId="37350146" w14:textId="77777777" w:rsidR="008478BA" w:rsidRPr="008478BA" w:rsidRDefault="008478BA" w:rsidP="008478BA">
      <w:pPr>
        <w:spacing w:line="259" w:lineRule="auto"/>
        <w:ind w:left="360"/>
        <w:jc w:val="both"/>
        <w:rPr>
          <w:rFonts w:ascii="Arial" w:hAnsi="Arial" w:cs="Arial"/>
          <w:sz w:val="18"/>
          <w:szCs w:val="18"/>
        </w:rPr>
      </w:pPr>
    </w:p>
    <w:p w14:paraId="077EAD14" w14:textId="77777777" w:rsidR="008478BA" w:rsidRPr="008478BA" w:rsidRDefault="008478BA" w:rsidP="008478BA">
      <w:pPr>
        <w:keepNext/>
        <w:ind w:left="432"/>
        <w:jc w:val="center"/>
        <w:outlineLvl w:val="0"/>
        <w:rPr>
          <w:rFonts w:ascii="Arial" w:hAnsi="Arial" w:cs="Arial"/>
          <w:b/>
          <w:bCs/>
          <w:sz w:val="18"/>
          <w:szCs w:val="18"/>
        </w:rPr>
      </w:pPr>
      <w:bookmarkStart w:id="136" w:name="_Toc64016202"/>
      <w:bookmarkStart w:id="137" w:name="_Toc80870483"/>
      <w:bookmarkStart w:id="138" w:name="_Toc83291674"/>
      <w:bookmarkStart w:id="139" w:name="_Toc190683158"/>
      <w:r w:rsidRPr="008478BA">
        <w:rPr>
          <w:rFonts w:ascii="Arial" w:hAnsi="Arial" w:cs="Arial"/>
          <w:b/>
          <w:bCs/>
          <w:sz w:val="18"/>
          <w:szCs w:val="18"/>
        </w:rPr>
        <w:t>§3. Cena i sposób rozliczeń</w:t>
      </w:r>
      <w:bookmarkEnd w:id="136"/>
      <w:bookmarkEnd w:id="137"/>
      <w:bookmarkEnd w:id="138"/>
      <w:bookmarkEnd w:id="139"/>
    </w:p>
    <w:p w14:paraId="21C29928" w14:textId="77777777" w:rsidR="008478BA" w:rsidRPr="008478BA" w:rsidRDefault="008478BA" w:rsidP="00A8081D">
      <w:pPr>
        <w:numPr>
          <w:ilvl w:val="0"/>
          <w:numId w:val="121"/>
        </w:numPr>
        <w:tabs>
          <w:tab w:val="left" w:pos="284"/>
        </w:tabs>
        <w:suppressAutoHyphens/>
        <w:jc w:val="both"/>
        <w:rPr>
          <w:rFonts w:ascii="Arial" w:eastAsia="Calibri" w:hAnsi="Arial" w:cs="Arial"/>
          <w:sz w:val="18"/>
          <w:szCs w:val="18"/>
        </w:rPr>
      </w:pPr>
      <w:r w:rsidRPr="008478BA">
        <w:rPr>
          <w:rFonts w:ascii="Arial" w:hAnsi="Arial" w:cs="Arial"/>
          <w:sz w:val="18"/>
          <w:szCs w:val="18"/>
        </w:rPr>
        <w:t xml:space="preserve">Wartość umowy wynosi: ………………… zł netto </w:t>
      </w:r>
      <w:r w:rsidRPr="008478BA">
        <w:rPr>
          <w:rFonts w:ascii="Arial" w:hAnsi="Arial" w:cs="Arial"/>
          <w:i/>
          <w:sz w:val="18"/>
          <w:szCs w:val="18"/>
        </w:rPr>
        <w:t xml:space="preserve">(słownie:........................................... złotych), </w:t>
      </w:r>
      <w:r w:rsidRPr="008478BA">
        <w:rPr>
          <w:rFonts w:ascii="Arial" w:hAnsi="Arial" w:cs="Arial"/>
          <w:iCs/>
          <w:sz w:val="18"/>
          <w:szCs w:val="18"/>
        </w:rPr>
        <w:t>w tym ceny jednostkowe:</w:t>
      </w:r>
    </w:p>
    <w:p w14:paraId="417A528C" w14:textId="77777777" w:rsidR="008478BA" w:rsidRPr="008478BA" w:rsidRDefault="008478BA" w:rsidP="00A8081D">
      <w:pPr>
        <w:pStyle w:val="Akapitzlist"/>
        <w:numPr>
          <w:ilvl w:val="0"/>
          <w:numId w:val="121"/>
        </w:numPr>
        <w:jc w:val="both"/>
        <w:rPr>
          <w:rFonts w:ascii="Arial" w:hAnsi="Arial" w:cs="Arial"/>
          <w:sz w:val="18"/>
          <w:szCs w:val="18"/>
        </w:rPr>
      </w:pPr>
      <w:r w:rsidRPr="008478BA">
        <w:rPr>
          <w:rFonts w:ascii="Arial" w:hAnsi="Arial" w:cs="Arial"/>
          <w:sz w:val="18"/>
          <w:szCs w:val="18"/>
        </w:rPr>
        <w:t>Do cen netto zostanie doliczony podatek od towarów i usług w obowiązującej wysokości.</w:t>
      </w:r>
    </w:p>
    <w:p w14:paraId="0CBD957C" w14:textId="77777777" w:rsidR="008478BA" w:rsidRPr="008478BA" w:rsidRDefault="008478BA" w:rsidP="00A8081D">
      <w:pPr>
        <w:numPr>
          <w:ilvl w:val="0"/>
          <w:numId w:val="121"/>
        </w:numPr>
        <w:jc w:val="both"/>
        <w:rPr>
          <w:rFonts w:ascii="Arial" w:hAnsi="Arial" w:cs="Arial"/>
          <w:sz w:val="18"/>
          <w:szCs w:val="18"/>
        </w:rPr>
      </w:pPr>
      <w:r w:rsidRPr="008478BA">
        <w:rPr>
          <w:rFonts w:ascii="Arial" w:hAnsi="Arial" w:cs="Arial"/>
          <w:sz w:val="18"/>
          <w:szCs w:val="18"/>
        </w:rPr>
        <w:t>Wszelkie rozliczenia będą dokonywane w złotych polskich.</w:t>
      </w:r>
    </w:p>
    <w:p w14:paraId="601C7A9B" w14:textId="77777777" w:rsidR="008478BA" w:rsidRPr="008478BA" w:rsidRDefault="008478BA" w:rsidP="00A8081D">
      <w:pPr>
        <w:pStyle w:val="Akapitzlist"/>
        <w:numPr>
          <w:ilvl w:val="0"/>
          <w:numId w:val="121"/>
        </w:numPr>
        <w:jc w:val="both"/>
        <w:rPr>
          <w:rFonts w:ascii="Arial" w:hAnsi="Arial" w:cs="Arial"/>
          <w:sz w:val="18"/>
          <w:szCs w:val="18"/>
        </w:rPr>
      </w:pPr>
      <w:r w:rsidRPr="008478BA">
        <w:rPr>
          <w:rFonts w:ascii="Arial" w:hAnsi="Arial" w:cs="Arial"/>
          <w:sz w:val="18"/>
          <w:szCs w:val="18"/>
        </w:rPr>
        <w:t xml:space="preserve">Wartość Umowy, o której mowa w ust. 1, została ustalona w oparciu o ceny jednostkowe podane w Ofercie Wykonawcy oraz szacunkową liczbę wykonanego zakresu prac podaną w Specyfikacji Warunków Zamówienia. </w:t>
      </w:r>
    </w:p>
    <w:p w14:paraId="5D6F59B2" w14:textId="77777777" w:rsidR="008478BA" w:rsidRPr="008478BA" w:rsidRDefault="008478BA" w:rsidP="00A8081D">
      <w:pPr>
        <w:numPr>
          <w:ilvl w:val="0"/>
          <w:numId w:val="121"/>
        </w:numPr>
        <w:ind w:hanging="357"/>
        <w:jc w:val="both"/>
        <w:rPr>
          <w:rFonts w:ascii="Arial" w:hAnsi="Arial" w:cs="Arial"/>
          <w:sz w:val="18"/>
          <w:szCs w:val="18"/>
        </w:rPr>
      </w:pPr>
      <w:r w:rsidRPr="008478BA">
        <w:rPr>
          <w:rFonts w:ascii="Arial" w:hAnsi="Arial" w:cs="Arial"/>
          <w:sz w:val="18"/>
          <w:szCs w:val="18"/>
        </w:rPr>
        <w:t xml:space="preserve">Cena/y jednostkowa/e netto, w oparciu o którą/e będzie/ą rozliczana/e wykonana/e usługa zawiera Cennik świadczonych usług, stanowiący </w:t>
      </w:r>
      <w:r w:rsidRPr="008478BA">
        <w:rPr>
          <w:rFonts w:ascii="Arial" w:hAnsi="Arial" w:cs="Arial"/>
          <w:b/>
          <w:bCs/>
          <w:sz w:val="18"/>
          <w:szCs w:val="18"/>
        </w:rPr>
        <w:t>Załącznik nr 2 do Umowy</w:t>
      </w:r>
      <w:r w:rsidRPr="008478BA">
        <w:rPr>
          <w:rFonts w:ascii="Arial" w:hAnsi="Arial" w:cs="Arial"/>
          <w:sz w:val="18"/>
          <w:szCs w:val="18"/>
        </w:rPr>
        <w:t xml:space="preserve">. </w:t>
      </w:r>
    </w:p>
    <w:p w14:paraId="13D0F1AF" w14:textId="77777777" w:rsidR="008478BA" w:rsidRPr="008478BA" w:rsidRDefault="008478BA" w:rsidP="00A8081D">
      <w:pPr>
        <w:numPr>
          <w:ilvl w:val="0"/>
          <w:numId w:val="121"/>
        </w:numPr>
        <w:ind w:hanging="357"/>
        <w:jc w:val="both"/>
        <w:rPr>
          <w:rFonts w:ascii="Arial" w:hAnsi="Arial" w:cs="Arial"/>
          <w:sz w:val="18"/>
          <w:szCs w:val="18"/>
        </w:rPr>
      </w:pPr>
      <w:r w:rsidRPr="008478BA">
        <w:rPr>
          <w:rFonts w:ascii="Arial" w:hAnsi="Arial" w:cs="Arial"/>
          <w:sz w:val="18"/>
          <w:szCs w:val="18"/>
        </w:rPr>
        <w:t xml:space="preserve">Ceny jednostkowe netto zawierają wszelkie koszty Wykonawcy związane z realizacją Umowy, w tym w szczególności podatki, opłaty, cło, </w:t>
      </w:r>
      <w:proofErr w:type="spellStart"/>
      <w:r w:rsidRPr="008478BA">
        <w:rPr>
          <w:rFonts w:ascii="Arial" w:hAnsi="Arial" w:cs="Arial"/>
          <w:sz w:val="18"/>
          <w:szCs w:val="18"/>
        </w:rPr>
        <w:t>itd</w:t>
      </w:r>
      <w:proofErr w:type="spellEnd"/>
      <w:r w:rsidRPr="008478BA">
        <w:rPr>
          <w:rFonts w:ascii="Arial" w:hAnsi="Arial" w:cs="Arial"/>
          <w:sz w:val="18"/>
          <w:szCs w:val="18"/>
        </w:rPr>
        <w:t xml:space="preserve"> i nie będą podlegały zmianom, chyba że postanowienia Umowy wprost stanowią inaczej. </w:t>
      </w:r>
    </w:p>
    <w:p w14:paraId="51D48F41" w14:textId="77777777" w:rsidR="008478BA" w:rsidRPr="008478BA" w:rsidRDefault="008478BA" w:rsidP="00A8081D">
      <w:pPr>
        <w:numPr>
          <w:ilvl w:val="0"/>
          <w:numId w:val="121"/>
        </w:numPr>
        <w:ind w:hanging="357"/>
        <w:jc w:val="both"/>
        <w:rPr>
          <w:rFonts w:ascii="Arial" w:hAnsi="Arial" w:cs="Arial"/>
          <w:sz w:val="18"/>
          <w:szCs w:val="18"/>
        </w:rPr>
      </w:pPr>
      <w:r w:rsidRPr="008478BA">
        <w:rPr>
          <w:rFonts w:ascii="Arial" w:hAnsi="Arial" w:cs="Arial"/>
          <w:sz w:val="18"/>
          <w:szCs w:val="18"/>
        </w:rPr>
        <w:t>Wykonawcy przysługuje wynagrodzenie za faktycznie świadczone usługi w wysokości wynikającej z rodzaju wykonanych usług i cen jednostkowych im przypisanych oraz ilość.</w:t>
      </w:r>
    </w:p>
    <w:p w14:paraId="628891CB" w14:textId="77777777" w:rsidR="008478BA" w:rsidRPr="008478BA" w:rsidRDefault="008478BA" w:rsidP="00A8081D">
      <w:pPr>
        <w:numPr>
          <w:ilvl w:val="0"/>
          <w:numId w:val="121"/>
        </w:numPr>
        <w:ind w:left="357"/>
        <w:jc w:val="both"/>
        <w:rPr>
          <w:rFonts w:ascii="Arial" w:hAnsi="Arial" w:cs="Arial"/>
          <w:sz w:val="18"/>
          <w:szCs w:val="18"/>
        </w:rPr>
      </w:pPr>
      <w:r w:rsidRPr="008478BA">
        <w:rPr>
          <w:rFonts w:ascii="Arial" w:hAnsi="Arial" w:cs="Arial"/>
          <w:sz w:val="18"/>
          <w:szCs w:val="18"/>
        </w:rPr>
        <w:t>Wszelkie rozliczenia będą dokonywane w złotych polskich.</w:t>
      </w:r>
    </w:p>
    <w:p w14:paraId="2C4E0924" w14:textId="77777777" w:rsidR="008478BA" w:rsidRPr="00680142" w:rsidRDefault="008478BA" w:rsidP="00A8081D">
      <w:pPr>
        <w:numPr>
          <w:ilvl w:val="0"/>
          <w:numId w:val="121"/>
        </w:numPr>
        <w:jc w:val="both"/>
        <w:rPr>
          <w:rFonts w:ascii="Arial" w:hAnsi="Arial" w:cs="Arial"/>
          <w:b/>
          <w:bCs/>
          <w:sz w:val="18"/>
          <w:szCs w:val="18"/>
        </w:rPr>
      </w:pPr>
      <w:r w:rsidRPr="008478BA">
        <w:rPr>
          <w:rFonts w:ascii="Arial" w:hAnsi="Arial" w:cs="Arial"/>
          <w:sz w:val="18"/>
          <w:szCs w:val="18"/>
        </w:rPr>
        <w:t xml:space="preserve">Rozliczenie usług następować będzie w okresach miesięcznych na podstawie faktycznej ilości usług objętych umową oraz cen jednostkowych, zgodnie z Cennikiem stanowiącym </w:t>
      </w:r>
      <w:r w:rsidRPr="008478BA">
        <w:rPr>
          <w:rFonts w:ascii="Arial" w:hAnsi="Arial" w:cs="Arial"/>
          <w:b/>
          <w:bCs/>
          <w:sz w:val="18"/>
          <w:szCs w:val="18"/>
        </w:rPr>
        <w:t xml:space="preserve">Załącznik nr 2 </w:t>
      </w:r>
      <w:r w:rsidRPr="008478BA">
        <w:rPr>
          <w:rFonts w:ascii="Arial" w:hAnsi="Arial" w:cs="Arial"/>
          <w:sz w:val="18"/>
          <w:szCs w:val="18"/>
        </w:rPr>
        <w:t xml:space="preserve"> do Umowy i Harmonogramem – stanowiący </w:t>
      </w:r>
      <w:r w:rsidRPr="008478BA">
        <w:rPr>
          <w:rFonts w:ascii="Arial" w:hAnsi="Arial" w:cs="Arial"/>
          <w:b/>
          <w:sz w:val="18"/>
          <w:szCs w:val="18"/>
        </w:rPr>
        <w:t>Załącznik nr 6</w:t>
      </w:r>
      <w:r w:rsidRPr="008478BA">
        <w:rPr>
          <w:rFonts w:ascii="Arial" w:hAnsi="Arial" w:cs="Arial"/>
          <w:sz w:val="18"/>
          <w:szCs w:val="18"/>
        </w:rPr>
        <w:t xml:space="preserve"> do niniejszej umowy.</w:t>
      </w:r>
    </w:p>
    <w:p w14:paraId="121E365F" w14:textId="77777777" w:rsidR="00680142" w:rsidRPr="008478BA" w:rsidRDefault="00680142" w:rsidP="00680142">
      <w:pPr>
        <w:ind w:left="360"/>
        <w:jc w:val="both"/>
        <w:rPr>
          <w:rFonts w:ascii="Arial" w:hAnsi="Arial" w:cs="Arial"/>
          <w:b/>
          <w:bCs/>
          <w:sz w:val="18"/>
          <w:szCs w:val="18"/>
        </w:rPr>
      </w:pPr>
    </w:p>
    <w:p w14:paraId="48C16F3D" w14:textId="77777777" w:rsidR="008478BA" w:rsidRPr="008478BA" w:rsidRDefault="008478BA" w:rsidP="008478BA">
      <w:pPr>
        <w:keepNext/>
        <w:ind w:left="432"/>
        <w:jc w:val="center"/>
        <w:outlineLvl w:val="0"/>
        <w:rPr>
          <w:rFonts w:ascii="Arial" w:hAnsi="Arial" w:cs="Arial"/>
          <w:b/>
          <w:bCs/>
          <w:sz w:val="18"/>
          <w:szCs w:val="18"/>
        </w:rPr>
      </w:pPr>
      <w:bookmarkStart w:id="140" w:name="_Toc83291675"/>
      <w:bookmarkStart w:id="141" w:name="_Toc190683159"/>
      <w:r w:rsidRPr="008478BA">
        <w:rPr>
          <w:rFonts w:ascii="Arial" w:hAnsi="Arial" w:cs="Arial"/>
          <w:b/>
          <w:bCs/>
          <w:sz w:val="18"/>
          <w:szCs w:val="18"/>
        </w:rPr>
        <w:t>§4. Fakturowanie i płatności</w:t>
      </w:r>
      <w:bookmarkEnd w:id="140"/>
      <w:bookmarkEnd w:id="141"/>
    </w:p>
    <w:p w14:paraId="3FD543BD" w14:textId="71862C18" w:rsidR="008478BA" w:rsidRPr="008478BA" w:rsidRDefault="008478BA" w:rsidP="00A8081D">
      <w:pPr>
        <w:pStyle w:val="Akapitzlist"/>
        <w:numPr>
          <w:ilvl w:val="6"/>
          <w:numId w:val="121"/>
        </w:numPr>
        <w:ind w:left="284" w:hanging="284"/>
        <w:contextualSpacing w:val="0"/>
        <w:jc w:val="both"/>
        <w:rPr>
          <w:rFonts w:ascii="Arial" w:hAnsi="Arial" w:cs="Arial"/>
          <w:sz w:val="18"/>
          <w:szCs w:val="18"/>
        </w:rPr>
      </w:pPr>
      <w:bookmarkStart w:id="142" w:name="_Hlk83031827"/>
      <w:r w:rsidRPr="008478BA">
        <w:rPr>
          <w:rFonts w:ascii="Arial" w:hAnsi="Arial" w:cs="Arial"/>
          <w:sz w:val="18"/>
          <w:szCs w:val="18"/>
        </w:rPr>
        <w:t xml:space="preserve">Podstawą wystawienia faktury jest potwierdzenie wykonania zamówienia wystawionego zgodnie z </w:t>
      </w:r>
      <w:r w:rsidRPr="008478BA">
        <w:rPr>
          <w:rFonts w:ascii="Arial" w:hAnsi="Arial" w:cs="Arial"/>
          <w:b/>
          <w:sz w:val="18"/>
          <w:szCs w:val="18"/>
        </w:rPr>
        <w:t>Załącznikiem nr  5</w:t>
      </w:r>
      <w:r w:rsidRPr="008478BA">
        <w:rPr>
          <w:rFonts w:ascii="Arial" w:hAnsi="Arial" w:cs="Arial"/>
          <w:sz w:val="18"/>
          <w:szCs w:val="18"/>
        </w:rPr>
        <w:t>. do umowy w ramach niniejszej umowy przez Zamawiającego oraz  Protokołu odbioru (</w:t>
      </w:r>
      <w:r w:rsidRPr="008478BA">
        <w:rPr>
          <w:rFonts w:ascii="Arial" w:hAnsi="Arial" w:cs="Arial"/>
          <w:i/>
          <w:iCs/>
          <w:sz w:val="18"/>
          <w:szCs w:val="18"/>
        </w:rPr>
        <w:t xml:space="preserve">wzór stanowi </w:t>
      </w:r>
      <w:r w:rsidRPr="008478BA">
        <w:rPr>
          <w:rFonts w:ascii="Arial" w:hAnsi="Arial" w:cs="Arial"/>
          <w:b/>
          <w:i/>
          <w:iCs/>
          <w:sz w:val="18"/>
          <w:szCs w:val="18"/>
        </w:rPr>
        <w:t>Załącznik nr 1.1.</w:t>
      </w:r>
      <w:r w:rsidRPr="008478BA">
        <w:rPr>
          <w:rFonts w:ascii="Arial" w:hAnsi="Arial" w:cs="Arial"/>
          <w:i/>
          <w:iCs/>
          <w:sz w:val="18"/>
          <w:szCs w:val="18"/>
        </w:rPr>
        <w:t xml:space="preserve"> do umowy</w:t>
      </w:r>
      <w:r w:rsidRPr="008478BA">
        <w:rPr>
          <w:rFonts w:ascii="Arial" w:hAnsi="Arial" w:cs="Arial"/>
          <w:sz w:val="18"/>
          <w:szCs w:val="18"/>
        </w:rPr>
        <w:t xml:space="preserve">). </w:t>
      </w:r>
    </w:p>
    <w:p w14:paraId="7394758F" w14:textId="77777777" w:rsidR="008478BA" w:rsidRPr="008478BA" w:rsidRDefault="008478BA" w:rsidP="008478BA">
      <w:pPr>
        <w:pStyle w:val="Akapitzlist"/>
        <w:ind w:left="360"/>
        <w:contextualSpacing w:val="0"/>
        <w:jc w:val="both"/>
        <w:rPr>
          <w:rFonts w:ascii="Arial" w:hAnsi="Arial" w:cs="Arial"/>
          <w:i/>
          <w:iCs/>
          <w:color w:val="FF0000"/>
          <w:sz w:val="18"/>
          <w:szCs w:val="18"/>
        </w:rPr>
      </w:pPr>
      <w:r w:rsidRPr="008478BA">
        <w:rPr>
          <w:rFonts w:ascii="Arial" w:hAnsi="Arial" w:cs="Arial"/>
          <w:sz w:val="18"/>
          <w:szCs w:val="18"/>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14:paraId="216EEF3B" w14:textId="77777777" w:rsidR="008478BA" w:rsidRPr="008478BA" w:rsidRDefault="008478BA" w:rsidP="008478BA">
      <w:pPr>
        <w:pStyle w:val="Akapitzlist"/>
        <w:ind w:left="360"/>
        <w:contextualSpacing w:val="0"/>
        <w:jc w:val="both"/>
        <w:rPr>
          <w:rFonts w:ascii="Arial" w:hAnsi="Arial" w:cs="Arial"/>
          <w:sz w:val="18"/>
          <w:szCs w:val="18"/>
          <w:u w:val="single"/>
        </w:rPr>
      </w:pPr>
      <w:r w:rsidRPr="008478BA">
        <w:rPr>
          <w:rFonts w:ascii="Arial" w:hAnsi="Arial" w:cs="Arial"/>
          <w:sz w:val="18"/>
          <w:szCs w:val="18"/>
          <w:u w:val="single"/>
        </w:rPr>
        <w:t xml:space="preserve">Protokół odbioru podpisują upoważnieni przedstawiciele stron wskazani w Umowie. </w:t>
      </w:r>
    </w:p>
    <w:bookmarkEnd w:id="142"/>
    <w:p w14:paraId="37DC5CB6" w14:textId="45A051FA" w:rsidR="008478BA" w:rsidRPr="00680142" w:rsidRDefault="008478BA" w:rsidP="00A8081D">
      <w:pPr>
        <w:pStyle w:val="Akapitzlist"/>
        <w:numPr>
          <w:ilvl w:val="6"/>
          <w:numId w:val="121"/>
        </w:numPr>
        <w:ind w:left="284" w:hanging="284"/>
        <w:jc w:val="both"/>
        <w:rPr>
          <w:rFonts w:ascii="Arial" w:hAnsi="Arial" w:cs="Arial"/>
          <w:sz w:val="18"/>
          <w:szCs w:val="18"/>
        </w:rPr>
      </w:pPr>
      <w:r w:rsidRPr="00680142">
        <w:rPr>
          <w:rFonts w:ascii="Arial" w:hAnsi="Arial" w:cs="Arial"/>
          <w:sz w:val="18"/>
          <w:szCs w:val="18"/>
        </w:rPr>
        <w:t>Wykonawca zobowiązany jest do dołączenia do wystawionej faktury kopii ww. protokołu.</w:t>
      </w:r>
    </w:p>
    <w:p w14:paraId="1BDD8763" w14:textId="79A18A9B" w:rsidR="008478BA" w:rsidRPr="00680142" w:rsidRDefault="008478BA" w:rsidP="00A8081D">
      <w:pPr>
        <w:pStyle w:val="Akapitzlist"/>
        <w:numPr>
          <w:ilvl w:val="6"/>
          <w:numId w:val="121"/>
        </w:numPr>
        <w:ind w:left="284" w:hanging="284"/>
        <w:jc w:val="both"/>
        <w:rPr>
          <w:rFonts w:ascii="Arial" w:hAnsi="Arial" w:cs="Arial"/>
          <w:color w:val="FF0000"/>
          <w:sz w:val="18"/>
          <w:szCs w:val="18"/>
        </w:rPr>
      </w:pPr>
      <w:r w:rsidRPr="00680142">
        <w:rPr>
          <w:rFonts w:ascii="Arial" w:hAnsi="Arial" w:cs="Arial"/>
          <w:sz w:val="18"/>
          <w:szCs w:val="18"/>
        </w:rPr>
        <w:t>Faktury należy wystawiać zgodnie z  obowiązującymi przepisami.</w:t>
      </w:r>
    </w:p>
    <w:p w14:paraId="1C9FAF91" w14:textId="64C5C181" w:rsidR="008478BA" w:rsidRPr="00680142" w:rsidRDefault="008478BA" w:rsidP="00A8081D">
      <w:pPr>
        <w:pStyle w:val="Akapitzlist"/>
        <w:numPr>
          <w:ilvl w:val="6"/>
          <w:numId w:val="121"/>
        </w:numPr>
        <w:ind w:left="284" w:hanging="284"/>
        <w:jc w:val="both"/>
        <w:rPr>
          <w:rFonts w:ascii="Arial" w:hAnsi="Arial" w:cs="Arial"/>
          <w:sz w:val="18"/>
          <w:szCs w:val="18"/>
        </w:rPr>
      </w:pPr>
      <w:r w:rsidRPr="00680142">
        <w:rPr>
          <w:rFonts w:ascii="Arial" w:hAnsi="Arial" w:cs="Arial"/>
          <w:sz w:val="18"/>
          <w:szCs w:val="18"/>
        </w:rPr>
        <w:t>Fakturę należy wystawić na adres:</w:t>
      </w:r>
    </w:p>
    <w:p w14:paraId="351F15E8" w14:textId="77777777" w:rsidR="008478BA" w:rsidRPr="008478BA" w:rsidRDefault="008478BA" w:rsidP="008478BA">
      <w:pPr>
        <w:ind w:left="360"/>
        <w:jc w:val="center"/>
        <w:rPr>
          <w:rFonts w:ascii="Arial" w:hAnsi="Arial" w:cs="Arial"/>
          <w:b/>
          <w:sz w:val="18"/>
          <w:szCs w:val="18"/>
        </w:rPr>
      </w:pPr>
      <w:r w:rsidRPr="008478BA">
        <w:rPr>
          <w:rFonts w:ascii="Arial" w:hAnsi="Arial" w:cs="Arial"/>
          <w:b/>
          <w:sz w:val="18"/>
          <w:szCs w:val="18"/>
        </w:rPr>
        <w:t>Polska Grupa Górnicza S.A, 40-039 Katowice, ul. Powstańców 30 Oddział ………….</w:t>
      </w:r>
    </w:p>
    <w:p w14:paraId="04984305" w14:textId="77777777" w:rsidR="008478BA" w:rsidRPr="008478BA" w:rsidRDefault="008478BA" w:rsidP="008478BA">
      <w:pPr>
        <w:ind w:left="360"/>
        <w:jc w:val="center"/>
        <w:rPr>
          <w:rFonts w:ascii="Arial" w:hAnsi="Arial" w:cs="Arial"/>
          <w:bCs/>
          <w:sz w:val="18"/>
          <w:szCs w:val="18"/>
        </w:rPr>
      </w:pPr>
      <w:r w:rsidRPr="008478BA">
        <w:rPr>
          <w:rFonts w:ascii="Arial" w:hAnsi="Arial" w:cs="Arial"/>
          <w:bCs/>
          <w:sz w:val="18"/>
          <w:szCs w:val="18"/>
        </w:rPr>
        <w:t>oraz przekazać na adres:</w:t>
      </w:r>
    </w:p>
    <w:p w14:paraId="604FD335" w14:textId="2CF96B60" w:rsidR="008478BA" w:rsidRPr="008478BA" w:rsidRDefault="008478BA" w:rsidP="008478BA">
      <w:pPr>
        <w:ind w:left="360"/>
        <w:contextualSpacing/>
        <w:jc w:val="center"/>
        <w:rPr>
          <w:rFonts w:ascii="Arial" w:hAnsi="Arial" w:cs="Arial"/>
          <w:b/>
          <w:sz w:val="18"/>
          <w:szCs w:val="18"/>
        </w:rPr>
      </w:pPr>
      <w:r w:rsidRPr="008478BA">
        <w:rPr>
          <w:rFonts w:ascii="Arial" w:hAnsi="Arial" w:cs="Arial"/>
          <w:b/>
          <w:sz w:val="18"/>
          <w:szCs w:val="18"/>
        </w:rPr>
        <w:t xml:space="preserve">Polska Grupa Górnicza S.A., 44-122 Gliwice, ul. Jasna </w:t>
      </w:r>
      <w:r w:rsidR="00692E2D">
        <w:rPr>
          <w:rFonts w:ascii="Arial" w:hAnsi="Arial" w:cs="Arial"/>
          <w:b/>
          <w:sz w:val="18"/>
          <w:szCs w:val="18"/>
        </w:rPr>
        <w:t>8</w:t>
      </w:r>
    </w:p>
    <w:p w14:paraId="5E6BCE5E" w14:textId="77777777" w:rsidR="00680142" w:rsidRDefault="008478BA" w:rsidP="00A8081D">
      <w:pPr>
        <w:pStyle w:val="Akapitzlist"/>
        <w:numPr>
          <w:ilvl w:val="6"/>
          <w:numId w:val="121"/>
        </w:numPr>
        <w:ind w:left="426" w:hanging="426"/>
        <w:jc w:val="both"/>
        <w:rPr>
          <w:rFonts w:ascii="Arial" w:hAnsi="Arial" w:cs="Arial"/>
          <w:sz w:val="18"/>
          <w:szCs w:val="18"/>
        </w:rPr>
      </w:pPr>
      <w:r w:rsidRPr="00680142">
        <w:rPr>
          <w:rFonts w:ascii="Arial" w:hAnsi="Arial" w:cs="Arial"/>
          <w:sz w:val="18"/>
          <w:szCs w:val="18"/>
        </w:rPr>
        <w:t xml:space="preserve">W przypadku gdy zostało podpisane porozumienie o przesyłaniu faktur drogą elektroniczną, fakturę oraz Protokół odbioru należy wysyłać na adres wskazany w porozumieniu. </w:t>
      </w:r>
    </w:p>
    <w:p w14:paraId="22BDF545" w14:textId="77777777" w:rsidR="00680142" w:rsidRDefault="008478BA" w:rsidP="00A8081D">
      <w:pPr>
        <w:pStyle w:val="Akapitzlist"/>
        <w:numPr>
          <w:ilvl w:val="6"/>
          <w:numId w:val="121"/>
        </w:numPr>
        <w:ind w:left="426" w:hanging="426"/>
        <w:jc w:val="both"/>
        <w:rPr>
          <w:rFonts w:ascii="Arial" w:hAnsi="Arial" w:cs="Arial"/>
          <w:sz w:val="18"/>
          <w:szCs w:val="18"/>
        </w:rPr>
      </w:pPr>
      <w:r w:rsidRPr="00680142">
        <w:rPr>
          <w:rFonts w:ascii="Arial" w:hAnsi="Arial" w:cs="Arial"/>
          <w:sz w:val="18"/>
          <w:szCs w:val="18"/>
        </w:rPr>
        <w:t>Faktury muszą zostać sporządzone w języku polskim i zawierać numer, pod którym Umowa została wpisana do elektronicznego rejestru umów Zamawiającego.</w:t>
      </w:r>
    </w:p>
    <w:p w14:paraId="43144C6C" w14:textId="77777777" w:rsidR="00680142" w:rsidRDefault="008478BA" w:rsidP="00A8081D">
      <w:pPr>
        <w:pStyle w:val="Akapitzlist"/>
        <w:numPr>
          <w:ilvl w:val="6"/>
          <w:numId w:val="121"/>
        </w:numPr>
        <w:ind w:left="426" w:hanging="426"/>
        <w:jc w:val="both"/>
        <w:rPr>
          <w:rFonts w:ascii="Arial" w:hAnsi="Arial" w:cs="Arial"/>
          <w:sz w:val="18"/>
          <w:szCs w:val="18"/>
        </w:rPr>
      </w:pPr>
      <w:r w:rsidRPr="00680142">
        <w:rPr>
          <w:rFonts w:ascii="Arial" w:hAnsi="Arial" w:cs="Arial"/>
          <w:sz w:val="18"/>
          <w:szCs w:val="18"/>
        </w:rPr>
        <w:t>Faktury będą wystawiane w walucie polskiej. Wszelkie płatności dokonywane będą w walucie polskiej.</w:t>
      </w:r>
    </w:p>
    <w:p w14:paraId="52673341" w14:textId="77777777" w:rsidR="00680142" w:rsidRDefault="008478BA" w:rsidP="00A8081D">
      <w:pPr>
        <w:pStyle w:val="Akapitzlist"/>
        <w:numPr>
          <w:ilvl w:val="6"/>
          <w:numId w:val="121"/>
        </w:numPr>
        <w:ind w:left="426" w:hanging="426"/>
        <w:jc w:val="both"/>
        <w:rPr>
          <w:rFonts w:ascii="Arial" w:hAnsi="Arial" w:cs="Arial"/>
          <w:sz w:val="18"/>
          <w:szCs w:val="18"/>
        </w:rPr>
      </w:pPr>
      <w:r w:rsidRPr="00680142">
        <w:rPr>
          <w:rFonts w:ascii="Arial" w:hAnsi="Arial" w:cs="Arial"/>
          <w:sz w:val="18"/>
          <w:szCs w:val="18"/>
        </w:rPr>
        <w:t>Przy zapłacie zobowiązania wynikającego z umowy, Zamawiający zastrzega sobie prawo wskazania tytułu płatności (numeru faktury).</w:t>
      </w:r>
    </w:p>
    <w:p w14:paraId="0B023E0F" w14:textId="5BC00C6C" w:rsidR="00680142" w:rsidRDefault="008478BA" w:rsidP="00A8081D">
      <w:pPr>
        <w:pStyle w:val="Akapitzlist"/>
        <w:numPr>
          <w:ilvl w:val="6"/>
          <w:numId w:val="121"/>
        </w:numPr>
        <w:ind w:left="426" w:hanging="426"/>
        <w:jc w:val="both"/>
        <w:rPr>
          <w:rFonts w:ascii="Arial" w:hAnsi="Arial" w:cs="Arial"/>
          <w:sz w:val="18"/>
          <w:szCs w:val="18"/>
        </w:rPr>
      </w:pPr>
      <w:r w:rsidRPr="00680142">
        <w:rPr>
          <w:rFonts w:ascii="Arial" w:hAnsi="Arial" w:cs="Arial"/>
          <w:sz w:val="18"/>
          <w:szCs w:val="18"/>
        </w:rPr>
        <w:lastRenderedPageBreak/>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tym samym posiada status dużego przedsiębiorcy w rozumieniu art. 4 pkt 6) ustawy z dnia 8 marca 2013 roku o przeciwdziałaniu nadmiernym opóźnieniom w transakcjach handlowych.</w:t>
      </w:r>
    </w:p>
    <w:p w14:paraId="7B970BF2" w14:textId="74CD8207" w:rsidR="008478BA" w:rsidRPr="00680142" w:rsidRDefault="008478BA" w:rsidP="00A8081D">
      <w:pPr>
        <w:pStyle w:val="Akapitzlist"/>
        <w:numPr>
          <w:ilvl w:val="6"/>
          <w:numId w:val="121"/>
        </w:numPr>
        <w:ind w:left="426" w:hanging="426"/>
        <w:jc w:val="both"/>
        <w:rPr>
          <w:rFonts w:ascii="Arial" w:hAnsi="Arial" w:cs="Arial"/>
          <w:sz w:val="18"/>
          <w:szCs w:val="18"/>
        </w:rPr>
      </w:pPr>
      <w:r w:rsidRPr="00680142">
        <w:rPr>
          <w:rFonts w:ascii="Arial" w:hAnsi="Arial" w:cs="Arial"/>
          <w:sz w:val="18"/>
          <w:szCs w:val="18"/>
        </w:rPr>
        <w:t xml:space="preserve">Termin płatności faktur dokumentujących zobowiązania wynikające z Umowy wynosi </w:t>
      </w:r>
      <w:r w:rsidRPr="00680142">
        <w:rPr>
          <w:rFonts w:ascii="Arial" w:hAnsi="Arial" w:cs="Arial"/>
          <w:b/>
          <w:bCs/>
          <w:sz w:val="18"/>
          <w:szCs w:val="18"/>
        </w:rPr>
        <w:t>30 dni</w:t>
      </w:r>
      <w:r w:rsidRPr="00680142">
        <w:rPr>
          <w:rFonts w:ascii="Arial" w:hAnsi="Arial" w:cs="Arial"/>
          <w:sz w:val="18"/>
          <w:szCs w:val="18"/>
        </w:rPr>
        <w:t xml:space="preserve"> od daty wpływu faktury do Zamawiającego. Wykonawca składa oświadczenie o posiadaniu statusu </w:t>
      </w:r>
      <w:proofErr w:type="spellStart"/>
      <w:r w:rsidRPr="00680142">
        <w:rPr>
          <w:rFonts w:ascii="Arial" w:hAnsi="Arial" w:cs="Arial"/>
          <w:sz w:val="18"/>
          <w:szCs w:val="18"/>
        </w:rPr>
        <w:t>mikroprzedsiębiorcy</w:t>
      </w:r>
      <w:proofErr w:type="spellEnd"/>
      <w:r w:rsidRPr="00680142">
        <w:rPr>
          <w:rFonts w:ascii="Arial" w:hAnsi="Arial" w:cs="Arial"/>
          <w:sz w:val="18"/>
          <w:szCs w:val="18"/>
        </w:rPr>
        <w:t xml:space="preserve">, małego przedsiębiorcy, średniego przedsiębiorcy, dużego przedsiębiorcy, które stanowiło będzie </w:t>
      </w:r>
      <w:r w:rsidRPr="00680142">
        <w:rPr>
          <w:rFonts w:ascii="Arial" w:hAnsi="Arial" w:cs="Arial"/>
          <w:b/>
          <w:bCs/>
          <w:sz w:val="18"/>
          <w:szCs w:val="18"/>
        </w:rPr>
        <w:t>Załącznik nr 4 do Umowy</w:t>
      </w:r>
      <w:r w:rsidRPr="00680142">
        <w:rPr>
          <w:rFonts w:ascii="Arial" w:hAnsi="Arial" w:cs="Arial"/>
          <w:sz w:val="18"/>
          <w:szCs w:val="18"/>
        </w:rPr>
        <w:t xml:space="preserve">. </w:t>
      </w:r>
    </w:p>
    <w:p w14:paraId="6CB24C68" w14:textId="77777777" w:rsidR="008478BA" w:rsidRPr="008478BA" w:rsidRDefault="008478BA" w:rsidP="00A8081D">
      <w:pPr>
        <w:numPr>
          <w:ilvl w:val="0"/>
          <w:numId w:val="121"/>
        </w:numPr>
        <w:jc w:val="both"/>
        <w:rPr>
          <w:rFonts w:ascii="Arial" w:hAnsi="Arial" w:cs="Arial"/>
          <w:sz w:val="18"/>
          <w:szCs w:val="18"/>
        </w:rPr>
      </w:pPr>
      <w:r w:rsidRPr="008478BA">
        <w:rPr>
          <w:rFonts w:ascii="Arial" w:hAnsi="Arial" w:cs="Arial"/>
          <w:sz w:val="18"/>
          <w:szCs w:val="18"/>
        </w:rPr>
        <w:t>Jeżeli do świadczonych usług będą miały zastosowanie przepisy o podatku od towarów i usług ustanawiające mechanizm podzielonej płatności Strony obowiązują się uwzględnić ten mechanizm w rozliczaniu Umowy.</w:t>
      </w:r>
    </w:p>
    <w:p w14:paraId="425E22B7" w14:textId="77777777" w:rsidR="008478BA" w:rsidRPr="008478BA" w:rsidRDefault="008478BA" w:rsidP="00A8081D">
      <w:pPr>
        <w:numPr>
          <w:ilvl w:val="0"/>
          <w:numId w:val="121"/>
        </w:numPr>
        <w:jc w:val="both"/>
        <w:rPr>
          <w:rFonts w:ascii="Arial" w:hAnsi="Arial" w:cs="Arial"/>
          <w:sz w:val="18"/>
          <w:szCs w:val="18"/>
        </w:rPr>
      </w:pPr>
      <w:r w:rsidRPr="008478BA">
        <w:rPr>
          <w:rFonts w:ascii="Arial" w:hAnsi="Arial" w:cs="Arial"/>
          <w:sz w:val="18"/>
          <w:szCs w:val="18"/>
        </w:rPr>
        <w:t>Jako termin zapłaty przyjmuje się datę obciążenia rachunku bankowego Zamawiającego.</w:t>
      </w:r>
    </w:p>
    <w:p w14:paraId="3066A8A3" w14:textId="77777777" w:rsidR="008478BA" w:rsidRPr="008478BA" w:rsidRDefault="008478BA" w:rsidP="00A8081D">
      <w:pPr>
        <w:pStyle w:val="Tekstpodstawowy"/>
        <w:numPr>
          <w:ilvl w:val="0"/>
          <w:numId w:val="121"/>
        </w:numPr>
        <w:spacing w:after="0"/>
        <w:jc w:val="both"/>
        <w:rPr>
          <w:rFonts w:ascii="Arial" w:hAnsi="Arial" w:cs="Arial"/>
          <w:sz w:val="18"/>
          <w:szCs w:val="18"/>
        </w:rPr>
      </w:pPr>
      <w:r w:rsidRPr="008478BA">
        <w:rPr>
          <w:rFonts w:ascii="Arial" w:hAnsi="Arial" w:cs="Arial"/>
          <w:sz w:val="18"/>
          <w:szCs w:val="18"/>
        </w:rPr>
        <w:t>Numer rachunku bankowego Wykonawcy będzie wskazywany każdorazowo tylko i wyłącznie na fakturach. Rachunek bankowy wskazany na fakturach powinien być zgodny z numerem rachunku bankowego zawartego w wykazie podmiotów prowadzonych przez szefa KAS).</w:t>
      </w:r>
    </w:p>
    <w:p w14:paraId="6D604D1A" w14:textId="77777777" w:rsidR="008478BA" w:rsidRPr="008478BA" w:rsidRDefault="008478BA" w:rsidP="00A8081D">
      <w:pPr>
        <w:numPr>
          <w:ilvl w:val="0"/>
          <w:numId w:val="121"/>
        </w:numPr>
        <w:jc w:val="both"/>
        <w:rPr>
          <w:rFonts w:ascii="Arial" w:hAnsi="Arial" w:cs="Arial"/>
          <w:sz w:val="18"/>
          <w:szCs w:val="18"/>
        </w:rPr>
      </w:pPr>
      <w:r w:rsidRPr="008478BA">
        <w:rPr>
          <w:rFonts w:ascii="Arial" w:hAnsi="Arial" w:cs="Arial"/>
          <w:sz w:val="18"/>
          <w:szCs w:val="18"/>
        </w:rPr>
        <w:t>Zapłata faktury korygującej nastąpi w terminie 30 dni od daty jej dostarczenia do Zamawiającego, jednak nie wcześniej niż w terminie płatności faktury pierwotnej.</w:t>
      </w:r>
    </w:p>
    <w:p w14:paraId="227AE11F" w14:textId="77777777" w:rsidR="008478BA" w:rsidRPr="008478BA" w:rsidRDefault="008478BA" w:rsidP="00A8081D">
      <w:pPr>
        <w:numPr>
          <w:ilvl w:val="0"/>
          <w:numId w:val="121"/>
        </w:numPr>
        <w:jc w:val="both"/>
        <w:rPr>
          <w:rFonts w:ascii="Arial" w:hAnsi="Arial" w:cs="Arial"/>
          <w:sz w:val="18"/>
          <w:szCs w:val="18"/>
        </w:rPr>
      </w:pPr>
      <w:r w:rsidRPr="008478BA">
        <w:rPr>
          <w:rFonts w:ascii="Arial" w:hAnsi="Arial" w:cs="Arial"/>
          <w:sz w:val="18"/>
          <w:szCs w:val="18"/>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F1B33B5" w14:textId="77777777" w:rsidR="008478BA" w:rsidRPr="008478BA" w:rsidRDefault="008478BA" w:rsidP="00A8081D">
      <w:pPr>
        <w:numPr>
          <w:ilvl w:val="0"/>
          <w:numId w:val="121"/>
        </w:numPr>
        <w:jc w:val="both"/>
        <w:rPr>
          <w:rFonts w:ascii="Arial" w:hAnsi="Arial" w:cs="Arial"/>
          <w:sz w:val="18"/>
          <w:szCs w:val="18"/>
        </w:rPr>
      </w:pPr>
      <w:r w:rsidRPr="008478BA">
        <w:rPr>
          <w:rFonts w:ascii="Arial" w:hAnsi="Arial" w:cs="Arial"/>
          <w:sz w:val="18"/>
          <w:szCs w:val="18"/>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319B919A" w14:textId="77777777" w:rsidR="008478BA" w:rsidRPr="008478BA" w:rsidRDefault="008478BA" w:rsidP="008478BA">
      <w:pPr>
        <w:ind w:left="360"/>
        <w:jc w:val="both"/>
        <w:rPr>
          <w:rFonts w:ascii="Arial" w:hAnsi="Arial" w:cs="Arial"/>
          <w:sz w:val="18"/>
          <w:szCs w:val="18"/>
        </w:rPr>
      </w:pPr>
    </w:p>
    <w:p w14:paraId="382D9B89" w14:textId="77777777" w:rsidR="008478BA" w:rsidRPr="008478BA" w:rsidRDefault="008478BA" w:rsidP="008478BA">
      <w:pPr>
        <w:keepNext/>
        <w:ind w:left="432"/>
        <w:jc w:val="center"/>
        <w:outlineLvl w:val="0"/>
        <w:rPr>
          <w:rFonts w:ascii="Arial" w:hAnsi="Arial" w:cs="Arial"/>
          <w:b/>
          <w:bCs/>
          <w:sz w:val="18"/>
          <w:szCs w:val="18"/>
        </w:rPr>
      </w:pPr>
      <w:bookmarkStart w:id="143" w:name="_Toc64016203"/>
      <w:bookmarkStart w:id="144" w:name="_Toc83291676"/>
      <w:bookmarkStart w:id="145" w:name="_Toc190683160"/>
      <w:r w:rsidRPr="008478BA">
        <w:rPr>
          <w:rFonts w:ascii="Arial" w:hAnsi="Arial" w:cs="Arial"/>
          <w:b/>
          <w:bCs/>
          <w:sz w:val="18"/>
          <w:szCs w:val="18"/>
        </w:rPr>
        <w:t>§ 5. Termin realizacji</w:t>
      </w:r>
      <w:bookmarkEnd w:id="143"/>
      <w:bookmarkEnd w:id="144"/>
      <w:bookmarkEnd w:id="145"/>
    </w:p>
    <w:p w14:paraId="48B4A166" w14:textId="77777777" w:rsidR="008478BA" w:rsidRPr="008478BA" w:rsidRDefault="008478BA" w:rsidP="00A8081D">
      <w:pPr>
        <w:numPr>
          <w:ilvl w:val="0"/>
          <w:numId w:val="122"/>
        </w:numPr>
        <w:contextualSpacing/>
        <w:jc w:val="both"/>
        <w:rPr>
          <w:rFonts w:ascii="Arial" w:hAnsi="Arial" w:cs="Arial"/>
          <w:i/>
          <w:iCs/>
          <w:color w:val="FF0000"/>
          <w:sz w:val="18"/>
          <w:szCs w:val="18"/>
        </w:rPr>
      </w:pPr>
      <w:r w:rsidRPr="008478BA">
        <w:rPr>
          <w:rFonts w:ascii="Arial" w:hAnsi="Arial" w:cs="Arial"/>
          <w:sz w:val="18"/>
          <w:szCs w:val="18"/>
        </w:rPr>
        <w:t xml:space="preserve">Okres obowiązywania umowy wynosi </w:t>
      </w:r>
      <w:r w:rsidRPr="008478BA">
        <w:rPr>
          <w:rFonts w:ascii="Arial" w:hAnsi="Arial" w:cs="Arial"/>
          <w:b/>
          <w:sz w:val="18"/>
          <w:szCs w:val="18"/>
        </w:rPr>
        <w:t>24 miesiące</w:t>
      </w:r>
      <w:r w:rsidRPr="008478BA">
        <w:rPr>
          <w:rFonts w:ascii="Arial" w:hAnsi="Arial" w:cs="Arial"/>
          <w:sz w:val="18"/>
          <w:szCs w:val="18"/>
        </w:rPr>
        <w:t xml:space="preserve"> od daty zawarcia umowy.</w:t>
      </w:r>
    </w:p>
    <w:p w14:paraId="54A09C99" w14:textId="15E68C29" w:rsidR="008478BA" w:rsidRPr="00680142" w:rsidRDefault="008478BA" w:rsidP="00A8081D">
      <w:pPr>
        <w:pStyle w:val="Default"/>
        <w:numPr>
          <w:ilvl w:val="0"/>
          <w:numId w:val="122"/>
        </w:numPr>
        <w:jc w:val="both"/>
        <w:rPr>
          <w:rFonts w:ascii="Arial" w:eastAsiaTheme="minorHAnsi" w:hAnsi="Arial" w:cs="Arial"/>
          <w:sz w:val="18"/>
          <w:szCs w:val="18"/>
        </w:rPr>
      </w:pPr>
      <w:r w:rsidRPr="00680142">
        <w:rPr>
          <w:rFonts w:ascii="Arial" w:hAnsi="Arial" w:cs="Arial"/>
          <w:sz w:val="18"/>
          <w:szCs w:val="18"/>
        </w:rPr>
        <w:t xml:space="preserve">Umowa realizowana będzie na podstawie zamówień wystawianych wg Załącznika nr 5 do umowy. Termin realizacji </w:t>
      </w:r>
      <w:r w:rsidRPr="00680142">
        <w:rPr>
          <w:rFonts w:ascii="Arial" w:hAnsi="Arial" w:cs="Arial"/>
          <w:b/>
          <w:sz w:val="18"/>
          <w:szCs w:val="18"/>
        </w:rPr>
        <w:t>18</w:t>
      </w:r>
      <w:r w:rsidRPr="00680142">
        <w:rPr>
          <w:rFonts w:ascii="Arial" w:hAnsi="Arial" w:cs="Arial"/>
          <w:sz w:val="18"/>
          <w:szCs w:val="18"/>
        </w:rPr>
        <w:t xml:space="preserve"> </w:t>
      </w:r>
      <w:r w:rsidRPr="00680142">
        <w:rPr>
          <w:rFonts w:ascii="Arial" w:hAnsi="Arial" w:cs="Arial"/>
          <w:b/>
          <w:sz w:val="18"/>
          <w:szCs w:val="18"/>
        </w:rPr>
        <w:t xml:space="preserve"> tygodni od daty złożenia zamówienia.</w:t>
      </w:r>
      <w:r w:rsidRPr="00680142">
        <w:rPr>
          <w:rFonts w:ascii="Arial" w:hAnsi="Arial" w:cs="Arial"/>
          <w:sz w:val="18"/>
          <w:szCs w:val="18"/>
        </w:rPr>
        <w:t xml:space="preserve"> W przypadku nieprzekazania zamówienia w okresie obowiązywania umowy Zamawiający zobowiązuje się do udostępnienia pól rozdzielczych w terminie do 30 dni od daty zakończenia okresu obowiązywania umowy. Tym samym okres obowiązywania umowy ulega wydłużeniu o czas niezbędny na realizacje zamówienia tj. o 120 dni  bez konieczności zawierania Aneksu. </w:t>
      </w:r>
    </w:p>
    <w:p w14:paraId="30A46B8E" w14:textId="77777777" w:rsidR="008478BA" w:rsidRPr="00680142" w:rsidRDefault="008478BA" w:rsidP="00680142">
      <w:pPr>
        <w:autoSpaceDE w:val="0"/>
        <w:autoSpaceDN w:val="0"/>
        <w:adjustRightInd w:val="0"/>
        <w:ind w:left="426"/>
        <w:jc w:val="both"/>
        <w:rPr>
          <w:rFonts w:ascii="Arial" w:eastAsiaTheme="minorHAnsi" w:hAnsi="Arial" w:cs="Arial"/>
          <w:color w:val="000000"/>
          <w:sz w:val="18"/>
          <w:szCs w:val="18"/>
          <w:lang w:eastAsia="en-US"/>
        </w:rPr>
      </w:pPr>
      <w:r w:rsidRPr="00680142">
        <w:rPr>
          <w:rFonts w:ascii="Arial" w:eastAsiaTheme="minorHAnsi" w:hAnsi="Arial" w:cs="Arial"/>
          <w:color w:val="000000"/>
          <w:sz w:val="18"/>
          <w:szCs w:val="18"/>
          <w:lang w:eastAsia="en-US"/>
        </w:rPr>
        <w:t xml:space="preserve">Zamówienia w zakresie zadania 3 będą wystawiane przez Zamawiającego w odstępach 30 dniowych. </w:t>
      </w:r>
    </w:p>
    <w:p w14:paraId="2EBEF57D" w14:textId="77777777" w:rsidR="008478BA" w:rsidRPr="00680142" w:rsidRDefault="008478BA" w:rsidP="00680142">
      <w:pPr>
        <w:tabs>
          <w:tab w:val="left" w:pos="426"/>
        </w:tabs>
        <w:ind w:left="426"/>
        <w:jc w:val="both"/>
        <w:rPr>
          <w:rFonts w:ascii="Arial" w:hAnsi="Arial" w:cs="Arial"/>
          <w:sz w:val="18"/>
          <w:szCs w:val="18"/>
        </w:rPr>
      </w:pPr>
      <w:r w:rsidRPr="00680142">
        <w:rPr>
          <w:rFonts w:ascii="Arial" w:eastAsiaTheme="minorHAnsi" w:hAnsi="Arial" w:cs="Arial"/>
          <w:color w:val="000000"/>
          <w:sz w:val="18"/>
          <w:szCs w:val="18"/>
          <w:lang w:eastAsia="en-US"/>
        </w:rPr>
        <w:t xml:space="preserve">W przypadku, gdy jednocześnie zostaną przekazane wykonawcy zamówienia obejmujące </w:t>
      </w:r>
      <w:r w:rsidRPr="00680142">
        <w:rPr>
          <w:rFonts w:ascii="Arial" w:hAnsi="Arial" w:cs="Arial"/>
          <w:sz w:val="18"/>
          <w:szCs w:val="18"/>
        </w:rPr>
        <w:t xml:space="preserve">doposażenie więcej niż 10 pól, okres jednostkowej realizacji może ulec wydłużeniu po uzgodnieniu z koordynatorem umowy na szczeblu centralnym, przy czym realizacja zamówień musi zakończyć się w okresie trwania umowy. W przypadku, gdy w wyniku uzgodnień brak jest porozumienia okres realizacji ulega wydłużeniu o maksymalnie 8 tygodni. Wydłużenie okresu realizacji na powyższych zasadach nie wymaga formy aneksu do umowy.. </w:t>
      </w:r>
    </w:p>
    <w:p w14:paraId="6EDC7A26" w14:textId="033CEC2B" w:rsidR="008478BA" w:rsidRPr="00680142" w:rsidRDefault="008478BA" w:rsidP="00A8081D">
      <w:pPr>
        <w:pStyle w:val="Akapitzlist"/>
        <w:numPr>
          <w:ilvl w:val="0"/>
          <w:numId w:val="122"/>
        </w:numPr>
        <w:jc w:val="both"/>
        <w:rPr>
          <w:rFonts w:ascii="Arial" w:hAnsi="Arial" w:cs="Arial"/>
          <w:sz w:val="18"/>
          <w:szCs w:val="18"/>
        </w:rPr>
      </w:pPr>
      <w:r w:rsidRPr="00680142">
        <w:rPr>
          <w:rFonts w:ascii="Arial" w:hAnsi="Arial" w:cs="Arial"/>
          <w:sz w:val="18"/>
          <w:szCs w:val="18"/>
        </w:rPr>
        <w:t xml:space="preserve">Realizacja przedmiotu zamówienia odbywać się będzie zgodnie z </w:t>
      </w:r>
      <w:r w:rsidR="00DB1DA0" w:rsidRPr="00DB1DA0">
        <w:rPr>
          <w:rFonts w:ascii="Arial" w:hAnsi="Arial" w:cs="Arial"/>
          <w:b/>
          <w:bCs/>
          <w:i/>
          <w:iCs/>
          <w:sz w:val="18"/>
          <w:szCs w:val="18"/>
        </w:rPr>
        <w:t>Załącznikiem nr 6</w:t>
      </w:r>
      <w:r w:rsidR="00DB1DA0">
        <w:rPr>
          <w:rFonts w:ascii="Arial" w:hAnsi="Arial" w:cs="Arial"/>
          <w:sz w:val="18"/>
          <w:szCs w:val="18"/>
        </w:rPr>
        <w:t xml:space="preserve"> </w:t>
      </w:r>
      <w:r w:rsidRPr="00680142">
        <w:rPr>
          <w:rFonts w:ascii="Arial" w:hAnsi="Arial" w:cs="Arial"/>
          <w:sz w:val="18"/>
          <w:szCs w:val="18"/>
        </w:rPr>
        <w:t xml:space="preserve">do umowy. Za porozumieniem Stron terminy mogą ulec zmianie. </w:t>
      </w:r>
    </w:p>
    <w:bookmarkEnd w:id="135"/>
    <w:p w14:paraId="1B46F76C" w14:textId="77777777" w:rsidR="008478BA" w:rsidRPr="00680142" w:rsidRDefault="008478BA" w:rsidP="008478BA">
      <w:pPr>
        <w:ind w:left="360"/>
        <w:jc w:val="both"/>
        <w:rPr>
          <w:rFonts w:ascii="Arial" w:hAnsi="Arial" w:cs="Arial"/>
          <w:sz w:val="18"/>
          <w:szCs w:val="18"/>
        </w:rPr>
      </w:pPr>
    </w:p>
    <w:p w14:paraId="0C8EA834" w14:textId="77777777" w:rsidR="008478BA" w:rsidRPr="00680142" w:rsidRDefault="008478BA" w:rsidP="008478BA">
      <w:pPr>
        <w:keepNext/>
        <w:ind w:left="432"/>
        <w:jc w:val="center"/>
        <w:outlineLvl w:val="0"/>
        <w:rPr>
          <w:rFonts w:ascii="Arial" w:hAnsi="Arial" w:cs="Arial"/>
          <w:b/>
          <w:bCs/>
          <w:sz w:val="18"/>
          <w:szCs w:val="18"/>
        </w:rPr>
      </w:pPr>
      <w:bookmarkStart w:id="146" w:name="_Toc76637427"/>
      <w:bookmarkStart w:id="147" w:name="_Toc77251958"/>
      <w:bookmarkStart w:id="148" w:name="_Toc83291677"/>
      <w:bookmarkStart w:id="149" w:name="_Toc190683161"/>
      <w:r w:rsidRPr="00680142">
        <w:rPr>
          <w:rFonts w:ascii="Arial" w:hAnsi="Arial" w:cs="Arial"/>
          <w:b/>
          <w:bCs/>
          <w:sz w:val="18"/>
          <w:szCs w:val="18"/>
        </w:rPr>
        <w:t>§ 6. Gwarancja i postępowanie reklamacyjne</w:t>
      </w:r>
      <w:bookmarkEnd w:id="146"/>
      <w:bookmarkEnd w:id="147"/>
      <w:bookmarkEnd w:id="148"/>
      <w:bookmarkEnd w:id="149"/>
    </w:p>
    <w:p w14:paraId="57D78EAF" w14:textId="77777777" w:rsidR="008478BA" w:rsidRPr="008478BA" w:rsidRDefault="008478BA" w:rsidP="00A8081D">
      <w:pPr>
        <w:pStyle w:val="Akapitzlist"/>
        <w:numPr>
          <w:ilvl w:val="6"/>
          <w:numId w:val="121"/>
        </w:numPr>
        <w:ind w:left="284" w:hanging="284"/>
        <w:jc w:val="both"/>
        <w:rPr>
          <w:rFonts w:ascii="Arial" w:hAnsi="Arial" w:cs="Arial"/>
          <w:b/>
          <w:bCs/>
          <w:sz w:val="18"/>
          <w:szCs w:val="18"/>
        </w:rPr>
      </w:pPr>
      <w:r w:rsidRPr="00680142">
        <w:rPr>
          <w:rFonts w:ascii="Arial" w:hAnsi="Arial" w:cs="Arial"/>
          <w:sz w:val="18"/>
          <w:szCs w:val="18"/>
        </w:rPr>
        <w:t xml:space="preserve">Wykonawca udziela </w:t>
      </w:r>
      <w:r w:rsidRPr="00680142">
        <w:rPr>
          <w:rFonts w:ascii="Arial" w:hAnsi="Arial" w:cs="Arial"/>
          <w:b/>
          <w:sz w:val="18"/>
          <w:szCs w:val="18"/>
        </w:rPr>
        <w:t>24 miesięcy gwarancji</w:t>
      </w:r>
      <w:r w:rsidRPr="00680142">
        <w:rPr>
          <w:rFonts w:ascii="Arial" w:hAnsi="Arial" w:cs="Arial"/>
          <w:sz w:val="18"/>
          <w:szCs w:val="18"/>
        </w:rPr>
        <w:t xml:space="preserve"> na przedmiot umowy, liczonej od </w:t>
      </w:r>
      <w:r w:rsidRPr="00680142">
        <w:rPr>
          <w:rFonts w:ascii="Arial" w:hAnsi="Arial" w:cs="Arial"/>
          <w:bCs/>
          <w:sz w:val="18"/>
          <w:szCs w:val="18"/>
          <w:lang w:val="x-none" w:eastAsia="x-none"/>
        </w:rPr>
        <w:t>daty potwierdzonej protokołem odbioru</w:t>
      </w:r>
      <w:r w:rsidRPr="008478BA">
        <w:rPr>
          <w:rFonts w:ascii="Arial" w:hAnsi="Arial" w:cs="Arial"/>
          <w:bCs/>
          <w:sz w:val="18"/>
          <w:szCs w:val="18"/>
          <w:lang w:eastAsia="x-none"/>
        </w:rPr>
        <w:t xml:space="preserve"> wykonanego przedmiotu umowy </w:t>
      </w:r>
      <w:r w:rsidRPr="008478BA">
        <w:rPr>
          <w:rFonts w:ascii="Arial" w:hAnsi="Arial" w:cs="Arial"/>
          <w:sz w:val="18"/>
          <w:szCs w:val="18"/>
        </w:rPr>
        <w:t>wskazanego w Załączniku nr 1 do niniejszej umowy.</w:t>
      </w:r>
    </w:p>
    <w:p w14:paraId="0389A778" w14:textId="77777777" w:rsidR="008478BA" w:rsidRPr="008478BA" w:rsidRDefault="008478BA" w:rsidP="00A8081D">
      <w:pPr>
        <w:pStyle w:val="Akapitzlist"/>
        <w:numPr>
          <w:ilvl w:val="6"/>
          <w:numId w:val="121"/>
        </w:numPr>
        <w:ind w:left="284" w:hanging="284"/>
        <w:jc w:val="both"/>
        <w:rPr>
          <w:rFonts w:ascii="Arial" w:hAnsi="Arial" w:cs="Arial"/>
          <w:b/>
          <w:bCs/>
          <w:sz w:val="18"/>
          <w:szCs w:val="18"/>
        </w:rPr>
      </w:pPr>
      <w:r w:rsidRPr="008478BA">
        <w:rPr>
          <w:rFonts w:ascii="Arial" w:hAnsi="Arial" w:cs="Arial"/>
          <w:sz w:val="18"/>
          <w:szCs w:val="18"/>
        </w:rPr>
        <w:t xml:space="preserve">W przypadku gdy producent dla zastosowanego wyrobu udziela dłuższego okresu gwarancji – obowiązuje gwarancja Producenta. </w:t>
      </w:r>
    </w:p>
    <w:p w14:paraId="52EA5C8B" w14:textId="77777777" w:rsidR="008478BA" w:rsidRPr="008478BA" w:rsidRDefault="008478BA" w:rsidP="00A8081D">
      <w:pPr>
        <w:pStyle w:val="Akapitzlist"/>
        <w:numPr>
          <w:ilvl w:val="6"/>
          <w:numId w:val="121"/>
        </w:numPr>
        <w:ind w:left="284" w:hanging="284"/>
        <w:jc w:val="both"/>
        <w:rPr>
          <w:rFonts w:ascii="Arial" w:hAnsi="Arial" w:cs="Arial"/>
          <w:b/>
          <w:bCs/>
          <w:sz w:val="18"/>
          <w:szCs w:val="18"/>
        </w:rPr>
      </w:pPr>
      <w:r w:rsidRPr="008478BA">
        <w:rPr>
          <w:rFonts w:ascii="Arial" w:hAnsi="Arial" w:cs="Arial"/>
          <w:sz w:val="18"/>
          <w:szCs w:val="18"/>
        </w:rPr>
        <w:t>Wykonawca gwarantuje, że przedmiot Umowy:</w:t>
      </w:r>
    </w:p>
    <w:p w14:paraId="03ED11F2" w14:textId="77777777" w:rsidR="008478BA" w:rsidRPr="008478BA" w:rsidRDefault="008478BA" w:rsidP="00A8081D">
      <w:pPr>
        <w:numPr>
          <w:ilvl w:val="0"/>
          <w:numId w:val="64"/>
        </w:numPr>
        <w:tabs>
          <w:tab w:val="left" w:pos="709"/>
        </w:tabs>
        <w:ind w:left="567" w:hanging="283"/>
        <w:jc w:val="both"/>
        <w:rPr>
          <w:rFonts w:ascii="Arial" w:hAnsi="Arial" w:cs="Arial"/>
          <w:sz w:val="18"/>
          <w:szCs w:val="18"/>
        </w:rPr>
      </w:pPr>
      <w:r w:rsidRPr="008478BA">
        <w:rPr>
          <w:rFonts w:ascii="Arial" w:hAnsi="Arial" w:cs="Arial"/>
          <w:sz w:val="18"/>
          <w:szCs w:val="18"/>
        </w:rPr>
        <w:t>jest zgodny z wszelkimi ustalonymi specyfikacjami, wymaganiami i należycie spełni wymagania określone przez Zamawiającego,</w:t>
      </w:r>
    </w:p>
    <w:p w14:paraId="38D63566" w14:textId="77777777" w:rsidR="008478BA" w:rsidRPr="008478BA" w:rsidRDefault="008478BA" w:rsidP="00A8081D">
      <w:pPr>
        <w:numPr>
          <w:ilvl w:val="0"/>
          <w:numId w:val="64"/>
        </w:numPr>
        <w:tabs>
          <w:tab w:val="left" w:pos="709"/>
        </w:tabs>
        <w:ind w:left="567" w:hanging="283"/>
        <w:jc w:val="both"/>
        <w:rPr>
          <w:rFonts w:ascii="Arial" w:hAnsi="Arial" w:cs="Arial"/>
          <w:sz w:val="18"/>
          <w:szCs w:val="18"/>
        </w:rPr>
      </w:pPr>
      <w:r w:rsidRPr="008478BA">
        <w:rPr>
          <w:rFonts w:ascii="Arial" w:hAnsi="Arial" w:cs="Arial"/>
          <w:sz w:val="18"/>
          <w:szCs w:val="18"/>
        </w:rPr>
        <w:t xml:space="preserve">jest przydatny do konkretnych celów zgodnie z jego przeznaczeniem, </w:t>
      </w:r>
    </w:p>
    <w:p w14:paraId="0CCB64A5" w14:textId="77777777" w:rsidR="008478BA" w:rsidRPr="008478BA" w:rsidRDefault="008478BA" w:rsidP="00A8081D">
      <w:pPr>
        <w:numPr>
          <w:ilvl w:val="0"/>
          <w:numId w:val="64"/>
        </w:numPr>
        <w:tabs>
          <w:tab w:val="left" w:pos="709"/>
        </w:tabs>
        <w:ind w:left="567" w:hanging="283"/>
        <w:jc w:val="both"/>
        <w:rPr>
          <w:rFonts w:ascii="Arial" w:hAnsi="Arial" w:cs="Arial"/>
          <w:sz w:val="18"/>
          <w:szCs w:val="18"/>
        </w:rPr>
      </w:pPr>
      <w:r w:rsidRPr="008478BA">
        <w:rPr>
          <w:rFonts w:ascii="Arial" w:hAnsi="Arial" w:cs="Arial"/>
          <w:sz w:val="18"/>
          <w:szCs w:val="18"/>
        </w:rPr>
        <w:t xml:space="preserve">jest zgodny z obowiązującymi w Rzeczpospolitej Polskiej przepisami prawnymi, normami i wymaganiami organów państwowych. </w:t>
      </w:r>
    </w:p>
    <w:p w14:paraId="71E0D891" w14:textId="77777777" w:rsidR="008478BA" w:rsidRPr="008478BA" w:rsidRDefault="008478BA" w:rsidP="00A8081D">
      <w:pPr>
        <w:pStyle w:val="Akapitzlist"/>
        <w:numPr>
          <w:ilvl w:val="6"/>
          <w:numId w:val="121"/>
        </w:numPr>
        <w:ind w:left="284" w:hanging="284"/>
        <w:jc w:val="both"/>
        <w:rPr>
          <w:rFonts w:ascii="Arial" w:hAnsi="Arial" w:cs="Arial"/>
          <w:sz w:val="18"/>
          <w:szCs w:val="18"/>
        </w:rPr>
      </w:pPr>
      <w:r w:rsidRPr="008478BA">
        <w:rPr>
          <w:rFonts w:ascii="Arial" w:hAnsi="Arial" w:cs="Arial"/>
          <w:sz w:val="18"/>
          <w:szCs w:val="18"/>
        </w:rPr>
        <w:t>Przyjęcie lub odbiór przedmiotu Umowy w żadnym przypadku nie zwalnia Wykonawcy od odpowiedzialności za wady lub inne uchybienia w spełnieniu wymagań określonych przez Zamawiającego.</w:t>
      </w:r>
    </w:p>
    <w:p w14:paraId="59E12F94" w14:textId="77777777" w:rsidR="008478BA" w:rsidRPr="008478BA" w:rsidRDefault="008478BA" w:rsidP="00A8081D">
      <w:pPr>
        <w:pStyle w:val="Akapitzlist"/>
        <w:numPr>
          <w:ilvl w:val="6"/>
          <w:numId w:val="121"/>
        </w:numPr>
        <w:ind w:left="284" w:hanging="284"/>
        <w:jc w:val="both"/>
        <w:rPr>
          <w:rFonts w:ascii="Arial" w:hAnsi="Arial" w:cs="Arial"/>
          <w:sz w:val="18"/>
          <w:szCs w:val="18"/>
        </w:rPr>
      </w:pPr>
      <w:r w:rsidRPr="008478BA">
        <w:rPr>
          <w:rFonts w:ascii="Arial" w:hAnsi="Arial" w:cs="Arial"/>
          <w:sz w:val="18"/>
          <w:szCs w:val="18"/>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2EEB392D" w14:textId="77777777" w:rsidR="008478BA" w:rsidRPr="008478BA" w:rsidRDefault="008478BA" w:rsidP="00A8081D">
      <w:pPr>
        <w:pStyle w:val="Akapitzlist"/>
        <w:numPr>
          <w:ilvl w:val="6"/>
          <w:numId w:val="121"/>
        </w:numPr>
        <w:ind w:left="284" w:hanging="284"/>
        <w:jc w:val="both"/>
        <w:rPr>
          <w:rFonts w:ascii="Arial" w:hAnsi="Arial" w:cs="Arial"/>
          <w:sz w:val="18"/>
          <w:szCs w:val="18"/>
        </w:rPr>
      </w:pPr>
      <w:r w:rsidRPr="008478BA">
        <w:rPr>
          <w:rFonts w:ascii="Arial" w:hAnsi="Arial" w:cs="Arial"/>
          <w:sz w:val="18"/>
          <w:szCs w:val="18"/>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10FD4938" w14:textId="77777777" w:rsidR="008478BA" w:rsidRPr="008478BA" w:rsidRDefault="008478BA" w:rsidP="00A8081D">
      <w:pPr>
        <w:pStyle w:val="Akapitzlist"/>
        <w:numPr>
          <w:ilvl w:val="6"/>
          <w:numId w:val="121"/>
        </w:numPr>
        <w:ind w:left="284" w:hanging="284"/>
        <w:jc w:val="both"/>
        <w:rPr>
          <w:rFonts w:ascii="Arial" w:hAnsi="Arial" w:cs="Arial"/>
          <w:sz w:val="18"/>
          <w:szCs w:val="18"/>
        </w:rPr>
      </w:pPr>
      <w:r w:rsidRPr="008478BA">
        <w:rPr>
          <w:rFonts w:ascii="Arial" w:hAnsi="Arial" w:cs="Arial"/>
          <w:sz w:val="18"/>
          <w:szCs w:val="18"/>
        </w:rPr>
        <w:t>W przypadku rozbieżności stanowisk, co do uznania reklamacji, Zamawiający może zlecić wykonanie badań niezależnemu ekspertowi wskazanemu przez Zamawiającego. Wykonawca może brać udział w badaniach niezależnego eksperta.</w:t>
      </w:r>
    </w:p>
    <w:p w14:paraId="5FEEA2F6" w14:textId="77777777" w:rsidR="008478BA" w:rsidRPr="008478BA" w:rsidRDefault="008478BA" w:rsidP="00A8081D">
      <w:pPr>
        <w:pStyle w:val="Akapitzlist"/>
        <w:numPr>
          <w:ilvl w:val="6"/>
          <w:numId w:val="121"/>
        </w:numPr>
        <w:ind w:left="284" w:hanging="284"/>
        <w:jc w:val="both"/>
        <w:rPr>
          <w:rFonts w:ascii="Arial" w:hAnsi="Arial" w:cs="Arial"/>
          <w:sz w:val="18"/>
          <w:szCs w:val="18"/>
        </w:rPr>
      </w:pPr>
      <w:r w:rsidRPr="008478BA">
        <w:rPr>
          <w:rFonts w:ascii="Arial" w:hAnsi="Arial" w:cs="Arial"/>
          <w:sz w:val="18"/>
          <w:szCs w:val="18"/>
        </w:rPr>
        <w:t>W przypadku uzyskania wyników badań potwierdzających wady przedmiotu Umowy koszty badań ponosi Wykonawca. Wysokość kosztów badań określi każdorazowo niezależny ekspert.</w:t>
      </w:r>
    </w:p>
    <w:p w14:paraId="60EEAB5B" w14:textId="77777777" w:rsidR="008478BA" w:rsidRPr="008478BA" w:rsidRDefault="008478BA" w:rsidP="00A8081D">
      <w:pPr>
        <w:pStyle w:val="Akapitzlist"/>
        <w:numPr>
          <w:ilvl w:val="6"/>
          <w:numId w:val="121"/>
        </w:numPr>
        <w:ind w:left="284" w:hanging="284"/>
        <w:jc w:val="both"/>
        <w:rPr>
          <w:rFonts w:ascii="Arial" w:hAnsi="Arial" w:cs="Arial"/>
          <w:sz w:val="18"/>
          <w:szCs w:val="18"/>
        </w:rPr>
      </w:pPr>
      <w:r w:rsidRPr="008478BA">
        <w:rPr>
          <w:rFonts w:ascii="Arial" w:hAnsi="Arial" w:cs="Arial"/>
          <w:sz w:val="18"/>
          <w:szCs w:val="18"/>
        </w:rPr>
        <w:t>Wymieniony w ramach gwarancji przedmiot Umowy winien zostać objęty nową gwarancją na zasadach określonych w umowie.</w:t>
      </w:r>
    </w:p>
    <w:p w14:paraId="3F30A2CB" w14:textId="77777777" w:rsidR="008478BA" w:rsidRPr="008478BA" w:rsidRDefault="008478BA" w:rsidP="00A8081D">
      <w:pPr>
        <w:pStyle w:val="Akapitzlist"/>
        <w:numPr>
          <w:ilvl w:val="6"/>
          <w:numId w:val="121"/>
        </w:numPr>
        <w:ind w:left="284" w:hanging="284"/>
        <w:jc w:val="both"/>
        <w:rPr>
          <w:rFonts w:ascii="Arial" w:hAnsi="Arial" w:cs="Arial"/>
          <w:sz w:val="18"/>
          <w:szCs w:val="18"/>
        </w:rPr>
      </w:pPr>
      <w:r w:rsidRPr="008478BA">
        <w:rPr>
          <w:rFonts w:ascii="Arial" w:hAnsi="Arial" w:cs="Arial"/>
          <w:sz w:val="18"/>
          <w:szCs w:val="18"/>
        </w:rPr>
        <w:t>Gwarancja nie wyłącza uprawnień Zamawiającego z tytułu rękojmi za wady fizyczne lub prawne przedmiotu Umowy.</w:t>
      </w:r>
    </w:p>
    <w:p w14:paraId="5118CB40" w14:textId="77777777" w:rsidR="00A012CD" w:rsidRPr="000203D9" w:rsidRDefault="008478BA" w:rsidP="00A8081D">
      <w:pPr>
        <w:pStyle w:val="Akapitzlist"/>
        <w:numPr>
          <w:ilvl w:val="6"/>
          <w:numId w:val="121"/>
        </w:numPr>
        <w:ind w:left="284" w:hanging="284"/>
        <w:jc w:val="both"/>
        <w:rPr>
          <w:rFonts w:ascii="Arial" w:hAnsi="Arial" w:cs="Arial"/>
          <w:b/>
          <w:caps/>
          <w:sz w:val="18"/>
          <w:szCs w:val="18"/>
          <w:u w:val="single"/>
        </w:rPr>
      </w:pPr>
      <w:r w:rsidRPr="008478BA">
        <w:rPr>
          <w:rFonts w:ascii="Arial" w:hAnsi="Arial" w:cs="Arial"/>
          <w:sz w:val="18"/>
          <w:szCs w:val="18"/>
        </w:rPr>
        <w:lastRenderedPageBreak/>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38E5B53B" w14:textId="77777777" w:rsidR="00A012CD" w:rsidRDefault="00A012CD" w:rsidP="00E46468">
      <w:pPr>
        <w:tabs>
          <w:tab w:val="left" w:pos="284"/>
        </w:tabs>
        <w:jc w:val="both"/>
        <w:rPr>
          <w:rFonts w:ascii="Arial" w:hAnsi="Arial" w:cs="Arial"/>
          <w:sz w:val="18"/>
          <w:szCs w:val="18"/>
        </w:rPr>
      </w:pPr>
      <w:r w:rsidRPr="00A012CD">
        <w:rPr>
          <w:rFonts w:ascii="Arial" w:hAnsi="Arial" w:cs="Arial"/>
          <w:sz w:val="18"/>
          <w:szCs w:val="18"/>
        </w:rPr>
        <w:t>12.</w:t>
      </w:r>
      <w:r w:rsidRPr="00A012CD">
        <w:rPr>
          <w:rFonts w:ascii="Arial" w:hAnsi="Arial" w:cs="Arial"/>
          <w:sz w:val="18"/>
          <w:szCs w:val="18"/>
        </w:rPr>
        <w:tab/>
      </w:r>
      <w:r w:rsidR="008478BA" w:rsidRPr="00A012CD">
        <w:rPr>
          <w:rFonts w:ascii="Arial" w:hAnsi="Arial" w:cs="Arial"/>
          <w:sz w:val="18"/>
          <w:szCs w:val="18"/>
        </w:rPr>
        <w:t xml:space="preserve">Wykonawca zapewnia w okresie gwarancji  całodobowy serwis przez wszystkie dni tygodnia. </w:t>
      </w:r>
    </w:p>
    <w:p w14:paraId="1DA57FF6" w14:textId="04D34AB5" w:rsidR="00A012CD" w:rsidRDefault="00A012CD" w:rsidP="004C365A">
      <w:pPr>
        <w:tabs>
          <w:tab w:val="left" w:pos="284"/>
        </w:tabs>
        <w:ind w:left="284" w:hanging="284"/>
        <w:jc w:val="both"/>
        <w:rPr>
          <w:rFonts w:ascii="Arial" w:hAnsi="Arial" w:cs="Arial"/>
          <w:caps/>
          <w:sz w:val="18"/>
          <w:szCs w:val="18"/>
        </w:rPr>
      </w:pPr>
      <w:r>
        <w:rPr>
          <w:rFonts w:ascii="Arial" w:hAnsi="Arial" w:cs="Arial"/>
          <w:sz w:val="18"/>
          <w:szCs w:val="18"/>
        </w:rPr>
        <w:t>13.</w:t>
      </w:r>
      <w:r>
        <w:rPr>
          <w:rFonts w:ascii="Arial" w:hAnsi="Arial" w:cs="Arial"/>
          <w:sz w:val="18"/>
          <w:szCs w:val="18"/>
        </w:rPr>
        <w:tab/>
      </w:r>
      <w:r w:rsidR="008478BA" w:rsidRPr="00A012CD">
        <w:rPr>
          <w:rFonts w:ascii="Arial" w:hAnsi="Arial" w:cs="Arial"/>
          <w:sz w:val="18"/>
          <w:szCs w:val="18"/>
        </w:rPr>
        <w:t>Realizacja usług serwisowych odbywać się będzie na podstawie Wezwania Serwisowego złożonego przez Zamawiającego telefonicznie, potwierdzonego drogą elektroniczną lub faksem.</w:t>
      </w:r>
    </w:p>
    <w:p w14:paraId="274A856C" w14:textId="551A1DC6" w:rsidR="008478BA" w:rsidRPr="008478BA" w:rsidRDefault="00A012CD" w:rsidP="004C365A">
      <w:pPr>
        <w:jc w:val="both"/>
        <w:rPr>
          <w:rFonts w:ascii="Arial" w:hAnsi="Arial" w:cs="Arial"/>
          <w:b/>
          <w:caps/>
          <w:sz w:val="18"/>
          <w:szCs w:val="18"/>
          <w:u w:val="single"/>
        </w:rPr>
      </w:pPr>
      <w:r>
        <w:rPr>
          <w:rFonts w:ascii="Arial" w:hAnsi="Arial" w:cs="Arial"/>
          <w:caps/>
          <w:sz w:val="18"/>
          <w:szCs w:val="18"/>
        </w:rPr>
        <w:t>14.</w:t>
      </w:r>
      <w:r>
        <w:rPr>
          <w:rFonts w:ascii="Arial" w:hAnsi="Arial" w:cs="Arial"/>
          <w:caps/>
          <w:sz w:val="18"/>
          <w:szCs w:val="18"/>
        </w:rPr>
        <w:tab/>
      </w:r>
      <w:r w:rsidR="008478BA" w:rsidRPr="008478BA">
        <w:rPr>
          <w:rFonts w:ascii="Arial" w:hAnsi="Arial" w:cs="Arial"/>
          <w:sz w:val="18"/>
          <w:szCs w:val="18"/>
        </w:rPr>
        <w:t xml:space="preserve">W wezwaniu Zamawiający, powołując się na numer niniejszej umowy, określi: obiekt usługi, przyczynę wezwania z ewentualnym określeniem objawów niesprawności, przyczyny postoju (lub awaryjnej pracy), uszkodzenia oraz spodziewanego zakresu rzeczowego / usługowego serwisu. Zgłoszenia należy dokonywać do Wykonawcy, na niżej podany adres: </w:t>
      </w:r>
    </w:p>
    <w:p w14:paraId="70ED3C54" w14:textId="77777777" w:rsidR="008478BA" w:rsidRPr="008478BA" w:rsidRDefault="008478BA" w:rsidP="008478BA">
      <w:pPr>
        <w:jc w:val="center"/>
        <w:rPr>
          <w:rFonts w:ascii="Arial" w:hAnsi="Arial" w:cs="Arial"/>
          <w:sz w:val="18"/>
          <w:szCs w:val="18"/>
        </w:rPr>
      </w:pPr>
      <w:r w:rsidRPr="008478BA">
        <w:rPr>
          <w:rFonts w:ascii="Arial" w:hAnsi="Arial" w:cs="Arial"/>
          <w:b/>
          <w:bCs/>
          <w:sz w:val="18"/>
          <w:szCs w:val="18"/>
        </w:rPr>
        <w:t>……………………</w:t>
      </w:r>
    </w:p>
    <w:p w14:paraId="583046EB" w14:textId="77777777" w:rsidR="008478BA" w:rsidRPr="008478BA" w:rsidRDefault="008478BA" w:rsidP="008478BA">
      <w:pPr>
        <w:jc w:val="center"/>
        <w:rPr>
          <w:rFonts w:ascii="Arial" w:hAnsi="Arial" w:cs="Arial"/>
          <w:sz w:val="18"/>
          <w:szCs w:val="18"/>
        </w:rPr>
      </w:pPr>
      <w:r w:rsidRPr="008478BA">
        <w:rPr>
          <w:rFonts w:ascii="Arial" w:hAnsi="Arial" w:cs="Arial"/>
          <w:b/>
          <w:bCs/>
          <w:sz w:val="18"/>
          <w:szCs w:val="18"/>
        </w:rPr>
        <w:t xml:space="preserve">ul. …………………………………, </w:t>
      </w:r>
    </w:p>
    <w:p w14:paraId="4F1D8E7F" w14:textId="77777777" w:rsidR="008478BA" w:rsidRPr="008478BA" w:rsidRDefault="008478BA" w:rsidP="008478BA">
      <w:pPr>
        <w:jc w:val="center"/>
        <w:rPr>
          <w:rFonts w:ascii="Arial" w:hAnsi="Arial" w:cs="Arial"/>
          <w:sz w:val="18"/>
          <w:szCs w:val="18"/>
        </w:rPr>
      </w:pPr>
      <w:r w:rsidRPr="008478BA">
        <w:rPr>
          <w:rFonts w:ascii="Arial" w:hAnsi="Arial" w:cs="Arial"/>
          <w:b/>
          <w:bCs/>
          <w:sz w:val="18"/>
          <w:szCs w:val="18"/>
        </w:rPr>
        <w:t>tel. …………………………, fax ……………………………….</w:t>
      </w:r>
    </w:p>
    <w:p w14:paraId="3BF071E8" w14:textId="77777777" w:rsidR="008478BA" w:rsidRPr="008478BA" w:rsidRDefault="008478BA" w:rsidP="00A8081D">
      <w:pPr>
        <w:pStyle w:val="Akapitzlist"/>
        <w:numPr>
          <w:ilvl w:val="0"/>
          <w:numId w:val="130"/>
        </w:numPr>
        <w:ind w:left="284" w:hanging="284"/>
        <w:jc w:val="both"/>
        <w:rPr>
          <w:rFonts w:ascii="Arial" w:hAnsi="Arial" w:cs="Arial"/>
          <w:sz w:val="18"/>
          <w:szCs w:val="18"/>
        </w:rPr>
      </w:pPr>
      <w:r w:rsidRPr="008478BA">
        <w:rPr>
          <w:rFonts w:ascii="Arial" w:hAnsi="Arial" w:cs="Arial"/>
          <w:sz w:val="18"/>
          <w:szCs w:val="18"/>
        </w:rPr>
        <w:t>Telefoniczne zgłoszenie potrzeby wykonania usługi serwisowej Zamawiający potwierdzi pisemnym dokumentem (w formie druku „Wezwanie serwisowe”) przesłanym Wykonawcy faksem lub drogą elektroniczna, nie później niż w ciągu 24 godzin od chwili zgłoszenia. W przypadku zbieżności tego terminu z dniami ustawowo wolnymi od pracy, dokument ten przesłany winien być do końca następującego dnia roboczego.</w:t>
      </w:r>
    </w:p>
    <w:p w14:paraId="124EADF8" w14:textId="77777777" w:rsidR="008478BA" w:rsidRPr="008478BA" w:rsidRDefault="008478BA" w:rsidP="00A8081D">
      <w:pPr>
        <w:pStyle w:val="Akapitzlist"/>
        <w:numPr>
          <w:ilvl w:val="0"/>
          <w:numId w:val="130"/>
        </w:numPr>
        <w:tabs>
          <w:tab w:val="left" w:pos="284"/>
        </w:tabs>
        <w:ind w:left="284" w:hanging="284"/>
        <w:jc w:val="both"/>
        <w:rPr>
          <w:rFonts w:ascii="Arial" w:hAnsi="Arial" w:cs="Arial"/>
          <w:sz w:val="18"/>
          <w:szCs w:val="18"/>
        </w:rPr>
      </w:pPr>
      <w:r w:rsidRPr="008478BA">
        <w:rPr>
          <w:rFonts w:ascii="Arial" w:hAnsi="Arial" w:cs="Arial"/>
          <w:sz w:val="18"/>
          <w:szCs w:val="18"/>
        </w:rPr>
        <w:t>Usługi odbywać się będą na poniższych zasadach:</w:t>
      </w:r>
    </w:p>
    <w:p w14:paraId="6F74D104" w14:textId="415C3BB7" w:rsidR="008478BA" w:rsidRPr="008478BA" w:rsidRDefault="006A3732" w:rsidP="006A3732">
      <w:pPr>
        <w:ind w:left="720" w:hanging="436"/>
        <w:jc w:val="both"/>
        <w:rPr>
          <w:rFonts w:ascii="Arial" w:hAnsi="Arial" w:cs="Arial"/>
          <w:sz w:val="18"/>
          <w:szCs w:val="18"/>
        </w:rPr>
      </w:pPr>
      <w:r>
        <w:rPr>
          <w:rFonts w:ascii="Arial" w:hAnsi="Arial" w:cs="Arial"/>
          <w:spacing w:val="-4"/>
          <w:sz w:val="18"/>
          <w:szCs w:val="18"/>
        </w:rPr>
        <w:t>a).</w:t>
      </w:r>
      <w:r>
        <w:rPr>
          <w:rFonts w:ascii="Arial" w:hAnsi="Arial" w:cs="Arial"/>
          <w:spacing w:val="-4"/>
          <w:sz w:val="18"/>
          <w:szCs w:val="18"/>
        </w:rPr>
        <w:tab/>
      </w:r>
      <w:r w:rsidR="008478BA" w:rsidRPr="008478BA">
        <w:rPr>
          <w:rFonts w:ascii="Arial" w:hAnsi="Arial" w:cs="Arial"/>
          <w:spacing w:val="-4"/>
          <w:sz w:val="18"/>
          <w:szCs w:val="18"/>
        </w:rPr>
        <w:t>przyjazd ekipy serwisowej do naprawy w razie postoju (lub awaryjnej pracy) maszyny/urządzenia w ciągu 8 godzin licząc od momentu telefonicznego zgłoszenia awarii do serwisu Wykonawcy lub w przypadku działań prewencyjnych w innym wzajemnie uzgodnionym terminie,</w:t>
      </w:r>
    </w:p>
    <w:p w14:paraId="6F83830E" w14:textId="50BD304B" w:rsidR="008478BA" w:rsidRPr="006A3732" w:rsidRDefault="006A3732" w:rsidP="006A3732">
      <w:pPr>
        <w:pStyle w:val="Akapitzlist"/>
        <w:ind w:left="709" w:hanging="425"/>
        <w:jc w:val="both"/>
        <w:rPr>
          <w:rFonts w:ascii="Arial" w:hAnsi="Arial" w:cs="Arial"/>
          <w:sz w:val="18"/>
          <w:szCs w:val="18"/>
        </w:rPr>
      </w:pPr>
      <w:r>
        <w:rPr>
          <w:rFonts w:ascii="Arial" w:hAnsi="Arial" w:cs="Arial"/>
          <w:spacing w:val="-4"/>
          <w:sz w:val="18"/>
          <w:szCs w:val="18"/>
        </w:rPr>
        <w:t>b).</w:t>
      </w:r>
      <w:r>
        <w:rPr>
          <w:rFonts w:ascii="Arial" w:hAnsi="Arial" w:cs="Arial"/>
          <w:spacing w:val="-4"/>
          <w:sz w:val="18"/>
          <w:szCs w:val="18"/>
        </w:rPr>
        <w:tab/>
      </w:r>
      <w:r w:rsidR="008478BA" w:rsidRPr="006A3732">
        <w:rPr>
          <w:rFonts w:ascii="Arial" w:hAnsi="Arial" w:cs="Arial"/>
          <w:spacing w:val="-4"/>
          <w:sz w:val="18"/>
          <w:szCs w:val="18"/>
        </w:rPr>
        <w:t>w przypadku braku wzajemnie uzgodnionego terminu (przy działaniach prewencyjnych) przyjazd ekipy serwisowej powinien nastąpić do 24 godzin od telefonicznego zgłoszenia,</w:t>
      </w:r>
    </w:p>
    <w:p w14:paraId="2347B2FD" w14:textId="7F7B29CF" w:rsidR="008478BA" w:rsidRPr="008478BA" w:rsidRDefault="006A3732" w:rsidP="006A3732">
      <w:pPr>
        <w:ind w:left="720" w:hanging="436"/>
        <w:jc w:val="both"/>
        <w:rPr>
          <w:rFonts w:ascii="Arial" w:hAnsi="Arial" w:cs="Arial"/>
          <w:sz w:val="18"/>
          <w:szCs w:val="18"/>
        </w:rPr>
      </w:pPr>
      <w:r>
        <w:rPr>
          <w:rFonts w:ascii="Arial" w:hAnsi="Arial" w:cs="Arial"/>
          <w:sz w:val="18"/>
          <w:szCs w:val="18"/>
        </w:rPr>
        <w:t>c).</w:t>
      </w:r>
      <w:r>
        <w:rPr>
          <w:rFonts w:ascii="Arial" w:hAnsi="Arial" w:cs="Arial"/>
          <w:sz w:val="18"/>
          <w:szCs w:val="18"/>
        </w:rPr>
        <w:tab/>
      </w:r>
      <w:r w:rsidR="008478BA" w:rsidRPr="008478BA">
        <w:rPr>
          <w:rFonts w:ascii="Arial" w:hAnsi="Arial" w:cs="Arial"/>
          <w:sz w:val="18"/>
          <w:szCs w:val="18"/>
        </w:rPr>
        <w:t>usunięcie zgłoszonego postoju (lub awaryjnej pracy) nastąpi w terminie możliwie najkrótszym od momentu przyjazdu ekipy serwisowej na kopalnię, jednak nie dłużej niż 8 godzin licząc od momentu telefonicznego zgłoszenia do serwisu Wykonawcy (okres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telefonicznym zgłoszeniu</w:t>
      </w:r>
    </w:p>
    <w:p w14:paraId="10AA53FA" w14:textId="64FD66C4" w:rsidR="008478BA" w:rsidRPr="008478BA" w:rsidRDefault="006A3732" w:rsidP="006A3732">
      <w:pPr>
        <w:ind w:left="720" w:hanging="436"/>
        <w:jc w:val="both"/>
        <w:rPr>
          <w:rFonts w:ascii="Arial" w:hAnsi="Arial" w:cs="Arial"/>
          <w:sz w:val="18"/>
          <w:szCs w:val="18"/>
        </w:rPr>
      </w:pPr>
      <w:r>
        <w:rPr>
          <w:rFonts w:ascii="Arial" w:hAnsi="Arial" w:cs="Arial"/>
          <w:spacing w:val="-4"/>
          <w:sz w:val="18"/>
          <w:szCs w:val="18"/>
        </w:rPr>
        <w:t>d).</w:t>
      </w:r>
      <w:r>
        <w:rPr>
          <w:rFonts w:ascii="Arial" w:hAnsi="Arial" w:cs="Arial"/>
          <w:spacing w:val="-4"/>
          <w:sz w:val="18"/>
          <w:szCs w:val="18"/>
        </w:rPr>
        <w:tab/>
      </w:r>
      <w:r w:rsidR="008478BA" w:rsidRPr="008478BA">
        <w:rPr>
          <w:rFonts w:ascii="Arial" w:hAnsi="Arial" w:cs="Arial"/>
          <w:spacing w:val="-4"/>
          <w:sz w:val="18"/>
          <w:szCs w:val="18"/>
        </w:rPr>
        <w:t>udostępnienie części, niezbędnych służbom technicznym Zamawiającego dla utrzymania ruchu urządzenia, następuje w terminie do 8 godzin od momentu telefonicznego zgłoszenia takiej potrzeby do Wykonawcy w przypadku postoju (lub awaryjnej pracy) maszyny/urządzenia lub w przypadku działań prewencyjnych w innym wzajemnie uzgodnionym terminie,</w:t>
      </w:r>
    </w:p>
    <w:p w14:paraId="71645CE8" w14:textId="00852E84" w:rsidR="008478BA" w:rsidRPr="008478BA" w:rsidRDefault="006A3732" w:rsidP="006A3732">
      <w:pPr>
        <w:ind w:left="720" w:hanging="436"/>
        <w:jc w:val="both"/>
        <w:rPr>
          <w:rFonts w:ascii="Arial" w:hAnsi="Arial" w:cs="Arial"/>
          <w:sz w:val="18"/>
          <w:szCs w:val="18"/>
        </w:rPr>
      </w:pPr>
      <w:r>
        <w:rPr>
          <w:rFonts w:ascii="Arial" w:hAnsi="Arial" w:cs="Arial"/>
          <w:spacing w:val="-4"/>
          <w:sz w:val="18"/>
          <w:szCs w:val="18"/>
        </w:rPr>
        <w:t>e).</w:t>
      </w:r>
      <w:r>
        <w:rPr>
          <w:rFonts w:ascii="Arial" w:hAnsi="Arial" w:cs="Arial"/>
          <w:spacing w:val="-4"/>
          <w:sz w:val="18"/>
          <w:szCs w:val="18"/>
        </w:rPr>
        <w:tab/>
      </w:r>
      <w:r w:rsidR="008478BA" w:rsidRPr="008478BA">
        <w:rPr>
          <w:rFonts w:ascii="Arial" w:hAnsi="Arial" w:cs="Arial"/>
          <w:spacing w:val="-4"/>
          <w:sz w:val="18"/>
          <w:szCs w:val="18"/>
        </w:rPr>
        <w:t>w przypadku braku wzajemnie uzgodnionego terminu (przy działaniu prewencyjnym) udostępnienie części niezbędnych służbom Zamawiającego dla utrzymania ruchu urządzenia, następuje do 24 godzin od telefonicznego zgłoszenia.</w:t>
      </w:r>
    </w:p>
    <w:p w14:paraId="324D2E3D" w14:textId="77777777" w:rsidR="008478BA" w:rsidRPr="008478BA" w:rsidRDefault="008478BA" w:rsidP="00A8081D">
      <w:pPr>
        <w:numPr>
          <w:ilvl w:val="0"/>
          <w:numId w:val="130"/>
        </w:numPr>
        <w:ind w:left="426" w:hanging="426"/>
        <w:jc w:val="both"/>
        <w:rPr>
          <w:rFonts w:ascii="Arial" w:hAnsi="Arial" w:cs="Arial"/>
          <w:sz w:val="18"/>
          <w:szCs w:val="18"/>
        </w:rPr>
      </w:pPr>
      <w:r w:rsidRPr="008478BA">
        <w:rPr>
          <w:rFonts w:ascii="Arial" w:hAnsi="Arial" w:cs="Arial"/>
          <w:sz w:val="18"/>
          <w:szCs w:val="18"/>
        </w:rPr>
        <w:t>Wykonawca zobowiązuje się wykonać usługi serwisowe na terenie Zamawiającego w czasie możliwie najkrótszym, gwarantując odpowiednią jakość wykonanych prac i części. W przypadku, gdy przystąpienie ekipy serwisu do pracy będzie niemożliwe ze względu na nieodpowiednie przygotowanie i zabezpieczenie stanowiska pracy przez Zamawiającego, czas przeznaczony na usunięcie awarii zostanie wydłużony o czas przygotowania i zabezpieczenia przez Zamawiającego stanowiska pracy.</w:t>
      </w:r>
    </w:p>
    <w:p w14:paraId="55F39AAC" w14:textId="77777777" w:rsidR="008478BA" w:rsidRPr="008478BA" w:rsidRDefault="008478BA" w:rsidP="008478BA">
      <w:pPr>
        <w:ind w:left="426"/>
        <w:jc w:val="both"/>
        <w:rPr>
          <w:rFonts w:ascii="Arial" w:hAnsi="Arial" w:cs="Arial"/>
          <w:sz w:val="18"/>
          <w:szCs w:val="18"/>
        </w:rPr>
      </w:pPr>
      <w:r w:rsidRPr="008478BA">
        <w:rPr>
          <w:rFonts w:ascii="Arial" w:hAnsi="Arial" w:cs="Arial"/>
          <w:sz w:val="18"/>
          <w:szCs w:val="18"/>
        </w:rPr>
        <w:t> Za zgodne z obowiązującymi przepisami i technologią wykonania usługi serwisowej na terenie Zamawiającego odpowiada kierownik lub przodowy brygady serwisu, wyznaczany przez osobę uprawnioną ze strony Wykonawcy.</w:t>
      </w:r>
    </w:p>
    <w:p w14:paraId="7D81A161" w14:textId="77777777" w:rsidR="008478BA" w:rsidRPr="008478BA" w:rsidRDefault="008478BA" w:rsidP="00A8081D">
      <w:pPr>
        <w:numPr>
          <w:ilvl w:val="0"/>
          <w:numId w:val="130"/>
        </w:numPr>
        <w:ind w:left="360"/>
        <w:jc w:val="both"/>
        <w:rPr>
          <w:rFonts w:ascii="Arial" w:hAnsi="Arial" w:cs="Arial"/>
          <w:sz w:val="18"/>
          <w:szCs w:val="18"/>
        </w:rPr>
      </w:pPr>
      <w:r w:rsidRPr="008478BA">
        <w:rPr>
          <w:rFonts w:ascii="Arial" w:hAnsi="Arial" w:cs="Arial"/>
          <w:sz w:val="18"/>
          <w:szCs w:val="18"/>
        </w:rPr>
        <w:t>Ekipa serwisowa Wykonawcy zgłasza swój przyjazd u osoby określonej w zgłoszeniu i wspólnie z nią u dyspozytora Zamawiającego. Zgłoszenie przyjazdu ekipy serwisowej oznacza rozpoczęcie czasu świadczenia usługi serwisowej.</w:t>
      </w:r>
    </w:p>
    <w:p w14:paraId="711911D4" w14:textId="77777777" w:rsidR="008478BA" w:rsidRPr="008478BA" w:rsidRDefault="008478BA" w:rsidP="00A8081D">
      <w:pPr>
        <w:numPr>
          <w:ilvl w:val="0"/>
          <w:numId w:val="130"/>
        </w:numPr>
        <w:ind w:left="360"/>
        <w:jc w:val="both"/>
        <w:rPr>
          <w:rFonts w:ascii="Arial" w:hAnsi="Arial" w:cs="Arial"/>
          <w:sz w:val="18"/>
          <w:szCs w:val="18"/>
        </w:rPr>
      </w:pPr>
      <w:r w:rsidRPr="008478BA">
        <w:rPr>
          <w:rFonts w:ascii="Arial" w:hAnsi="Arial" w:cs="Arial"/>
          <w:sz w:val="18"/>
          <w:szCs w:val="18"/>
        </w:rPr>
        <w:t> Pracownicy ekipy serwisowej wykonujący usługę zobowiązani są do stosowania bezpiecznych metod pracy, przestrzegania przepisów BHP oraz instrukcji i zarządzeń obowiązujących w Kopalni, na terenie której usługa jest wykonywana.</w:t>
      </w:r>
    </w:p>
    <w:p w14:paraId="69CDDB23" w14:textId="77777777" w:rsidR="008478BA" w:rsidRPr="008478BA" w:rsidRDefault="008478BA" w:rsidP="00A8081D">
      <w:pPr>
        <w:numPr>
          <w:ilvl w:val="0"/>
          <w:numId w:val="130"/>
        </w:numPr>
        <w:ind w:left="360"/>
        <w:jc w:val="both"/>
        <w:rPr>
          <w:rFonts w:ascii="Arial" w:hAnsi="Arial" w:cs="Arial"/>
          <w:sz w:val="18"/>
          <w:szCs w:val="18"/>
        </w:rPr>
      </w:pPr>
      <w:r w:rsidRPr="008478BA">
        <w:rPr>
          <w:rFonts w:ascii="Arial" w:hAnsi="Arial" w:cs="Arial"/>
          <w:sz w:val="18"/>
          <w:szCs w:val="18"/>
        </w:rPr>
        <w:t>W ramach niniejszej umowy Zamawiający zobowiązany jest do:</w:t>
      </w:r>
    </w:p>
    <w:p w14:paraId="195CC7ED" w14:textId="5D1EAF83" w:rsidR="008478BA" w:rsidRPr="005C5C03" w:rsidRDefault="008478BA" w:rsidP="00A8081D">
      <w:pPr>
        <w:pStyle w:val="Akapitzlist"/>
        <w:numPr>
          <w:ilvl w:val="2"/>
          <w:numId w:val="122"/>
        </w:numPr>
        <w:ind w:left="709" w:hanging="283"/>
        <w:jc w:val="both"/>
        <w:rPr>
          <w:rFonts w:ascii="Arial" w:hAnsi="Arial" w:cs="Arial"/>
          <w:sz w:val="18"/>
          <w:szCs w:val="18"/>
        </w:rPr>
      </w:pPr>
      <w:r w:rsidRPr="005C5C03">
        <w:rPr>
          <w:rFonts w:ascii="Arial" w:hAnsi="Arial" w:cs="Arial"/>
          <w:sz w:val="18"/>
          <w:szCs w:val="18"/>
        </w:rPr>
        <w:t>przygotowania stanowiska pracy na dole Kopalni tak, aby możliwe było natychmiastowe przystąpienie do prac, w celu właściwego wykorzystania serwisu Wykonawcy,</w:t>
      </w:r>
    </w:p>
    <w:p w14:paraId="176E8C64" w14:textId="04E96854" w:rsidR="008478BA" w:rsidRPr="005C5C03" w:rsidRDefault="008478BA" w:rsidP="00A8081D">
      <w:pPr>
        <w:pStyle w:val="Akapitzlist"/>
        <w:numPr>
          <w:ilvl w:val="2"/>
          <w:numId w:val="122"/>
        </w:numPr>
        <w:ind w:left="709" w:hanging="283"/>
        <w:jc w:val="both"/>
        <w:rPr>
          <w:rFonts w:ascii="Arial" w:hAnsi="Arial" w:cs="Arial"/>
          <w:sz w:val="18"/>
          <w:szCs w:val="18"/>
        </w:rPr>
      </w:pPr>
      <w:r w:rsidRPr="005C5C03">
        <w:rPr>
          <w:rFonts w:ascii="Arial" w:hAnsi="Arial" w:cs="Arial"/>
          <w:sz w:val="18"/>
          <w:szCs w:val="18"/>
        </w:rPr>
        <w:t>zapewnienia osoby dozoru ruchu ze strony Kopalni w charakterze opiekuna i koordynatora prac,</w:t>
      </w:r>
    </w:p>
    <w:p w14:paraId="070CA223" w14:textId="1026B41F" w:rsidR="008478BA" w:rsidRPr="005C5C03" w:rsidRDefault="008478BA" w:rsidP="00A8081D">
      <w:pPr>
        <w:pStyle w:val="Akapitzlist"/>
        <w:numPr>
          <w:ilvl w:val="2"/>
          <w:numId w:val="122"/>
        </w:numPr>
        <w:ind w:left="709" w:hanging="283"/>
        <w:jc w:val="both"/>
        <w:rPr>
          <w:rFonts w:ascii="Arial" w:hAnsi="Arial" w:cs="Arial"/>
          <w:sz w:val="18"/>
          <w:szCs w:val="18"/>
        </w:rPr>
      </w:pPr>
      <w:r w:rsidRPr="005C5C03">
        <w:rPr>
          <w:rFonts w:ascii="Arial" w:hAnsi="Arial" w:cs="Arial"/>
          <w:sz w:val="18"/>
          <w:szCs w:val="18"/>
        </w:rPr>
        <w:t>zapewnienia pracownikom ekipy serwisowej bezpiecznych warunków pracy  i udostępnienie pracownikom Wykonawcy, w czasie wykonywania usługi serwisowej jak i w czasie doraźnych kontroli związanych z nadzorem nad eksploatacją kolejki, możliwości korzystania z: zaplecza socjalnego i technicznego (łaźnia, szatnia, markownia, łączność telefoniczna), opieki lekarskiej (tylko dla pracowników serwisu wymagających interwencji lekarskiej na terenie Kopalni) oraz korzystania z wyposażenia pracownika (</w:t>
      </w:r>
      <w:proofErr w:type="spellStart"/>
      <w:r w:rsidRPr="005C5C03">
        <w:rPr>
          <w:rFonts w:ascii="Arial" w:hAnsi="Arial" w:cs="Arial"/>
          <w:sz w:val="18"/>
          <w:szCs w:val="18"/>
        </w:rPr>
        <w:t>tj</w:t>
      </w:r>
      <w:proofErr w:type="spellEnd"/>
      <w:r w:rsidRPr="005C5C03">
        <w:rPr>
          <w:rFonts w:ascii="Arial" w:hAnsi="Arial" w:cs="Arial"/>
          <w:sz w:val="18"/>
          <w:szCs w:val="18"/>
        </w:rPr>
        <w:t>: lamp górniczych, sprzętu ochrony dróg oddechowych, odzieży ochronnej), na zasadach obowiązujących w Kopalni, na terenie której wykonywana jest usługa</w:t>
      </w:r>
    </w:p>
    <w:p w14:paraId="0AB4C8F9" w14:textId="630FEA52" w:rsidR="008478BA" w:rsidRPr="008478BA" w:rsidRDefault="005C5C03" w:rsidP="005C5C03">
      <w:pPr>
        <w:ind w:left="720" w:hanging="294"/>
        <w:jc w:val="both"/>
        <w:rPr>
          <w:rFonts w:ascii="Arial" w:hAnsi="Arial" w:cs="Arial"/>
          <w:sz w:val="18"/>
          <w:szCs w:val="18"/>
        </w:rPr>
      </w:pPr>
      <w:r>
        <w:rPr>
          <w:rFonts w:ascii="Arial" w:hAnsi="Arial" w:cs="Arial"/>
          <w:sz w:val="18"/>
          <w:szCs w:val="18"/>
        </w:rPr>
        <w:t>d)</w:t>
      </w:r>
      <w:r>
        <w:rPr>
          <w:rFonts w:ascii="Arial" w:hAnsi="Arial" w:cs="Arial"/>
          <w:sz w:val="18"/>
          <w:szCs w:val="18"/>
        </w:rPr>
        <w:tab/>
      </w:r>
      <w:r w:rsidR="008478BA" w:rsidRPr="008478BA">
        <w:rPr>
          <w:rFonts w:ascii="Arial" w:hAnsi="Arial" w:cs="Arial"/>
          <w:sz w:val="18"/>
          <w:szCs w:val="18"/>
        </w:rPr>
        <w:t>zapewnienia transportu narzędzi, części i podzespołów oraz pracowników serwisu w podziemiu kopalni,</w:t>
      </w:r>
    </w:p>
    <w:p w14:paraId="548EAB08" w14:textId="7A1F5CC3" w:rsidR="008478BA" w:rsidRPr="008478BA" w:rsidRDefault="005C5C03" w:rsidP="005C5C03">
      <w:pPr>
        <w:ind w:left="720" w:hanging="294"/>
        <w:jc w:val="both"/>
        <w:rPr>
          <w:rFonts w:ascii="Arial" w:hAnsi="Arial" w:cs="Arial"/>
          <w:sz w:val="18"/>
          <w:szCs w:val="18"/>
        </w:rPr>
      </w:pPr>
      <w:r>
        <w:rPr>
          <w:rFonts w:ascii="Arial" w:hAnsi="Arial" w:cs="Arial"/>
          <w:sz w:val="18"/>
          <w:szCs w:val="18"/>
        </w:rPr>
        <w:t>e)</w:t>
      </w:r>
      <w:r>
        <w:rPr>
          <w:rFonts w:ascii="Arial" w:hAnsi="Arial" w:cs="Arial"/>
          <w:sz w:val="18"/>
          <w:szCs w:val="18"/>
        </w:rPr>
        <w:tab/>
      </w:r>
      <w:r w:rsidR="008478BA" w:rsidRPr="008478BA">
        <w:rPr>
          <w:rFonts w:ascii="Arial" w:hAnsi="Arial" w:cs="Arial"/>
          <w:sz w:val="18"/>
          <w:szCs w:val="18"/>
        </w:rPr>
        <w:t xml:space="preserve">zapewnienia dostawy mediów w postaci energii elektrycznej, sprężonego powietrza, emulsji wysokociśnieniowej, wody oraz materiałów eksploatacyjnych np. olejów i smarów, potrzebnych do wymiany lub uzupełnienia. </w:t>
      </w:r>
    </w:p>
    <w:p w14:paraId="0044430D" w14:textId="77777777" w:rsidR="008478BA" w:rsidRPr="008478BA" w:rsidRDefault="008478BA" w:rsidP="00A8081D">
      <w:pPr>
        <w:numPr>
          <w:ilvl w:val="0"/>
          <w:numId w:val="130"/>
        </w:numPr>
        <w:ind w:left="360"/>
        <w:jc w:val="both"/>
        <w:rPr>
          <w:rFonts w:ascii="Arial" w:hAnsi="Arial" w:cs="Arial"/>
          <w:sz w:val="18"/>
          <w:szCs w:val="18"/>
        </w:rPr>
      </w:pPr>
      <w:r w:rsidRPr="008478BA">
        <w:rPr>
          <w:rFonts w:ascii="Arial" w:hAnsi="Arial" w:cs="Arial"/>
          <w:sz w:val="18"/>
          <w:szCs w:val="18"/>
        </w:rPr>
        <w:t>Wykonanie usługi na terenie Kopalni będzie każdorazowo dokumentowane protokołem usługi serwisowej, sporządzanym w 2 egzemplarzach (po jednym dla każdej ze stron) przez przedstawicieli Wykonawcy i potwierdzonym przez upoważnionego przedstawiciela Zamawiającego.</w:t>
      </w:r>
    </w:p>
    <w:p w14:paraId="55CD07D6" w14:textId="77777777" w:rsidR="008478BA" w:rsidRPr="008478BA" w:rsidRDefault="008478BA" w:rsidP="00A8081D">
      <w:pPr>
        <w:numPr>
          <w:ilvl w:val="0"/>
          <w:numId w:val="130"/>
        </w:numPr>
        <w:ind w:left="360"/>
        <w:jc w:val="both"/>
        <w:rPr>
          <w:rFonts w:ascii="Arial" w:hAnsi="Arial" w:cs="Arial"/>
          <w:sz w:val="18"/>
          <w:szCs w:val="18"/>
        </w:rPr>
      </w:pPr>
      <w:r w:rsidRPr="008478BA">
        <w:rPr>
          <w:rFonts w:ascii="Arial" w:eastAsia="Calibri" w:hAnsi="Arial" w:cs="Arial"/>
          <w:sz w:val="18"/>
          <w:szCs w:val="18"/>
        </w:rPr>
        <w:t>Świadczenie usług serwisowych w przypadku awarii (niesprawności) powstałych z przyczyn leżących po stronie Zamawiającego, będzie odbywać się na podstawie odrębnie zawartych umów pomiędzy stronami niniejszej umowy.</w:t>
      </w:r>
    </w:p>
    <w:p w14:paraId="35B28CD6" w14:textId="77777777" w:rsidR="008478BA" w:rsidRPr="008478BA" w:rsidRDefault="008478BA" w:rsidP="00A8081D">
      <w:pPr>
        <w:numPr>
          <w:ilvl w:val="0"/>
          <w:numId w:val="130"/>
        </w:numPr>
        <w:ind w:left="360"/>
        <w:jc w:val="both"/>
        <w:rPr>
          <w:rFonts w:ascii="Arial" w:hAnsi="Arial" w:cs="Arial"/>
          <w:sz w:val="18"/>
          <w:szCs w:val="18"/>
        </w:rPr>
      </w:pPr>
      <w:r w:rsidRPr="008478BA">
        <w:rPr>
          <w:rFonts w:ascii="Arial" w:hAnsi="Arial" w:cs="Arial"/>
          <w:sz w:val="18"/>
          <w:szCs w:val="18"/>
        </w:rPr>
        <w:t>Koszty wymienionych części zamiennych w ramach usług serwisowych wraz z kosztami transportu do Zamawiającego ponosi Wykonawca jedynie w przypadku usługi na rzecz uznanej gwarancji.</w:t>
      </w:r>
    </w:p>
    <w:p w14:paraId="1DD1CBC8" w14:textId="77777777" w:rsidR="008478BA" w:rsidRPr="008478BA" w:rsidRDefault="008478BA" w:rsidP="00A8081D">
      <w:pPr>
        <w:numPr>
          <w:ilvl w:val="0"/>
          <w:numId w:val="130"/>
        </w:numPr>
        <w:ind w:left="360"/>
        <w:jc w:val="both"/>
        <w:rPr>
          <w:rFonts w:ascii="Arial" w:hAnsi="Arial" w:cs="Arial"/>
          <w:sz w:val="18"/>
          <w:szCs w:val="18"/>
        </w:rPr>
      </w:pPr>
      <w:r w:rsidRPr="008478BA">
        <w:rPr>
          <w:rFonts w:ascii="Arial" w:eastAsia="Calibri" w:hAnsi="Arial" w:cs="Arial"/>
          <w:sz w:val="18"/>
          <w:szCs w:val="18"/>
        </w:rPr>
        <w:t>Przedstawiciele serwisu i Zamawiającego określą na miejscu, w trakcie naprawy jeżeli to możliwe czy usługa jest gwarancyjna. Fakt ten zostanie potwierdzony w protokole usługi serwisowej.</w:t>
      </w:r>
    </w:p>
    <w:p w14:paraId="14836990" w14:textId="77777777" w:rsidR="008478BA" w:rsidRPr="008478BA" w:rsidRDefault="008478BA" w:rsidP="00A8081D">
      <w:pPr>
        <w:numPr>
          <w:ilvl w:val="0"/>
          <w:numId w:val="130"/>
        </w:numPr>
        <w:ind w:left="360"/>
        <w:jc w:val="both"/>
        <w:rPr>
          <w:rFonts w:ascii="Arial" w:hAnsi="Arial" w:cs="Arial"/>
          <w:sz w:val="18"/>
          <w:szCs w:val="18"/>
        </w:rPr>
      </w:pPr>
      <w:r w:rsidRPr="008478BA">
        <w:rPr>
          <w:rFonts w:ascii="Arial" w:eastAsia="Calibri" w:hAnsi="Arial" w:cs="Arial"/>
          <w:sz w:val="18"/>
          <w:szCs w:val="18"/>
        </w:rPr>
        <w:t>Dla przypadków spornych prowadzona będzie procedura reklamacyjna.</w:t>
      </w:r>
    </w:p>
    <w:p w14:paraId="10756BBE" w14:textId="77777777" w:rsidR="008478BA" w:rsidRPr="008478BA" w:rsidRDefault="008478BA" w:rsidP="00A8081D">
      <w:pPr>
        <w:numPr>
          <w:ilvl w:val="0"/>
          <w:numId w:val="130"/>
        </w:numPr>
        <w:ind w:left="360"/>
        <w:jc w:val="both"/>
        <w:rPr>
          <w:rFonts w:ascii="Arial" w:hAnsi="Arial" w:cs="Arial"/>
          <w:sz w:val="18"/>
          <w:szCs w:val="18"/>
        </w:rPr>
      </w:pPr>
      <w:r w:rsidRPr="008478BA">
        <w:rPr>
          <w:rFonts w:ascii="Arial" w:eastAsia="Calibri" w:hAnsi="Arial" w:cs="Arial"/>
          <w:sz w:val="18"/>
          <w:szCs w:val="18"/>
        </w:rPr>
        <w:t>Ewentualne faktury za wykonanie usługi serwisowej, wystawiane będą po zakończeniu procesu reklamacyjnego</w:t>
      </w:r>
    </w:p>
    <w:p w14:paraId="03B314DF" w14:textId="77777777" w:rsidR="008478BA" w:rsidRPr="008478BA" w:rsidRDefault="008478BA" w:rsidP="008478BA">
      <w:pPr>
        <w:jc w:val="both"/>
        <w:rPr>
          <w:rFonts w:ascii="Arial" w:hAnsi="Arial" w:cs="Arial"/>
          <w:sz w:val="18"/>
          <w:szCs w:val="18"/>
        </w:rPr>
      </w:pPr>
    </w:p>
    <w:p w14:paraId="08344F03" w14:textId="77777777" w:rsidR="008478BA" w:rsidRPr="008478BA" w:rsidRDefault="008478BA" w:rsidP="008478BA">
      <w:pPr>
        <w:keepNext/>
        <w:ind w:left="432"/>
        <w:jc w:val="center"/>
        <w:outlineLvl w:val="0"/>
        <w:rPr>
          <w:rFonts w:ascii="Arial" w:hAnsi="Arial" w:cs="Arial"/>
          <w:b/>
          <w:bCs/>
          <w:sz w:val="18"/>
          <w:szCs w:val="18"/>
        </w:rPr>
      </w:pPr>
      <w:bookmarkStart w:id="150" w:name="_Toc64016204"/>
      <w:bookmarkStart w:id="151" w:name="_Toc83291678"/>
      <w:bookmarkStart w:id="152" w:name="_Toc190683162"/>
      <w:r w:rsidRPr="008478BA">
        <w:rPr>
          <w:rFonts w:ascii="Arial" w:hAnsi="Arial" w:cs="Arial"/>
          <w:b/>
          <w:bCs/>
          <w:sz w:val="18"/>
          <w:szCs w:val="18"/>
        </w:rPr>
        <w:lastRenderedPageBreak/>
        <w:t>§ 7. Szczególne obowiązki Wykonawcy</w:t>
      </w:r>
      <w:bookmarkEnd w:id="150"/>
      <w:bookmarkEnd w:id="151"/>
      <w:bookmarkEnd w:id="152"/>
    </w:p>
    <w:p w14:paraId="59C7C8B5" w14:textId="77777777" w:rsidR="008478BA" w:rsidRPr="008478BA" w:rsidRDefault="008478BA" w:rsidP="008478BA">
      <w:pPr>
        <w:spacing w:line="259" w:lineRule="auto"/>
        <w:jc w:val="both"/>
        <w:rPr>
          <w:rFonts w:ascii="Arial" w:hAnsi="Arial" w:cs="Arial"/>
          <w:sz w:val="18"/>
          <w:szCs w:val="18"/>
        </w:rPr>
      </w:pPr>
      <w:bookmarkStart w:id="153" w:name="_Hlk67826176"/>
      <w:r w:rsidRPr="008478BA">
        <w:rPr>
          <w:rFonts w:ascii="Arial" w:hAnsi="Arial" w:cs="Arial"/>
          <w:sz w:val="18"/>
          <w:szCs w:val="18"/>
        </w:rPr>
        <w:t>Wykonawca ponosi pełną odpowiedzialność odszkodowawczą za wszelkie szkody powstałe z jego winy w związku z realizacją Umowy, w tym w stosunku do własnych pracowników, Podwykonawców oraz osób trzecich.</w:t>
      </w:r>
    </w:p>
    <w:p w14:paraId="606B9E72" w14:textId="77777777" w:rsidR="008478BA" w:rsidRPr="008478BA" w:rsidRDefault="008478BA" w:rsidP="008478BA">
      <w:pPr>
        <w:spacing w:line="259" w:lineRule="auto"/>
        <w:ind w:left="360"/>
        <w:jc w:val="both"/>
        <w:rPr>
          <w:rFonts w:ascii="Arial" w:hAnsi="Arial" w:cs="Arial"/>
          <w:sz w:val="18"/>
          <w:szCs w:val="18"/>
        </w:rPr>
      </w:pPr>
    </w:p>
    <w:p w14:paraId="1BAA5B53" w14:textId="77777777" w:rsidR="008478BA" w:rsidRPr="008478BA" w:rsidRDefault="008478BA" w:rsidP="008478BA">
      <w:pPr>
        <w:keepNext/>
        <w:ind w:left="432"/>
        <w:jc w:val="center"/>
        <w:outlineLvl w:val="0"/>
        <w:rPr>
          <w:rFonts w:ascii="Arial" w:hAnsi="Arial" w:cs="Arial"/>
          <w:b/>
          <w:bCs/>
          <w:sz w:val="18"/>
          <w:szCs w:val="18"/>
        </w:rPr>
      </w:pPr>
      <w:bookmarkStart w:id="154" w:name="_Toc83291679"/>
      <w:bookmarkStart w:id="155" w:name="_Toc190683163"/>
      <w:r w:rsidRPr="008478BA">
        <w:rPr>
          <w:rFonts w:ascii="Arial" w:hAnsi="Arial" w:cs="Arial"/>
          <w:b/>
          <w:bCs/>
          <w:sz w:val="18"/>
          <w:szCs w:val="18"/>
        </w:rPr>
        <w:t>§8. Zabezpieczenie należytego wykonania Umowy</w:t>
      </w:r>
      <w:bookmarkEnd w:id="154"/>
      <w:r w:rsidRPr="008478BA">
        <w:rPr>
          <w:rFonts w:ascii="Arial" w:hAnsi="Arial" w:cs="Arial"/>
          <w:b/>
          <w:bCs/>
          <w:sz w:val="18"/>
          <w:szCs w:val="18"/>
        </w:rPr>
        <w:t> </w:t>
      </w:r>
      <w:r w:rsidRPr="008478BA">
        <w:rPr>
          <w:rFonts w:ascii="Arial" w:hAnsi="Arial" w:cs="Arial"/>
          <w:b/>
          <w:bCs/>
          <w:i/>
          <w:sz w:val="18"/>
          <w:szCs w:val="18"/>
        </w:rPr>
        <w:t>– nie dotyczy</w:t>
      </w:r>
      <w:bookmarkEnd w:id="155"/>
      <w:r w:rsidRPr="008478BA">
        <w:rPr>
          <w:rFonts w:ascii="Arial" w:hAnsi="Arial" w:cs="Arial"/>
          <w:b/>
          <w:bCs/>
          <w:sz w:val="18"/>
          <w:szCs w:val="18"/>
        </w:rPr>
        <w:t xml:space="preserve"> </w:t>
      </w:r>
    </w:p>
    <w:p w14:paraId="717E45CF" w14:textId="77777777" w:rsidR="008478BA" w:rsidRPr="008478BA" w:rsidRDefault="008478BA" w:rsidP="008478BA">
      <w:pPr>
        <w:keepNext/>
        <w:ind w:left="432"/>
        <w:jc w:val="center"/>
        <w:outlineLvl w:val="0"/>
        <w:rPr>
          <w:rFonts w:ascii="Arial" w:hAnsi="Arial" w:cs="Arial"/>
          <w:b/>
          <w:bCs/>
          <w:sz w:val="18"/>
          <w:szCs w:val="18"/>
        </w:rPr>
      </w:pPr>
      <w:bookmarkStart w:id="156" w:name="_Toc64016205"/>
      <w:bookmarkStart w:id="157" w:name="_Toc83291680"/>
      <w:bookmarkEnd w:id="153"/>
    </w:p>
    <w:p w14:paraId="1448FB0E" w14:textId="77777777" w:rsidR="008478BA" w:rsidRPr="008478BA" w:rsidRDefault="008478BA" w:rsidP="008478BA">
      <w:pPr>
        <w:keepNext/>
        <w:ind w:left="432"/>
        <w:jc w:val="center"/>
        <w:outlineLvl w:val="0"/>
        <w:rPr>
          <w:rFonts w:ascii="Arial" w:hAnsi="Arial" w:cs="Arial"/>
          <w:b/>
          <w:bCs/>
          <w:sz w:val="18"/>
          <w:szCs w:val="18"/>
        </w:rPr>
      </w:pPr>
      <w:bookmarkStart w:id="158" w:name="_Toc190683164"/>
      <w:r w:rsidRPr="008478BA">
        <w:rPr>
          <w:rFonts w:ascii="Arial" w:hAnsi="Arial" w:cs="Arial"/>
          <w:b/>
          <w:bCs/>
          <w:sz w:val="18"/>
          <w:szCs w:val="18"/>
        </w:rPr>
        <w:t>§ 9. Wymagania dotyczące zatrudnienia</w:t>
      </w:r>
      <w:bookmarkEnd w:id="156"/>
      <w:bookmarkEnd w:id="157"/>
      <w:bookmarkEnd w:id="158"/>
    </w:p>
    <w:p w14:paraId="4D6DA651" w14:textId="77777777" w:rsidR="008478BA" w:rsidRPr="008478BA" w:rsidRDefault="008478BA" w:rsidP="00A8081D">
      <w:pPr>
        <w:numPr>
          <w:ilvl w:val="0"/>
          <w:numId w:val="123"/>
        </w:numPr>
        <w:spacing w:line="259" w:lineRule="auto"/>
        <w:ind w:hanging="357"/>
        <w:jc w:val="both"/>
        <w:rPr>
          <w:rFonts w:ascii="Arial" w:hAnsi="Arial" w:cs="Arial"/>
          <w:sz w:val="18"/>
          <w:szCs w:val="18"/>
        </w:rPr>
      </w:pPr>
      <w:bookmarkStart w:id="159" w:name="_Hlk67826210"/>
      <w:r w:rsidRPr="008478BA">
        <w:rPr>
          <w:rFonts w:ascii="Arial" w:hAnsi="Arial" w:cs="Arial"/>
          <w:sz w:val="18"/>
          <w:szCs w:val="18"/>
        </w:rPr>
        <w:t>Wykonawca zobowiązuje się do zatrudniania osób posługujących się językiem polskim w mowie i piśmie w stopniu umożliwiającym porozumiewanie się.</w:t>
      </w:r>
    </w:p>
    <w:p w14:paraId="02925502" w14:textId="77777777" w:rsidR="008478BA" w:rsidRPr="008478BA" w:rsidRDefault="008478BA" w:rsidP="00A8081D">
      <w:pPr>
        <w:numPr>
          <w:ilvl w:val="0"/>
          <w:numId w:val="123"/>
        </w:numPr>
        <w:spacing w:line="259" w:lineRule="auto"/>
        <w:ind w:hanging="357"/>
        <w:jc w:val="both"/>
        <w:rPr>
          <w:rFonts w:ascii="Arial" w:hAnsi="Arial" w:cs="Arial"/>
          <w:sz w:val="18"/>
          <w:szCs w:val="18"/>
        </w:rPr>
      </w:pPr>
      <w:r w:rsidRPr="008478BA">
        <w:rPr>
          <w:rFonts w:ascii="Arial" w:hAnsi="Arial" w:cs="Arial"/>
          <w:sz w:val="18"/>
          <w:szCs w:val="18"/>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42D3F090" w14:textId="77777777" w:rsidR="008478BA" w:rsidRPr="008478BA" w:rsidRDefault="008478BA" w:rsidP="00A8081D">
      <w:pPr>
        <w:numPr>
          <w:ilvl w:val="0"/>
          <w:numId w:val="123"/>
        </w:numPr>
        <w:spacing w:line="259" w:lineRule="auto"/>
        <w:ind w:left="363" w:hanging="357"/>
        <w:jc w:val="both"/>
        <w:rPr>
          <w:rFonts w:ascii="Arial" w:hAnsi="Arial" w:cs="Arial"/>
          <w:sz w:val="18"/>
          <w:szCs w:val="18"/>
        </w:rPr>
      </w:pPr>
      <w:r w:rsidRPr="008478BA">
        <w:rPr>
          <w:rFonts w:ascii="Arial" w:hAnsi="Arial" w:cs="Arial"/>
          <w:sz w:val="18"/>
          <w:szCs w:val="18"/>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57C09F0D" w14:textId="77777777" w:rsidR="008478BA" w:rsidRPr="008478BA" w:rsidRDefault="008478BA" w:rsidP="00A8081D">
      <w:pPr>
        <w:numPr>
          <w:ilvl w:val="0"/>
          <w:numId w:val="123"/>
        </w:numPr>
        <w:spacing w:line="259" w:lineRule="auto"/>
        <w:ind w:left="363" w:hanging="357"/>
        <w:jc w:val="both"/>
        <w:rPr>
          <w:rFonts w:ascii="Arial" w:hAnsi="Arial" w:cs="Arial"/>
          <w:sz w:val="18"/>
          <w:szCs w:val="18"/>
        </w:rPr>
      </w:pPr>
      <w:r w:rsidRPr="008478BA">
        <w:rPr>
          <w:rFonts w:ascii="Arial" w:hAnsi="Arial" w:cs="Arial"/>
          <w:sz w:val="18"/>
          <w:szCs w:val="18"/>
        </w:rPr>
        <w:t>W przypadku odmowy dopuszczenia do realizacji zamówienia pracowników ze względu na okoliczności określone w ust. 6 Wykonawca jest zobowiązany zabezpieczyć prawidłową i terminową realizację zamówienia przy zatrudnieniu innych osób.</w:t>
      </w:r>
    </w:p>
    <w:p w14:paraId="13A2A54B" w14:textId="77777777" w:rsidR="008478BA" w:rsidRPr="008478BA" w:rsidRDefault="008478BA" w:rsidP="00A8081D">
      <w:pPr>
        <w:numPr>
          <w:ilvl w:val="0"/>
          <w:numId w:val="123"/>
        </w:numPr>
        <w:spacing w:line="259" w:lineRule="auto"/>
        <w:ind w:left="363" w:hanging="357"/>
        <w:jc w:val="both"/>
        <w:rPr>
          <w:rFonts w:ascii="Arial" w:hAnsi="Arial" w:cs="Arial"/>
          <w:sz w:val="18"/>
          <w:szCs w:val="18"/>
        </w:rPr>
      </w:pPr>
      <w:r w:rsidRPr="008478BA">
        <w:rPr>
          <w:rFonts w:ascii="Arial" w:hAnsi="Arial" w:cs="Arial"/>
          <w:sz w:val="18"/>
          <w:szCs w:val="18"/>
        </w:rPr>
        <w:t>Postanowienia Umowy, w których mowa jest o pracownikach Wykonawcy odnoszą się również do pracowników Podwykonawcy.</w:t>
      </w:r>
    </w:p>
    <w:p w14:paraId="61ABF37A" w14:textId="77777777" w:rsidR="008478BA" w:rsidRPr="008478BA" w:rsidRDefault="008478BA" w:rsidP="008478BA">
      <w:pPr>
        <w:keepNext/>
        <w:ind w:left="432"/>
        <w:jc w:val="center"/>
        <w:outlineLvl w:val="0"/>
        <w:rPr>
          <w:rFonts w:ascii="Arial" w:hAnsi="Arial" w:cs="Arial"/>
          <w:b/>
          <w:bCs/>
          <w:sz w:val="18"/>
          <w:szCs w:val="18"/>
        </w:rPr>
      </w:pPr>
      <w:bookmarkStart w:id="160" w:name="_Toc64016206"/>
      <w:bookmarkStart w:id="161" w:name="_Toc83291681"/>
      <w:bookmarkEnd w:id="159"/>
    </w:p>
    <w:p w14:paraId="1CA8893B" w14:textId="77777777" w:rsidR="008478BA" w:rsidRPr="008478BA" w:rsidRDefault="008478BA" w:rsidP="008478BA">
      <w:pPr>
        <w:keepNext/>
        <w:ind w:left="432"/>
        <w:jc w:val="center"/>
        <w:outlineLvl w:val="0"/>
        <w:rPr>
          <w:rFonts w:ascii="Arial" w:hAnsi="Arial" w:cs="Arial"/>
          <w:b/>
          <w:bCs/>
          <w:sz w:val="18"/>
          <w:szCs w:val="18"/>
        </w:rPr>
      </w:pPr>
      <w:bookmarkStart w:id="162" w:name="_Toc190683165"/>
      <w:r w:rsidRPr="008478BA">
        <w:rPr>
          <w:rFonts w:ascii="Arial" w:hAnsi="Arial" w:cs="Arial"/>
          <w:b/>
          <w:bCs/>
          <w:sz w:val="18"/>
          <w:szCs w:val="18"/>
        </w:rPr>
        <w:t>§ 10. Podwykonawstwo</w:t>
      </w:r>
      <w:bookmarkEnd w:id="160"/>
      <w:bookmarkEnd w:id="161"/>
      <w:bookmarkEnd w:id="162"/>
    </w:p>
    <w:p w14:paraId="08A56438" w14:textId="3FA45A74" w:rsidR="008478BA" w:rsidRPr="005C5C03" w:rsidRDefault="008478BA" w:rsidP="00A8081D">
      <w:pPr>
        <w:pStyle w:val="Akapitzlist"/>
        <w:numPr>
          <w:ilvl w:val="6"/>
          <w:numId w:val="68"/>
        </w:numPr>
        <w:ind w:left="426" w:hanging="426"/>
        <w:jc w:val="both"/>
        <w:rPr>
          <w:rFonts w:ascii="Arial" w:hAnsi="Arial" w:cs="Arial"/>
          <w:sz w:val="18"/>
          <w:szCs w:val="18"/>
        </w:rPr>
      </w:pPr>
      <w:r w:rsidRPr="005C5C03">
        <w:rPr>
          <w:rFonts w:ascii="Arial" w:hAnsi="Arial" w:cs="Arial"/>
          <w:sz w:val="18"/>
          <w:szCs w:val="18"/>
        </w:rPr>
        <w:t>Wykonawca może powierzyć wykonanie części Umowy Podwykonawcy po uzyskaniu pisemnej zgody Zamawiającego na taką czynność, z zastrzeżeniem ust.6.</w:t>
      </w:r>
    </w:p>
    <w:p w14:paraId="4C026C45" w14:textId="1176572D" w:rsidR="008478BA" w:rsidRPr="005C5C03" w:rsidRDefault="008478BA" w:rsidP="00A8081D">
      <w:pPr>
        <w:pStyle w:val="Akapitzlist"/>
        <w:numPr>
          <w:ilvl w:val="6"/>
          <w:numId w:val="68"/>
        </w:numPr>
        <w:ind w:left="426" w:hanging="426"/>
        <w:jc w:val="both"/>
        <w:rPr>
          <w:rFonts w:ascii="Arial" w:hAnsi="Arial" w:cs="Arial"/>
          <w:sz w:val="18"/>
          <w:szCs w:val="18"/>
        </w:rPr>
      </w:pPr>
      <w:r w:rsidRPr="005C5C03">
        <w:rPr>
          <w:rFonts w:ascii="Arial" w:hAnsi="Arial" w:cs="Arial"/>
          <w:sz w:val="18"/>
          <w:szCs w:val="18"/>
        </w:rPr>
        <w:t>Zgoda Zamawiającego na powierzenie wykonania części Umowy Podwykonawcy nie rodzi po stronie Zamawiającego solidarnej odpowiedzialność za zapłatę wynagrodzenia należnego Podwykonawcy.</w:t>
      </w:r>
    </w:p>
    <w:p w14:paraId="14006830" w14:textId="5D8D7AA5" w:rsidR="008478BA" w:rsidRPr="005C5C03" w:rsidRDefault="008478BA" w:rsidP="00A8081D">
      <w:pPr>
        <w:pStyle w:val="Akapitzlist"/>
        <w:numPr>
          <w:ilvl w:val="6"/>
          <w:numId w:val="68"/>
        </w:numPr>
        <w:ind w:left="426" w:hanging="426"/>
        <w:jc w:val="both"/>
        <w:rPr>
          <w:rFonts w:ascii="Arial" w:hAnsi="Arial" w:cs="Arial"/>
          <w:sz w:val="18"/>
          <w:szCs w:val="18"/>
        </w:rPr>
      </w:pPr>
      <w:r w:rsidRPr="005C5C03">
        <w:rPr>
          <w:rFonts w:ascii="Arial" w:hAnsi="Arial" w:cs="Arial"/>
          <w:sz w:val="18"/>
          <w:szCs w:val="18"/>
        </w:rPr>
        <w:t>Wykonawca zobowiązany jest uzyskać pisemną zgodę Zamawiającego na powierzenie realizacji części zamówienia przez Podwykonawcę. W tym celu Wykonawca powinien wystąpić do Zamawiającego ze stosownym wnioskiem.</w:t>
      </w:r>
    </w:p>
    <w:p w14:paraId="6EA9BA19" w14:textId="4A3A519A" w:rsidR="008478BA" w:rsidRPr="005C5C03" w:rsidRDefault="008478BA" w:rsidP="00A8081D">
      <w:pPr>
        <w:pStyle w:val="Akapitzlist"/>
        <w:numPr>
          <w:ilvl w:val="6"/>
          <w:numId w:val="68"/>
        </w:numPr>
        <w:ind w:left="426" w:hanging="426"/>
        <w:jc w:val="both"/>
        <w:rPr>
          <w:rFonts w:ascii="Arial" w:hAnsi="Arial" w:cs="Arial"/>
          <w:sz w:val="18"/>
          <w:szCs w:val="18"/>
        </w:rPr>
      </w:pPr>
      <w:r w:rsidRPr="005C5C03">
        <w:rPr>
          <w:rFonts w:ascii="Arial" w:hAnsi="Arial" w:cs="Arial"/>
          <w:sz w:val="18"/>
          <w:szCs w:val="18"/>
        </w:rPr>
        <w:t>Wniosek powinien szczegółowo określać:</w:t>
      </w:r>
    </w:p>
    <w:p w14:paraId="005547EC" w14:textId="52218060" w:rsidR="008478BA" w:rsidRPr="008478BA" w:rsidRDefault="005C5C03" w:rsidP="005C5C03">
      <w:pPr>
        <w:pStyle w:val="Akapitzlist"/>
        <w:ind w:left="851"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008478BA" w:rsidRPr="008478BA">
        <w:rPr>
          <w:rFonts w:ascii="Arial" w:hAnsi="Arial" w:cs="Arial"/>
          <w:sz w:val="18"/>
          <w:szCs w:val="18"/>
        </w:rPr>
        <w:t>nazwę podwykonawcy,</w:t>
      </w:r>
    </w:p>
    <w:p w14:paraId="62B4DF81" w14:textId="77777777" w:rsidR="008478BA" w:rsidRPr="008478BA" w:rsidRDefault="008478BA" w:rsidP="00A8081D">
      <w:pPr>
        <w:pStyle w:val="Akapitzlist"/>
        <w:numPr>
          <w:ilvl w:val="1"/>
          <w:numId w:val="68"/>
        </w:numPr>
        <w:ind w:left="851" w:hanging="284"/>
        <w:jc w:val="both"/>
        <w:rPr>
          <w:rFonts w:ascii="Arial" w:hAnsi="Arial" w:cs="Arial"/>
          <w:sz w:val="18"/>
          <w:szCs w:val="18"/>
        </w:rPr>
      </w:pPr>
      <w:r w:rsidRPr="008478BA">
        <w:rPr>
          <w:rFonts w:ascii="Arial" w:hAnsi="Arial" w:cs="Arial"/>
          <w:sz w:val="18"/>
          <w:szCs w:val="18"/>
        </w:rPr>
        <w:t>dane kontaktowe podwykonawcy,</w:t>
      </w:r>
    </w:p>
    <w:p w14:paraId="4FEF4F99" w14:textId="77777777" w:rsidR="008478BA" w:rsidRPr="008478BA" w:rsidRDefault="008478BA" w:rsidP="00A8081D">
      <w:pPr>
        <w:pStyle w:val="Akapitzlist"/>
        <w:numPr>
          <w:ilvl w:val="1"/>
          <w:numId w:val="68"/>
        </w:numPr>
        <w:ind w:left="851" w:hanging="284"/>
        <w:jc w:val="both"/>
        <w:rPr>
          <w:rFonts w:ascii="Arial" w:hAnsi="Arial" w:cs="Arial"/>
          <w:sz w:val="18"/>
          <w:szCs w:val="18"/>
        </w:rPr>
      </w:pPr>
      <w:r w:rsidRPr="008478BA">
        <w:rPr>
          <w:rFonts w:ascii="Arial" w:hAnsi="Arial" w:cs="Arial"/>
          <w:sz w:val="18"/>
          <w:szCs w:val="18"/>
        </w:rPr>
        <w:t>przedstawicieli podwykonawcy,</w:t>
      </w:r>
    </w:p>
    <w:p w14:paraId="2ACD92D9" w14:textId="77777777" w:rsidR="008478BA" w:rsidRPr="008478BA" w:rsidRDefault="008478BA" w:rsidP="00A8081D">
      <w:pPr>
        <w:pStyle w:val="Akapitzlist"/>
        <w:numPr>
          <w:ilvl w:val="1"/>
          <w:numId w:val="68"/>
        </w:numPr>
        <w:ind w:left="851" w:hanging="284"/>
        <w:jc w:val="both"/>
        <w:rPr>
          <w:rFonts w:ascii="Arial" w:hAnsi="Arial" w:cs="Arial"/>
          <w:sz w:val="18"/>
          <w:szCs w:val="18"/>
        </w:rPr>
      </w:pPr>
      <w:r w:rsidRPr="008478BA">
        <w:rPr>
          <w:rFonts w:ascii="Arial" w:hAnsi="Arial" w:cs="Arial"/>
          <w:sz w:val="18"/>
          <w:szCs w:val="18"/>
        </w:rPr>
        <w:t>zakres części Umowy powierzonej do wykonania przez podwykonawcę.</w:t>
      </w:r>
    </w:p>
    <w:p w14:paraId="2B8768BF" w14:textId="05D689E7" w:rsidR="008478BA" w:rsidRPr="005C5C03" w:rsidRDefault="005C5C03" w:rsidP="005C5C03">
      <w:pPr>
        <w:pStyle w:val="Akapitzlist"/>
        <w:ind w:left="360" w:hanging="360"/>
        <w:jc w:val="both"/>
        <w:rPr>
          <w:rFonts w:ascii="Arial" w:hAnsi="Arial" w:cs="Arial"/>
          <w:sz w:val="18"/>
          <w:szCs w:val="18"/>
        </w:rPr>
      </w:pPr>
      <w:r>
        <w:rPr>
          <w:rFonts w:ascii="Arial" w:hAnsi="Arial" w:cs="Arial"/>
          <w:sz w:val="18"/>
          <w:szCs w:val="18"/>
        </w:rPr>
        <w:t>5.</w:t>
      </w:r>
      <w:r>
        <w:rPr>
          <w:rFonts w:ascii="Arial" w:hAnsi="Arial" w:cs="Arial"/>
          <w:sz w:val="18"/>
          <w:szCs w:val="18"/>
        </w:rPr>
        <w:tab/>
      </w:r>
      <w:r w:rsidR="008478BA" w:rsidRPr="005C5C03">
        <w:rPr>
          <w:rFonts w:ascii="Arial" w:hAnsi="Arial" w:cs="Arial"/>
          <w:sz w:val="18"/>
          <w:szCs w:val="18"/>
        </w:rPr>
        <w:t>Zamawiający w terminie 14 dni od złożenia wniosku przez Wykonawcę  wydaje pisemną zgodę na powierzenie realizacji części umowy przez Podwykonawcę  z zastrzeżeniem ustępu 8 i 10 niniejszego paragrafu.</w:t>
      </w:r>
    </w:p>
    <w:p w14:paraId="04CA4008" w14:textId="643F2C3E" w:rsidR="008478BA" w:rsidRPr="005C5C03" w:rsidRDefault="008478BA" w:rsidP="00A8081D">
      <w:pPr>
        <w:pStyle w:val="Akapitzlist"/>
        <w:numPr>
          <w:ilvl w:val="0"/>
          <w:numId w:val="120"/>
        </w:numPr>
        <w:jc w:val="both"/>
        <w:rPr>
          <w:rFonts w:ascii="Arial" w:hAnsi="Arial" w:cs="Arial"/>
          <w:sz w:val="18"/>
          <w:szCs w:val="18"/>
        </w:rPr>
      </w:pPr>
      <w:r w:rsidRPr="005C5C03">
        <w:rPr>
          <w:rFonts w:ascii="Arial" w:hAnsi="Arial" w:cs="Arial"/>
          <w:sz w:val="18"/>
          <w:szCs w:val="18"/>
        </w:rPr>
        <w:t>Brak odpowiedzi Zamawiającego w powyższym terminie, uważa się za wyrażenie zgody na powierzenie wykonania części Umowy podwykonawcy.</w:t>
      </w:r>
    </w:p>
    <w:p w14:paraId="5E0721CF" w14:textId="77777777" w:rsidR="008478BA" w:rsidRPr="008478BA" w:rsidRDefault="008478BA" w:rsidP="00A8081D">
      <w:pPr>
        <w:numPr>
          <w:ilvl w:val="0"/>
          <w:numId w:val="120"/>
        </w:numPr>
        <w:ind w:left="284" w:hanging="284"/>
        <w:jc w:val="both"/>
        <w:rPr>
          <w:rFonts w:ascii="Arial" w:hAnsi="Arial" w:cs="Arial"/>
          <w:sz w:val="18"/>
          <w:szCs w:val="18"/>
        </w:rPr>
      </w:pPr>
      <w:r w:rsidRPr="008478BA">
        <w:rPr>
          <w:rFonts w:ascii="Arial" w:hAnsi="Arial" w:cs="Arial"/>
          <w:sz w:val="18"/>
          <w:szCs w:val="18"/>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2A8F729" w14:textId="77777777" w:rsidR="008478BA" w:rsidRPr="008478BA" w:rsidRDefault="008478BA" w:rsidP="00A8081D">
      <w:pPr>
        <w:numPr>
          <w:ilvl w:val="0"/>
          <w:numId w:val="120"/>
        </w:numPr>
        <w:ind w:left="284" w:hanging="284"/>
        <w:jc w:val="both"/>
        <w:rPr>
          <w:rFonts w:ascii="Arial" w:hAnsi="Arial" w:cs="Arial"/>
          <w:sz w:val="18"/>
          <w:szCs w:val="18"/>
        </w:rPr>
      </w:pPr>
      <w:r w:rsidRPr="008478BA">
        <w:rPr>
          <w:rFonts w:ascii="Arial" w:hAnsi="Arial" w:cs="Arial"/>
          <w:sz w:val="18"/>
          <w:szCs w:val="18"/>
        </w:rPr>
        <w:t>Zamawiający może nie wyrazić zgody na dopuszczenie Podwykonawcy do wykonywania prac objętych Umową, jeżeli Podwykonawca nie gwarantuje należytego wykonania powierzonych mu prac, w szczególności jeżeli Zamawiający poweźmie wiadomość iż:</w:t>
      </w:r>
    </w:p>
    <w:p w14:paraId="371ECE7D" w14:textId="77777777" w:rsidR="008478BA" w:rsidRPr="008478BA" w:rsidRDefault="008478BA" w:rsidP="00A8081D">
      <w:pPr>
        <w:numPr>
          <w:ilvl w:val="1"/>
          <w:numId w:val="120"/>
        </w:numPr>
        <w:ind w:left="567" w:hanging="283"/>
        <w:jc w:val="both"/>
        <w:rPr>
          <w:rFonts w:ascii="Arial" w:hAnsi="Arial" w:cs="Arial"/>
          <w:sz w:val="18"/>
          <w:szCs w:val="18"/>
        </w:rPr>
      </w:pPr>
      <w:r w:rsidRPr="008478BA">
        <w:rPr>
          <w:rFonts w:ascii="Arial" w:hAnsi="Arial" w:cs="Arial"/>
          <w:sz w:val="18"/>
          <w:szCs w:val="18"/>
        </w:rPr>
        <w:t xml:space="preserve">Podwykonawca nie wykonał lub nienależycie wykonał zobowiązania na rzecz Zamawiającego lub innego podmiotu prowadzącego działalność w sektorze górnictwa, </w:t>
      </w:r>
    </w:p>
    <w:p w14:paraId="33E46F26" w14:textId="77777777" w:rsidR="008478BA" w:rsidRPr="008478BA" w:rsidRDefault="008478BA" w:rsidP="00A8081D">
      <w:pPr>
        <w:numPr>
          <w:ilvl w:val="1"/>
          <w:numId w:val="120"/>
        </w:numPr>
        <w:ind w:left="567" w:hanging="283"/>
        <w:jc w:val="both"/>
        <w:rPr>
          <w:rFonts w:ascii="Arial" w:hAnsi="Arial" w:cs="Arial"/>
          <w:sz w:val="18"/>
          <w:szCs w:val="18"/>
        </w:rPr>
      </w:pPr>
      <w:r w:rsidRPr="008478BA">
        <w:rPr>
          <w:rFonts w:ascii="Arial" w:hAnsi="Arial" w:cs="Arial"/>
          <w:sz w:val="18"/>
          <w:szCs w:val="18"/>
        </w:rPr>
        <w:t>Podwykonawca znajduje się w sytuacji finansowej nie gwarantującej należytego wykonania powierzonych mu zadań (np. nie wypłaca terminowo wynagrodzeń pracownikom, nie reguluje zobowiązań publicznych lub zobowiązań na rzecz innych podmiotów),</w:t>
      </w:r>
    </w:p>
    <w:p w14:paraId="5D88C132" w14:textId="77777777" w:rsidR="008478BA" w:rsidRPr="008478BA" w:rsidRDefault="008478BA" w:rsidP="00A8081D">
      <w:pPr>
        <w:numPr>
          <w:ilvl w:val="1"/>
          <w:numId w:val="120"/>
        </w:numPr>
        <w:ind w:left="567" w:hanging="283"/>
        <w:jc w:val="both"/>
        <w:rPr>
          <w:rFonts w:ascii="Arial" w:hAnsi="Arial" w:cs="Arial"/>
          <w:sz w:val="18"/>
          <w:szCs w:val="18"/>
        </w:rPr>
      </w:pPr>
      <w:r w:rsidRPr="008478BA">
        <w:rPr>
          <w:rFonts w:ascii="Arial" w:hAnsi="Arial" w:cs="Arial"/>
          <w:sz w:val="18"/>
          <w:szCs w:val="18"/>
        </w:rPr>
        <w:t>Podwykonawca jest winny spowodowania wypadku na terenie zakładu górniczego lub spowodowania zagrożenia dla ruchu zakładu górniczego.</w:t>
      </w:r>
    </w:p>
    <w:p w14:paraId="62688470" w14:textId="77777777" w:rsidR="008478BA" w:rsidRPr="008478BA" w:rsidRDefault="008478BA" w:rsidP="00A8081D">
      <w:pPr>
        <w:numPr>
          <w:ilvl w:val="0"/>
          <w:numId w:val="120"/>
        </w:numPr>
        <w:ind w:left="357" w:hanging="357"/>
        <w:jc w:val="both"/>
        <w:rPr>
          <w:rFonts w:ascii="Arial" w:hAnsi="Arial" w:cs="Arial"/>
          <w:sz w:val="18"/>
          <w:szCs w:val="18"/>
        </w:rPr>
      </w:pPr>
      <w:r w:rsidRPr="008478BA">
        <w:rPr>
          <w:rFonts w:ascii="Arial" w:hAnsi="Arial" w:cs="Arial"/>
          <w:sz w:val="18"/>
          <w:szCs w:val="18"/>
        </w:rPr>
        <w:t>Rozliczenia pomiędzy Wykonawcą i Podwykonawcą będą dokonywane według ich uregulowań. Wykonawca zobowiązany jest dokonywać terminowo wszelkich rozliczeń z Podwykonawcami zgodnie z obowiązującymi przepisami prawa.</w:t>
      </w:r>
    </w:p>
    <w:p w14:paraId="5EAD9E64" w14:textId="77777777" w:rsidR="008478BA" w:rsidRPr="008478BA" w:rsidRDefault="008478BA" w:rsidP="00A8081D">
      <w:pPr>
        <w:numPr>
          <w:ilvl w:val="0"/>
          <w:numId w:val="120"/>
        </w:numPr>
        <w:ind w:left="357" w:hanging="357"/>
        <w:jc w:val="both"/>
        <w:rPr>
          <w:rFonts w:ascii="Arial" w:hAnsi="Arial" w:cs="Arial"/>
          <w:iCs/>
          <w:sz w:val="18"/>
          <w:szCs w:val="18"/>
        </w:rPr>
      </w:pPr>
      <w:r w:rsidRPr="008478BA">
        <w:rPr>
          <w:rFonts w:ascii="Arial" w:hAnsi="Arial" w:cs="Arial"/>
          <w:sz w:val="18"/>
          <w:szCs w:val="18"/>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45A25D23" w14:textId="77777777" w:rsidR="008478BA" w:rsidRPr="008478BA" w:rsidRDefault="008478BA" w:rsidP="00A8081D">
      <w:pPr>
        <w:numPr>
          <w:ilvl w:val="0"/>
          <w:numId w:val="120"/>
        </w:numPr>
        <w:ind w:left="357" w:hanging="357"/>
        <w:jc w:val="both"/>
        <w:rPr>
          <w:rFonts w:ascii="Arial" w:hAnsi="Arial" w:cs="Arial"/>
          <w:iCs/>
          <w:sz w:val="18"/>
          <w:szCs w:val="18"/>
        </w:rPr>
      </w:pPr>
      <w:r w:rsidRPr="008478BA">
        <w:rPr>
          <w:rFonts w:ascii="Arial" w:hAnsi="Arial" w:cs="Arial"/>
          <w:sz w:val="18"/>
          <w:szCs w:val="18"/>
        </w:rPr>
        <w:t xml:space="preserve">Uregulowania niniejszego paragrafu dotyczą także wyrażenia zgody na powierzenie wykonania części Umowy przez Podwykonawcę dalszemu Podwykonawcy. </w:t>
      </w:r>
    </w:p>
    <w:p w14:paraId="00DBD665" w14:textId="77777777" w:rsidR="008478BA" w:rsidRPr="008478BA" w:rsidRDefault="008478BA" w:rsidP="00A8081D">
      <w:pPr>
        <w:numPr>
          <w:ilvl w:val="0"/>
          <w:numId w:val="120"/>
        </w:numPr>
        <w:spacing w:line="259" w:lineRule="auto"/>
        <w:jc w:val="both"/>
        <w:rPr>
          <w:rFonts w:ascii="Arial" w:hAnsi="Arial" w:cs="Arial"/>
          <w:sz w:val="18"/>
          <w:szCs w:val="18"/>
        </w:rPr>
      </w:pPr>
      <w:r w:rsidRPr="008478BA">
        <w:rPr>
          <w:rFonts w:ascii="Arial" w:hAnsi="Arial" w:cs="Arial"/>
          <w:sz w:val="18"/>
          <w:szCs w:val="18"/>
        </w:rPr>
        <w:t>Zmiana lub wprowadzenie nowego Podwykonawcy nie wymaga formy aneksu. Każda ze Stron zobowiązana jest do przekazania pisemnego powiadomienia drugiej Stronie o dokonanej zmianie.</w:t>
      </w:r>
    </w:p>
    <w:p w14:paraId="0CBC8988" w14:textId="77777777" w:rsidR="008478BA" w:rsidRPr="008478BA" w:rsidRDefault="008478BA" w:rsidP="008478BA">
      <w:pPr>
        <w:spacing w:before="120"/>
        <w:jc w:val="both"/>
        <w:rPr>
          <w:rFonts w:ascii="Arial" w:hAnsi="Arial" w:cs="Arial"/>
          <w:sz w:val="18"/>
          <w:szCs w:val="18"/>
        </w:rPr>
      </w:pPr>
    </w:p>
    <w:p w14:paraId="37F4D9A9" w14:textId="77777777" w:rsidR="008478BA" w:rsidRPr="008478BA" w:rsidRDefault="008478BA" w:rsidP="008478BA">
      <w:pPr>
        <w:keepNext/>
        <w:ind w:left="432"/>
        <w:jc w:val="center"/>
        <w:outlineLvl w:val="0"/>
        <w:rPr>
          <w:rFonts w:ascii="Arial" w:hAnsi="Arial" w:cs="Arial"/>
          <w:b/>
          <w:bCs/>
          <w:sz w:val="18"/>
          <w:szCs w:val="18"/>
        </w:rPr>
      </w:pPr>
      <w:bookmarkStart w:id="163" w:name="_Toc64016207"/>
      <w:bookmarkStart w:id="164" w:name="_Toc83291682"/>
      <w:bookmarkStart w:id="165" w:name="_Toc190683166"/>
      <w:bookmarkStart w:id="166" w:name="_Hlk67826260"/>
      <w:r w:rsidRPr="008478BA">
        <w:rPr>
          <w:rFonts w:ascii="Arial" w:hAnsi="Arial" w:cs="Arial"/>
          <w:b/>
          <w:bCs/>
          <w:sz w:val="18"/>
          <w:szCs w:val="18"/>
        </w:rPr>
        <w:t>§ 11. Nadzór i koordynacja</w:t>
      </w:r>
      <w:bookmarkEnd w:id="163"/>
      <w:bookmarkEnd w:id="164"/>
      <w:bookmarkEnd w:id="165"/>
    </w:p>
    <w:p w14:paraId="474EF0AA" w14:textId="77777777" w:rsidR="008478BA" w:rsidRPr="008478BA" w:rsidRDefault="008478BA" w:rsidP="00A8081D">
      <w:pPr>
        <w:numPr>
          <w:ilvl w:val="0"/>
          <w:numId w:val="69"/>
        </w:numPr>
        <w:jc w:val="both"/>
        <w:rPr>
          <w:rFonts w:ascii="Arial" w:hAnsi="Arial" w:cs="Arial"/>
          <w:sz w:val="18"/>
          <w:szCs w:val="18"/>
        </w:rPr>
      </w:pPr>
      <w:r w:rsidRPr="008478BA">
        <w:rPr>
          <w:rFonts w:ascii="Arial" w:hAnsi="Arial" w:cs="Arial"/>
          <w:sz w:val="18"/>
          <w:szCs w:val="18"/>
        </w:rPr>
        <w:t xml:space="preserve">Ze strony Zamawiającego  - </w:t>
      </w:r>
      <w:r w:rsidRPr="008478BA">
        <w:rPr>
          <w:rFonts w:ascii="Arial" w:hAnsi="Arial" w:cs="Arial"/>
          <w:i/>
          <w:sz w:val="18"/>
          <w:szCs w:val="18"/>
        </w:rPr>
        <w:t>osobą / osobami</w:t>
      </w:r>
      <w:r w:rsidRPr="008478BA">
        <w:rPr>
          <w:rFonts w:ascii="Arial" w:hAnsi="Arial" w:cs="Arial"/>
          <w:sz w:val="18"/>
          <w:szCs w:val="18"/>
        </w:rPr>
        <w:t xml:space="preserve"> upoważnionymi oraz odpowiedzialnymi   za nadzór nad realizacją Umowy oraz podpisanie wszelkich </w:t>
      </w:r>
      <w:r w:rsidRPr="008478BA">
        <w:rPr>
          <w:rFonts w:ascii="Arial" w:hAnsi="Arial" w:cs="Arial"/>
          <w:i/>
          <w:sz w:val="18"/>
          <w:szCs w:val="18"/>
        </w:rPr>
        <w:t>Protokołów odbioru</w:t>
      </w:r>
      <w:r w:rsidRPr="008478BA">
        <w:rPr>
          <w:rFonts w:ascii="Arial" w:hAnsi="Arial" w:cs="Arial"/>
          <w:sz w:val="18"/>
          <w:szCs w:val="18"/>
        </w:rPr>
        <w:t xml:space="preserve"> wynikających z niniejszej Umowy przez co najmniej jedną z tych osób </w:t>
      </w:r>
      <w:r w:rsidRPr="008478BA">
        <w:rPr>
          <w:rFonts w:ascii="Arial" w:hAnsi="Arial" w:cs="Arial"/>
          <w:i/>
          <w:sz w:val="18"/>
          <w:szCs w:val="18"/>
        </w:rPr>
        <w:t>jest / są</w:t>
      </w:r>
      <w:r w:rsidRPr="008478BA">
        <w:rPr>
          <w:rFonts w:ascii="Arial" w:hAnsi="Arial" w:cs="Arial"/>
          <w:sz w:val="18"/>
          <w:szCs w:val="18"/>
        </w:rPr>
        <w:t xml:space="preserve">: </w:t>
      </w:r>
    </w:p>
    <w:p w14:paraId="3A7377D5" w14:textId="77777777" w:rsidR="008478BA" w:rsidRPr="008478BA" w:rsidRDefault="008478BA" w:rsidP="008478BA">
      <w:pPr>
        <w:ind w:left="360"/>
        <w:jc w:val="both"/>
        <w:rPr>
          <w:rFonts w:ascii="Arial" w:hAnsi="Arial" w:cs="Arial"/>
          <w:sz w:val="18"/>
          <w:szCs w:val="18"/>
        </w:rPr>
      </w:pPr>
      <w:r w:rsidRPr="008478BA">
        <w:rPr>
          <w:rFonts w:ascii="Arial" w:hAnsi="Arial" w:cs="Arial"/>
          <w:sz w:val="18"/>
          <w:szCs w:val="18"/>
        </w:rPr>
        <w:t>…………………………  tel. ….   e-mail …..</w:t>
      </w:r>
    </w:p>
    <w:p w14:paraId="7AC90A8E" w14:textId="77777777" w:rsidR="008478BA" w:rsidRPr="008478BA" w:rsidRDefault="008478BA" w:rsidP="00A8081D">
      <w:pPr>
        <w:numPr>
          <w:ilvl w:val="0"/>
          <w:numId w:val="69"/>
        </w:numPr>
        <w:jc w:val="both"/>
        <w:rPr>
          <w:rFonts w:ascii="Arial" w:hAnsi="Arial" w:cs="Arial"/>
          <w:sz w:val="18"/>
          <w:szCs w:val="18"/>
        </w:rPr>
      </w:pPr>
      <w:r w:rsidRPr="008478BA">
        <w:rPr>
          <w:rFonts w:ascii="Arial" w:hAnsi="Arial" w:cs="Arial"/>
          <w:sz w:val="18"/>
          <w:szCs w:val="18"/>
        </w:rPr>
        <w:lastRenderedPageBreak/>
        <w:t xml:space="preserve">Ze strony Wykonawcy  - </w:t>
      </w:r>
      <w:r w:rsidRPr="008478BA">
        <w:rPr>
          <w:rFonts w:ascii="Arial" w:hAnsi="Arial" w:cs="Arial"/>
          <w:i/>
          <w:sz w:val="18"/>
          <w:szCs w:val="18"/>
        </w:rPr>
        <w:t>osobą / osobami</w:t>
      </w:r>
      <w:r w:rsidRPr="008478BA">
        <w:rPr>
          <w:rFonts w:ascii="Arial" w:hAnsi="Arial" w:cs="Arial"/>
          <w:sz w:val="18"/>
          <w:szCs w:val="18"/>
        </w:rPr>
        <w:t xml:space="preserve"> upoważnionymi oraz odpowiedzialnymi   za nadzór nad realizacją Umowy oraz podpisanie wszelkich </w:t>
      </w:r>
      <w:r w:rsidRPr="008478BA">
        <w:rPr>
          <w:rFonts w:ascii="Arial" w:hAnsi="Arial" w:cs="Arial"/>
          <w:i/>
          <w:sz w:val="18"/>
          <w:szCs w:val="18"/>
        </w:rPr>
        <w:t xml:space="preserve">Protokołów odbioru </w:t>
      </w:r>
      <w:r w:rsidRPr="008478BA">
        <w:rPr>
          <w:rFonts w:ascii="Arial" w:hAnsi="Arial" w:cs="Arial"/>
          <w:sz w:val="18"/>
          <w:szCs w:val="18"/>
        </w:rPr>
        <w:t xml:space="preserve">wynikających z niniejszej Umowy przez co najmniej jedną z tych osób </w:t>
      </w:r>
      <w:r w:rsidRPr="008478BA">
        <w:rPr>
          <w:rFonts w:ascii="Arial" w:hAnsi="Arial" w:cs="Arial"/>
          <w:i/>
          <w:sz w:val="18"/>
          <w:szCs w:val="18"/>
        </w:rPr>
        <w:t>jest / są</w:t>
      </w:r>
      <w:r w:rsidRPr="008478BA">
        <w:rPr>
          <w:rFonts w:ascii="Arial" w:hAnsi="Arial" w:cs="Arial"/>
          <w:sz w:val="18"/>
          <w:szCs w:val="18"/>
        </w:rPr>
        <w:t xml:space="preserve">: </w:t>
      </w:r>
    </w:p>
    <w:p w14:paraId="0DA6E42C" w14:textId="77777777" w:rsidR="008478BA" w:rsidRPr="008478BA" w:rsidRDefault="008478BA" w:rsidP="008478BA">
      <w:pPr>
        <w:ind w:left="360"/>
        <w:jc w:val="both"/>
        <w:rPr>
          <w:rFonts w:ascii="Arial" w:hAnsi="Arial" w:cs="Arial"/>
          <w:sz w:val="18"/>
          <w:szCs w:val="18"/>
        </w:rPr>
      </w:pPr>
      <w:r w:rsidRPr="008478BA">
        <w:rPr>
          <w:rFonts w:ascii="Arial" w:hAnsi="Arial" w:cs="Arial"/>
          <w:sz w:val="18"/>
          <w:szCs w:val="18"/>
        </w:rPr>
        <w:t>………………………..   tel. ….   e-mail …..</w:t>
      </w:r>
    </w:p>
    <w:p w14:paraId="568C25C1" w14:textId="77777777" w:rsidR="008478BA" w:rsidRPr="008478BA" w:rsidRDefault="008478BA" w:rsidP="00A8081D">
      <w:pPr>
        <w:numPr>
          <w:ilvl w:val="0"/>
          <w:numId w:val="69"/>
        </w:numPr>
        <w:jc w:val="both"/>
        <w:rPr>
          <w:rFonts w:ascii="Arial" w:hAnsi="Arial" w:cs="Arial"/>
          <w:sz w:val="18"/>
          <w:szCs w:val="18"/>
        </w:rPr>
      </w:pPr>
      <w:r w:rsidRPr="008478BA">
        <w:rPr>
          <w:rFonts w:ascii="Arial" w:hAnsi="Arial" w:cs="Arial"/>
          <w:sz w:val="18"/>
          <w:szCs w:val="18"/>
        </w:rPr>
        <w:t>Zmiana osób odpowiedzialnych za nadzór nie wymaga formy aneksu. O przeprowadzonej zmianie osób odpowiedzialnych za realizację Umowy, wymagane jest pisemne powiadomienie  drugiej strony Umowy.</w:t>
      </w:r>
    </w:p>
    <w:p w14:paraId="599138AD" w14:textId="77777777" w:rsidR="008478BA" w:rsidRPr="008478BA" w:rsidRDefault="008478BA" w:rsidP="00A8081D">
      <w:pPr>
        <w:numPr>
          <w:ilvl w:val="0"/>
          <w:numId w:val="69"/>
        </w:numPr>
        <w:jc w:val="both"/>
        <w:rPr>
          <w:rFonts w:ascii="Arial" w:hAnsi="Arial" w:cs="Arial"/>
          <w:sz w:val="18"/>
          <w:szCs w:val="18"/>
        </w:rPr>
      </w:pPr>
      <w:r w:rsidRPr="008478BA">
        <w:rPr>
          <w:rFonts w:ascii="Arial" w:hAnsi="Arial" w:cs="Arial"/>
          <w:sz w:val="18"/>
          <w:szCs w:val="18"/>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33381D57" w14:textId="77777777" w:rsidR="008478BA" w:rsidRPr="008478BA" w:rsidRDefault="008478BA" w:rsidP="008478BA">
      <w:pPr>
        <w:spacing w:before="120"/>
        <w:jc w:val="both"/>
        <w:rPr>
          <w:rFonts w:ascii="Arial" w:hAnsi="Arial" w:cs="Arial"/>
          <w:sz w:val="18"/>
          <w:szCs w:val="18"/>
        </w:rPr>
      </w:pPr>
    </w:p>
    <w:p w14:paraId="0ACA59F1" w14:textId="77777777" w:rsidR="008478BA" w:rsidRPr="008478BA" w:rsidRDefault="008478BA" w:rsidP="008478BA">
      <w:pPr>
        <w:keepNext/>
        <w:ind w:left="432"/>
        <w:jc w:val="center"/>
        <w:outlineLvl w:val="0"/>
        <w:rPr>
          <w:rFonts w:ascii="Arial" w:hAnsi="Arial" w:cs="Arial"/>
          <w:b/>
          <w:bCs/>
          <w:sz w:val="18"/>
          <w:szCs w:val="18"/>
        </w:rPr>
      </w:pPr>
      <w:bookmarkStart w:id="167" w:name="_Toc64016208"/>
      <w:bookmarkStart w:id="168" w:name="_Toc83291683"/>
      <w:bookmarkStart w:id="169" w:name="_Toc190683167"/>
      <w:r w:rsidRPr="008478BA">
        <w:rPr>
          <w:rFonts w:ascii="Arial" w:hAnsi="Arial" w:cs="Arial"/>
          <w:b/>
          <w:bCs/>
          <w:sz w:val="18"/>
          <w:szCs w:val="18"/>
        </w:rPr>
        <w:t>§ 12. Badania kontrolne (Audyt)</w:t>
      </w:r>
      <w:bookmarkEnd w:id="167"/>
      <w:bookmarkEnd w:id="168"/>
      <w:bookmarkEnd w:id="169"/>
    </w:p>
    <w:p w14:paraId="0FE92308" w14:textId="77777777" w:rsidR="008478BA" w:rsidRPr="008478BA" w:rsidRDefault="008478BA" w:rsidP="00A8081D">
      <w:pPr>
        <w:numPr>
          <w:ilvl w:val="0"/>
          <w:numId w:val="70"/>
        </w:numPr>
        <w:spacing w:line="259" w:lineRule="auto"/>
        <w:ind w:left="357" w:hanging="357"/>
        <w:jc w:val="both"/>
        <w:rPr>
          <w:rFonts w:ascii="Arial" w:hAnsi="Arial" w:cs="Arial"/>
          <w:sz w:val="18"/>
          <w:szCs w:val="18"/>
        </w:rPr>
      </w:pPr>
      <w:r w:rsidRPr="008478BA">
        <w:rPr>
          <w:rFonts w:ascii="Arial" w:hAnsi="Arial" w:cs="Arial"/>
          <w:sz w:val="18"/>
          <w:szCs w:val="18"/>
        </w:rPr>
        <w:t>W trakcie wykonywania Umowy Zamawiający zastrzega prawo do wykonania Audytu. Wykonawca jest zobowiązany poddać się Audytowi w terminie i zakresie wskazanym przez Zamawiającego. Audyt może dotyczyć w szczególności:</w:t>
      </w:r>
    </w:p>
    <w:p w14:paraId="7DF1B162" w14:textId="77777777" w:rsidR="008478BA" w:rsidRPr="008478BA" w:rsidRDefault="008478BA" w:rsidP="00A8081D">
      <w:pPr>
        <w:numPr>
          <w:ilvl w:val="1"/>
          <w:numId w:val="70"/>
        </w:numPr>
        <w:spacing w:line="259" w:lineRule="auto"/>
        <w:jc w:val="both"/>
        <w:rPr>
          <w:rFonts w:ascii="Arial" w:hAnsi="Arial" w:cs="Arial"/>
          <w:sz w:val="18"/>
          <w:szCs w:val="18"/>
        </w:rPr>
      </w:pPr>
      <w:r w:rsidRPr="008478BA">
        <w:rPr>
          <w:rFonts w:ascii="Arial" w:hAnsi="Arial" w:cs="Arial"/>
          <w:sz w:val="18"/>
          <w:szCs w:val="18"/>
        </w:rPr>
        <w:t>warunków techniczno-organizacyjnych oraz zgodności sposobu realizacji usług z postanowieniami Umowy,</w:t>
      </w:r>
    </w:p>
    <w:p w14:paraId="3C2F07BE" w14:textId="77777777" w:rsidR="008478BA" w:rsidRPr="008478BA" w:rsidRDefault="008478BA" w:rsidP="00A8081D">
      <w:pPr>
        <w:numPr>
          <w:ilvl w:val="1"/>
          <w:numId w:val="70"/>
        </w:numPr>
        <w:spacing w:line="259" w:lineRule="auto"/>
        <w:jc w:val="both"/>
        <w:rPr>
          <w:rFonts w:ascii="Arial" w:hAnsi="Arial" w:cs="Arial"/>
          <w:sz w:val="18"/>
          <w:szCs w:val="18"/>
        </w:rPr>
      </w:pPr>
      <w:r w:rsidRPr="008478BA">
        <w:rPr>
          <w:rFonts w:ascii="Arial" w:hAnsi="Arial" w:cs="Arial"/>
          <w:sz w:val="18"/>
          <w:szCs w:val="18"/>
        </w:rPr>
        <w:t>kwalifikacji i uprawnień pracowników w zakresie zgodności z wymaganiami Zamawiającego,</w:t>
      </w:r>
    </w:p>
    <w:p w14:paraId="7348E9B3" w14:textId="77777777" w:rsidR="008478BA" w:rsidRPr="008478BA" w:rsidRDefault="008478BA" w:rsidP="00A8081D">
      <w:pPr>
        <w:numPr>
          <w:ilvl w:val="1"/>
          <w:numId w:val="70"/>
        </w:numPr>
        <w:spacing w:line="259" w:lineRule="auto"/>
        <w:jc w:val="both"/>
        <w:rPr>
          <w:rFonts w:ascii="Arial" w:hAnsi="Arial" w:cs="Arial"/>
          <w:sz w:val="18"/>
          <w:szCs w:val="18"/>
        </w:rPr>
      </w:pPr>
      <w:r w:rsidRPr="008478BA">
        <w:rPr>
          <w:rFonts w:ascii="Arial" w:hAnsi="Arial" w:cs="Arial"/>
          <w:sz w:val="18"/>
          <w:szCs w:val="18"/>
        </w:rPr>
        <w:t>przestrzegania przepisów powszechnie obowiązujących oraz wewnętrznych uregulowań Zamawiającego w zakresie ochrony środowiska i BHP,</w:t>
      </w:r>
    </w:p>
    <w:p w14:paraId="4F3A6486" w14:textId="77777777" w:rsidR="008478BA" w:rsidRPr="008478BA" w:rsidRDefault="008478BA" w:rsidP="00A8081D">
      <w:pPr>
        <w:numPr>
          <w:ilvl w:val="1"/>
          <w:numId w:val="70"/>
        </w:numPr>
        <w:spacing w:line="259" w:lineRule="auto"/>
        <w:jc w:val="both"/>
        <w:rPr>
          <w:rFonts w:ascii="Arial" w:hAnsi="Arial" w:cs="Arial"/>
          <w:sz w:val="18"/>
          <w:szCs w:val="18"/>
        </w:rPr>
      </w:pPr>
      <w:r w:rsidRPr="008478BA">
        <w:rPr>
          <w:rFonts w:ascii="Arial" w:hAnsi="Arial" w:cs="Arial"/>
          <w:sz w:val="18"/>
          <w:szCs w:val="18"/>
        </w:rPr>
        <w:t>przestrzegania przepisów powszechnie obowiązujących oraz wewnętrznych uregulowań Zamawiającego w zakresie dyscypliny i czasu pracy,</w:t>
      </w:r>
    </w:p>
    <w:p w14:paraId="0E2F431F" w14:textId="77777777" w:rsidR="008478BA" w:rsidRPr="008478BA" w:rsidRDefault="008478BA" w:rsidP="00A8081D">
      <w:pPr>
        <w:numPr>
          <w:ilvl w:val="1"/>
          <w:numId w:val="70"/>
        </w:numPr>
        <w:spacing w:line="259" w:lineRule="auto"/>
        <w:jc w:val="both"/>
        <w:rPr>
          <w:rFonts w:ascii="Arial" w:hAnsi="Arial" w:cs="Arial"/>
          <w:sz w:val="18"/>
          <w:szCs w:val="18"/>
        </w:rPr>
      </w:pPr>
      <w:r w:rsidRPr="008478BA">
        <w:rPr>
          <w:rFonts w:ascii="Arial" w:hAnsi="Arial" w:cs="Arial"/>
          <w:sz w:val="18"/>
          <w:szCs w:val="18"/>
        </w:rPr>
        <w:t>prawidłowości wykonywania Przedmiotu Umowy,</w:t>
      </w:r>
    </w:p>
    <w:p w14:paraId="462EB8F4" w14:textId="77777777" w:rsidR="008478BA" w:rsidRPr="008478BA" w:rsidRDefault="008478BA" w:rsidP="00A8081D">
      <w:pPr>
        <w:numPr>
          <w:ilvl w:val="1"/>
          <w:numId w:val="70"/>
        </w:numPr>
        <w:spacing w:line="259" w:lineRule="auto"/>
        <w:jc w:val="both"/>
        <w:rPr>
          <w:rFonts w:ascii="Arial" w:hAnsi="Arial" w:cs="Arial"/>
          <w:sz w:val="18"/>
          <w:szCs w:val="18"/>
        </w:rPr>
      </w:pPr>
      <w:r w:rsidRPr="008478BA">
        <w:rPr>
          <w:rFonts w:ascii="Arial" w:hAnsi="Arial" w:cs="Arial"/>
          <w:sz w:val="18"/>
          <w:szCs w:val="18"/>
        </w:rPr>
        <w:t xml:space="preserve">posiadania przez Wykonawcę wymaganych </w:t>
      </w:r>
      <w:proofErr w:type="spellStart"/>
      <w:r w:rsidRPr="008478BA">
        <w:rPr>
          <w:rFonts w:ascii="Arial" w:hAnsi="Arial" w:cs="Arial"/>
          <w:sz w:val="18"/>
          <w:szCs w:val="18"/>
        </w:rPr>
        <w:t>dopuszczeń</w:t>
      </w:r>
      <w:proofErr w:type="spellEnd"/>
      <w:r w:rsidRPr="008478BA">
        <w:rPr>
          <w:rFonts w:ascii="Arial" w:hAnsi="Arial" w:cs="Arial"/>
          <w:sz w:val="18"/>
          <w:szCs w:val="18"/>
        </w:rPr>
        <w:t xml:space="preserve"> i certyfikatów.</w:t>
      </w:r>
    </w:p>
    <w:p w14:paraId="097A476E" w14:textId="77777777" w:rsidR="008478BA" w:rsidRPr="008478BA" w:rsidRDefault="008478BA" w:rsidP="00A8081D">
      <w:pPr>
        <w:numPr>
          <w:ilvl w:val="0"/>
          <w:numId w:val="70"/>
        </w:numPr>
        <w:spacing w:line="259" w:lineRule="auto"/>
        <w:ind w:left="357" w:hanging="357"/>
        <w:jc w:val="both"/>
        <w:rPr>
          <w:rFonts w:ascii="Arial" w:hAnsi="Arial" w:cs="Arial"/>
          <w:sz w:val="18"/>
          <w:szCs w:val="18"/>
        </w:rPr>
      </w:pPr>
      <w:r w:rsidRPr="008478BA">
        <w:rPr>
          <w:rFonts w:ascii="Arial" w:hAnsi="Arial" w:cs="Arial"/>
          <w:sz w:val="18"/>
          <w:szCs w:val="18"/>
        </w:rPr>
        <w:t>Czas trwania Audytu może wynieść od 1 do 5 dni roboczych (dni od poniedziałku do piątku z wyłączeniem dni ustawowo wolnych od pracy).</w:t>
      </w:r>
    </w:p>
    <w:p w14:paraId="3312F1D2" w14:textId="77777777" w:rsidR="008478BA" w:rsidRPr="008478BA" w:rsidRDefault="008478BA" w:rsidP="00A8081D">
      <w:pPr>
        <w:numPr>
          <w:ilvl w:val="0"/>
          <w:numId w:val="70"/>
        </w:numPr>
        <w:spacing w:line="259" w:lineRule="auto"/>
        <w:ind w:left="357" w:hanging="357"/>
        <w:jc w:val="both"/>
        <w:rPr>
          <w:rFonts w:ascii="Arial" w:hAnsi="Arial" w:cs="Arial"/>
          <w:sz w:val="18"/>
          <w:szCs w:val="18"/>
        </w:rPr>
      </w:pPr>
      <w:r w:rsidRPr="008478BA">
        <w:rPr>
          <w:rFonts w:ascii="Arial" w:hAnsi="Arial" w:cs="Arial"/>
          <w:sz w:val="18"/>
          <w:szCs w:val="18"/>
        </w:rPr>
        <w:t>Liczba Audytów w trakcie trwania Umowy nie może przekroczyć 2 na rok kalendarzowy obowiązywania Umowy.</w:t>
      </w:r>
    </w:p>
    <w:p w14:paraId="78D3DB3B" w14:textId="77777777" w:rsidR="008478BA" w:rsidRPr="008478BA" w:rsidRDefault="008478BA" w:rsidP="00A8081D">
      <w:pPr>
        <w:numPr>
          <w:ilvl w:val="0"/>
          <w:numId w:val="70"/>
        </w:numPr>
        <w:spacing w:line="259" w:lineRule="auto"/>
        <w:ind w:left="357" w:hanging="357"/>
        <w:jc w:val="both"/>
        <w:rPr>
          <w:rFonts w:ascii="Arial" w:hAnsi="Arial" w:cs="Arial"/>
          <w:sz w:val="18"/>
          <w:szCs w:val="18"/>
        </w:rPr>
      </w:pPr>
      <w:r w:rsidRPr="008478BA">
        <w:rPr>
          <w:rFonts w:ascii="Arial" w:hAnsi="Arial" w:cs="Arial"/>
          <w:sz w:val="18"/>
          <w:szCs w:val="18"/>
        </w:rPr>
        <w:t>Zasady ustalenia terminu przeprowadzenia Audytu:</w:t>
      </w:r>
    </w:p>
    <w:p w14:paraId="728E4D62" w14:textId="77777777" w:rsidR="008478BA" w:rsidRPr="008478BA" w:rsidRDefault="008478BA" w:rsidP="00A8081D">
      <w:pPr>
        <w:numPr>
          <w:ilvl w:val="1"/>
          <w:numId w:val="70"/>
        </w:numPr>
        <w:spacing w:line="259" w:lineRule="auto"/>
        <w:jc w:val="both"/>
        <w:rPr>
          <w:rFonts w:ascii="Arial" w:hAnsi="Arial" w:cs="Arial"/>
          <w:sz w:val="18"/>
          <w:szCs w:val="18"/>
        </w:rPr>
      </w:pPr>
      <w:r w:rsidRPr="008478BA">
        <w:rPr>
          <w:rFonts w:ascii="Arial" w:hAnsi="Arial" w:cs="Arial"/>
          <w:sz w:val="18"/>
          <w:szCs w:val="18"/>
        </w:rPr>
        <w:t>Zamawiający powiadomi Wykonawcę o przewidywanym terminie przeprowadzenia Audytu z wyprzedzeniem 14 dni kalendarzowych w stosunku do planowanej daty jego rozpoczęcia;</w:t>
      </w:r>
    </w:p>
    <w:p w14:paraId="583B989E" w14:textId="77777777" w:rsidR="008478BA" w:rsidRPr="008478BA" w:rsidRDefault="008478BA" w:rsidP="00A8081D">
      <w:pPr>
        <w:numPr>
          <w:ilvl w:val="1"/>
          <w:numId w:val="70"/>
        </w:numPr>
        <w:spacing w:line="259" w:lineRule="auto"/>
        <w:ind w:hanging="357"/>
        <w:jc w:val="both"/>
        <w:rPr>
          <w:rFonts w:ascii="Arial" w:hAnsi="Arial" w:cs="Arial"/>
          <w:sz w:val="18"/>
          <w:szCs w:val="18"/>
        </w:rPr>
      </w:pPr>
      <w:r w:rsidRPr="008478BA">
        <w:rPr>
          <w:rFonts w:ascii="Arial" w:hAnsi="Arial" w:cs="Arial"/>
          <w:sz w:val="18"/>
          <w:szCs w:val="18"/>
        </w:rPr>
        <w:t>Powiadomienie o Audycie winno zawierać:</w:t>
      </w:r>
    </w:p>
    <w:p w14:paraId="015AD485" w14:textId="77777777" w:rsidR="008478BA" w:rsidRPr="008478BA" w:rsidRDefault="008478BA" w:rsidP="00A8081D">
      <w:pPr>
        <w:numPr>
          <w:ilvl w:val="2"/>
          <w:numId w:val="70"/>
        </w:numPr>
        <w:spacing w:line="259" w:lineRule="auto"/>
        <w:ind w:hanging="357"/>
        <w:jc w:val="both"/>
        <w:rPr>
          <w:rFonts w:ascii="Arial" w:hAnsi="Arial" w:cs="Arial"/>
          <w:sz w:val="18"/>
          <w:szCs w:val="18"/>
        </w:rPr>
      </w:pPr>
      <w:r w:rsidRPr="008478BA">
        <w:rPr>
          <w:rFonts w:ascii="Arial" w:hAnsi="Arial" w:cs="Arial"/>
          <w:sz w:val="18"/>
          <w:szCs w:val="18"/>
        </w:rPr>
        <w:t>wskazanie zakres Audytu,</w:t>
      </w:r>
    </w:p>
    <w:p w14:paraId="1497B41B" w14:textId="77777777" w:rsidR="008478BA" w:rsidRPr="008478BA" w:rsidRDefault="008478BA" w:rsidP="00A8081D">
      <w:pPr>
        <w:numPr>
          <w:ilvl w:val="2"/>
          <w:numId w:val="70"/>
        </w:numPr>
        <w:spacing w:line="259" w:lineRule="auto"/>
        <w:jc w:val="both"/>
        <w:rPr>
          <w:rFonts w:ascii="Arial" w:hAnsi="Arial" w:cs="Arial"/>
          <w:sz w:val="18"/>
          <w:szCs w:val="18"/>
        </w:rPr>
      </w:pPr>
      <w:r w:rsidRPr="008478BA">
        <w:rPr>
          <w:rFonts w:ascii="Arial" w:hAnsi="Arial" w:cs="Arial"/>
          <w:sz w:val="18"/>
          <w:szCs w:val="18"/>
        </w:rPr>
        <w:t>proponowany termin rozpoczęcia i zakończenia Audytu,</w:t>
      </w:r>
    </w:p>
    <w:p w14:paraId="1AE535B8" w14:textId="77777777" w:rsidR="008478BA" w:rsidRPr="008478BA" w:rsidRDefault="008478BA" w:rsidP="00A8081D">
      <w:pPr>
        <w:numPr>
          <w:ilvl w:val="2"/>
          <w:numId w:val="70"/>
        </w:numPr>
        <w:spacing w:line="259" w:lineRule="auto"/>
        <w:jc w:val="both"/>
        <w:rPr>
          <w:rFonts w:ascii="Arial" w:hAnsi="Arial" w:cs="Arial"/>
          <w:sz w:val="18"/>
          <w:szCs w:val="18"/>
        </w:rPr>
      </w:pPr>
      <w:r w:rsidRPr="008478BA">
        <w:rPr>
          <w:rFonts w:ascii="Arial" w:hAnsi="Arial" w:cs="Arial"/>
          <w:sz w:val="18"/>
          <w:szCs w:val="18"/>
        </w:rPr>
        <w:t>inne informacje (np. miejsce Audytu);</w:t>
      </w:r>
    </w:p>
    <w:p w14:paraId="664AA4E0" w14:textId="77777777" w:rsidR="008478BA" w:rsidRPr="008478BA" w:rsidRDefault="008478BA" w:rsidP="00A8081D">
      <w:pPr>
        <w:numPr>
          <w:ilvl w:val="1"/>
          <w:numId w:val="70"/>
        </w:numPr>
        <w:spacing w:line="259" w:lineRule="auto"/>
        <w:jc w:val="both"/>
        <w:rPr>
          <w:rFonts w:ascii="Arial" w:hAnsi="Arial" w:cs="Arial"/>
          <w:sz w:val="18"/>
          <w:szCs w:val="18"/>
        </w:rPr>
      </w:pPr>
      <w:r w:rsidRPr="008478BA">
        <w:rPr>
          <w:rFonts w:ascii="Arial" w:hAnsi="Arial" w:cs="Arial"/>
          <w:sz w:val="18"/>
          <w:szCs w:val="18"/>
        </w:rPr>
        <w:t>Wykonawca w terminie 3 dni roboczych od daty otrzymania powiadomienia może wnieść uwagi wraz z uzasadnieniem. Niewniesienie uwag w terminie jest rozumiane jako akceptacja terminu Audytu;</w:t>
      </w:r>
    </w:p>
    <w:p w14:paraId="58A42371" w14:textId="77777777" w:rsidR="008478BA" w:rsidRPr="008478BA" w:rsidRDefault="008478BA" w:rsidP="00A8081D">
      <w:pPr>
        <w:numPr>
          <w:ilvl w:val="1"/>
          <w:numId w:val="70"/>
        </w:numPr>
        <w:spacing w:line="259" w:lineRule="auto"/>
        <w:jc w:val="both"/>
        <w:rPr>
          <w:rFonts w:ascii="Arial" w:hAnsi="Arial" w:cs="Arial"/>
          <w:sz w:val="18"/>
          <w:szCs w:val="18"/>
        </w:rPr>
      </w:pPr>
      <w:r w:rsidRPr="008478BA">
        <w:rPr>
          <w:rFonts w:ascii="Arial" w:hAnsi="Arial" w:cs="Arial"/>
          <w:sz w:val="18"/>
          <w:szCs w:val="18"/>
        </w:rPr>
        <w:t>W przypadku wniesienia przez Wykonawcę uwag, Zamawiający w terminie 7 dni kalendarzowych od otrzymania uwag ustosunkuje się do tych uwag poprzez:</w:t>
      </w:r>
    </w:p>
    <w:p w14:paraId="2BF0842A" w14:textId="77777777" w:rsidR="008478BA" w:rsidRPr="008478BA" w:rsidRDefault="008478BA" w:rsidP="00A8081D">
      <w:pPr>
        <w:numPr>
          <w:ilvl w:val="2"/>
          <w:numId w:val="70"/>
        </w:numPr>
        <w:spacing w:line="259" w:lineRule="auto"/>
        <w:jc w:val="both"/>
        <w:rPr>
          <w:rFonts w:ascii="Arial" w:hAnsi="Arial" w:cs="Arial"/>
          <w:sz w:val="18"/>
          <w:szCs w:val="18"/>
        </w:rPr>
      </w:pPr>
      <w:r w:rsidRPr="008478BA">
        <w:rPr>
          <w:rFonts w:ascii="Arial" w:hAnsi="Arial" w:cs="Arial"/>
          <w:sz w:val="18"/>
          <w:szCs w:val="18"/>
        </w:rPr>
        <w:t>uwzględnienie ich albo</w:t>
      </w:r>
    </w:p>
    <w:p w14:paraId="450AF821" w14:textId="77777777" w:rsidR="008478BA" w:rsidRPr="008478BA" w:rsidRDefault="008478BA" w:rsidP="00A8081D">
      <w:pPr>
        <w:numPr>
          <w:ilvl w:val="2"/>
          <w:numId w:val="70"/>
        </w:numPr>
        <w:spacing w:line="259" w:lineRule="auto"/>
        <w:jc w:val="both"/>
        <w:rPr>
          <w:rFonts w:ascii="Arial" w:hAnsi="Arial" w:cs="Arial"/>
          <w:sz w:val="18"/>
          <w:szCs w:val="18"/>
        </w:rPr>
      </w:pPr>
      <w:r w:rsidRPr="008478BA">
        <w:rPr>
          <w:rFonts w:ascii="Arial" w:hAnsi="Arial" w:cs="Arial"/>
          <w:sz w:val="18"/>
          <w:szCs w:val="18"/>
        </w:rPr>
        <w:t>uzasadnienie odmowy ich uwzględnienia;</w:t>
      </w:r>
    </w:p>
    <w:p w14:paraId="50DDDEA8" w14:textId="77777777" w:rsidR="008478BA" w:rsidRPr="008478BA" w:rsidRDefault="008478BA" w:rsidP="00A8081D">
      <w:pPr>
        <w:numPr>
          <w:ilvl w:val="1"/>
          <w:numId w:val="70"/>
        </w:numPr>
        <w:spacing w:line="259" w:lineRule="auto"/>
        <w:jc w:val="both"/>
        <w:rPr>
          <w:rFonts w:ascii="Arial" w:hAnsi="Arial" w:cs="Arial"/>
          <w:sz w:val="18"/>
          <w:szCs w:val="18"/>
        </w:rPr>
      </w:pPr>
      <w:r w:rsidRPr="008478BA">
        <w:rPr>
          <w:rFonts w:ascii="Arial" w:hAnsi="Arial" w:cs="Arial"/>
          <w:sz w:val="18"/>
          <w:szCs w:val="18"/>
        </w:rPr>
        <w:t>Termin przeprowadzenia Audytu uznaje się za ustalony jeżeli:</w:t>
      </w:r>
    </w:p>
    <w:p w14:paraId="6AB3B69C" w14:textId="77777777" w:rsidR="008478BA" w:rsidRPr="008478BA" w:rsidRDefault="008478BA" w:rsidP="00A8081D">
      <w:pPr>
        <w:numPr>
          <w:ilvl w:val="2"/>
          <w:numId w:val="70"/>
        </w:numPr>
        <w:spacing w:line="259" w:lineRule="auto"/>
        <w:jc w:val="both"/>
        <w:rPr>
          <w:rFonts w:ascii="Arial" w:hAnsi="Arial" w:cs="Arial"/>
          <w:sz w:val="18"/>
          <w:szCs w:val="18"/>
        </w:rPr>
      </w:pPr>
      <w:r w:rsidRPr="008478BA">
        <w:rPr>
          <w:rFonts w:ascii="Arial" w:hAnsi="Arial" w:cs="Arial"/>
          <w:sz w:val="18"/>
          <w:szCs w:val="18"/>
        </w:rPr>
        <w:t>Wykonawca w terminie określonym w pkt 3 nie wniesie uwag do otrzymanego powiadomienia;</w:t>
      </w:r>
    </w:p>
    <w:p w14:paraId="0B7167E0" w14:textId="77777777" w:rsidR="008478BA" w:rsidRPr="008478BA" w:rsidRDefault="008478BA" w:rsidP="00A8081D">
      <w:pPr>
        <w:numPr>
          <w:ilvl w:val="2"/>
          <w:numId w:val="70"/>
        </w:numPr>
        <w:spacing w:line="259" w:lineRule="auto"/>
        <w:jc w:val="both"/>
        <w:rPr>
          <w:rFonts w:ascii="Arial" w:hAnsi="Arial" w:cs="Arial"/>
          <w:sz w:val="18"/>
          <w:szCs w:val="18"/>
        </w:rPr>
      </w:pPr>
      <w:r w:rsidRPr="008478BA">
        <w:rPr>
          <w:rFonts w:ascii="Arial" w:hAnsi="Arial" w:cs="Arial"/>
          <w:sz w:val="18"/>
          <w:szCs w:val="18"/>
        </w:rPr>
        <w:t>Zamawiający uwzględni uwagi wniesione przez Wykonawcę; W takim wypadku obowiązuje termin zaproponowany przez Wykonawcę lub termin wskazany przez Zamawiającego z uwzględnieniem uwag wniesionych przez Wykonawcę;</w:t>
      </w:r>
    </w:p>
    <w:p w14:paraId="18AAB0C1" w14:textId="77777777" w:rsidR="008478BA" w:rsidRPr="008478BA" w:rsidRDefault="008478BA" w:rsidP="00A8081D">
      <w:pPr>
        <w:numPr>
          <w:ilvl w:val="2"/>
          <w:numId w:val="70"/>
        </w:numPr>
        <w:spacing w:line="259" w:lineRule="auto"/>
        <w:jc w:val="both"/>
        <w:rPr>
          <w:rFonts w:ascii="Arial" w:hAnsi="Arial" w:cs="Arial"/>
          <w:sz w:val="18"/>
          <w:szCs w:val="18"/>
        </w:rPr>
      </w:pPr>
      <w:r w:rsidRPr="008478BA">
        <w:rPr>
          <w:rFonts w:ascii="Arial" w:hAnsi="Arial" w:cs="Arial"/>
          <w:sz w:val="18"/>
          <w:szCs w:val="18"/>
        </w:rPr>
        <w:t>Zamawiający odmówi uznania wniesionych przez Wykonawcę uwag; w takim wypadku obowiązuje termin pierwotnie wyznaczony w powiadomieniu.</w:t>
      </w:r>
    </w:p>
    <w:p w14:paraId="674B8E50" w14:textId="77777777" w:rsidR="008478BA" w:rsidRPr="008478BA" w:rsidRDefault="008478BA" w:rsidP="00A8081D">
      <w:pPr>
        <w:numPr>
          <w:ilvl w:val="0"/>
          <w:numId w:val="70"/>
        </w:numPr>
        <w:spacing w:line="259" w:lineRule="auto"/>
        <w:jc w:val="both"/>
        <w:rPr>
          <w:rFonts w:ascii="Arial" w:hAnsi="Arial" w:cs="Arial"/>
          <w:sz w:val="18"/>
          <w:szCs w:val="18"/>
        </w:rPr>
      </w:pPr>
      <w:r w:rsidRPr="008478BA">
        <w:rPr>
          <w:rFonts w:ascii="Arial" w:hAnsi="Arial" w:cs="Arial"/>
          <w:sz w:val="18"/>
          <w:szCs w:val="18"/>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89F87BA" w14:textId="77777777" w:rsidR="008478BA" w:rsidRPr="008478BA" w:rsidRDefault="008478BA" w:rsidP="00A8081D">
      <w:pPr>
        <w:numPr>
          <w:ilvl w:val="0"/>
          <w:numId w:val="70"/>
        </w:numPr>
        <w:spacing w:line="259" w:lineRule="auto"/>
        <w:ind w:left="357" w:hanging="357"/>
        <w:jc w:val="both"/>
        <w:rPr>
          <w:rFonts w:ascii="Arial" w:hAnsi="Arial" w:cs="Arial"/>
          <w:sz w:val="18"/>
          <w:szCs w:val="18"/>
        </w:rPr>
      </w:pPr>
      <w:r w:rsidRPr="008478BA">
        <w:rPr>
          <w:rFonts w:ascii="Arial" w:hAnsi="Arial" w:cs="Arial"/>
          <w:sz w:val="18"/>
          <w:szCs w:val="18"/>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B26BD4A" w14:textId="77777777" w:rsidR="008478BA" w:rsidRPr="008478BA" w:rsidRDefault="008478BA" w:rsidP="00A8081D">
      <w:pPr>
        <w:numPr>
          <w:ilvl w:val="0"/>
          <w:numId w:val="70"/>
        </w:numPr>
        <w:spacing w:line="259" w:lineRule="auto"/>
        <w:ind w:left="357" w:hanging="357"/>
        <w:jc w:val="both"/>
        <w:rPr>
          <w:rFonts w:ascii="Arial" w:hAnsi="Arial" w:cs="Arial"/>
          <w:sz w:val="18"/>
          <w:szCs w:val="18"/>
        </w:rPr>
      </w:pPr>
      <w:r w:rsidRPr="008478BA">
        <w:rPr>
          <w:rFonts w:ascii="Arial" w:hAnsi="Arial" w:cs="Arial"/>
          <w:sz w:val="18"/>
          <w:szCs w:val="18"/>
        </w:rPr>
        <w:t>Za przeprowadzenie Audytu Wykonawcy nie przysługuje dodatkowe wynagrodzenie.</w:t>
      </w:r>
    </w:p>
    <w:p w14:paraId="1838AE1B" w14:textId="77777777" w:rsidR="008478BA" w:rsidRPr="008478BA" w:rsidRDefault="008478BA" w:rsidP="00A8081D">
      <w:pPr>
        <w:numPr>
          <w:ilvl w:val="0"/>
          <w:numId w:val="70"/>
        </w:numPr>
        <w:spacing w:line="259" w:lineRule="auto"/>
        <w:ind w:left="357" w:hanging="357"/>
        <w:jc w:val="both"/>
        <w:rPr>
          <w:rFonts w:ascii="Arial" w:hAnsi="Arial" w:cs="Arial"/>
          <w:sz w:val="18"/>
          <w:szCs w:val="18"/>
        </w:rPr>
      </w:pPr>
      <w:r w:rsidRPr="008478BA">
        <w:rPr>
          <w:rFonts w:ascii="Arial" w:hAnsi="Arial" w:cs="Arial"/>
          <w:sz w:val="18"/>
          <w:szCs w:val="18"/>
        </w:rPr>
        <w:t>Wyniki Audytu zatwierdzone przez Pełnomocnika Zamawiającego zostaną przekazane Wykonawcy.</w:t>
      </w:r>
    </w:p>
    <w:p w14:paraId="517BFCC7" w14:textId="77777777" w:rsidR="008478BA" w:rsidRPr="008478BA" w:rsidRDefault="008478BA" w:rsidP="00A8081D">
      <w:pPr>
        <w:numPr>
          <w:ilvl w:val="0"/>
          <w:numId w:val="70"/>
        </w:numPr>
        <w:spacing w:line="259" w:lineRule="auto"/>
        <w:ind w:left="357" w:hanging="357"/>
        <w:jc w:val="both"/>
        <w:rPr>
          <w:rFonts w:ascii="Arial" w:hAnsi="Arial" w:cs="Arial"/>
          <w:sz w:val="18"/>
          <w:szCs w:val="18"/>
        </w:rPr>
      </w:pPr>
      <w:r w:rsidRPr="008478BA">
        <w:rPr>
          <w:rFonts w:ascii="Arial" w:hAnsi="Arial" w:cs="Arial"/>
          <w:sz w:val="18"/>
          <w:szCs w:val="18"/>
        </w:rPr>
        <w:t>Wyniki Audytu stwierdzające nienależyte wykonywanie Umowy lub realizację Umowy niezgodnie z przepisami prawa lub regulacjami wewnętrznymi Zamawiającego, mogą być podstawą odstąpienia od Umowy z winy Wykonawcy.</w:t>
      </w:r>
    </w:p>
    <w:p w14:paraId="1C9D3643" w14:textId="77777777" w:rsidR="008478BA" w:rsidRPr="008478BA" w:rsidRDefault="008478BA" w:rsidP="008478BA">
      <w:pPr>
        <w:keepNext/>
        <w:ind w:left="432"/>
        <w:jc w:val="center"/>
        <w:outlineLvl w:val="0"/>
        <w:rPr>
          <w:rFonts w:ascii="Arial" w:hAnsi="Arial" w:cs="Arial"/>
          <w:b/>
          <w:bCs/>
          <w:sz w:val="18"/>
          <w:szCs w:val="18"/>
        </w:rPr>
      </w:pPr>
      <w:bookmarkStart w:id="170" w:name="_Toc64016209"/>
      <w:bookmarkStart w:id="171" w:name="_Toc83291684"/>
      <w:bookmarkEnd w:id="166"/>
    </w:p>
    <w:p w14:paraId="56376541" w14:textId="77777777" w:rsidR="008478BA" w:rsidRPr="008478BA" w:rsidRDefault="008478BA" w:rsidP="008478BA">
      <w:pPr>
        <w:keepNext/>
        <w:ind w:left="432"/>
        <w:jc w:val="center"/>
        <w:outlineLvl w:val="0"/>
        <w:rPr>
          <w:rFonts w:ascii="Arial" w:hAnsi="Arial" w:cs="Arial"/>
          <w:b/>
          <w:bCs/>
          <w:sz w:val="18"/>
          <w:szCs w:val="18"/>
        </w:rPr>
      </w:pPr>
      <w:bookmarkStart w:id="172" w:name="_Toc190683168"/>
      <w:r w:rsidRPr="008478BA">
        <w:rPr>
          <w:rFonts w:ascii="Arial" w:hAnsi="Arial" w:cs="Arial"/>
          <w:b/>
          <w:bCs/>
          <w:sz w:val="18"/>
          <w:szCs w:val="18"/>
        </w:rPr>
        <w:t>§ 13. Kary umowne i odpowiedzialność</w:t>
      </w:r>
      <w:bookmarkEnd w:id="170"/>
      <w:bookmarkEnd w:id="171"/>
      <w:bookmarkEnd w:id="172"/>
      <w:r w:rsidRPr="008478BA">
        <w:rPr>
          <w:rFonts w:ascii="Arial" w:hAnsi="Arial" w:cs="Arial"/>
          <w:b/>
          <w:bCs/>
          <w:sz w:val="18"/>
          <w:szCs w:val="18"/>
        </w:rPr>
        <w:t xml:space="preserve"> </w:t>
      </w:r>
    </w:p>
    <w:p w14:paraId="2634624E" w14:textId="77777777" w:rsidR="008478BA" w:rsidRPr="008478BA" w:rsidRDefault="008478BA" w:rsidP="00A8081D">
      <w:pPr>
        <w:numPr>
          <w:ilvl w:val="0"/>
          <w:numId w:val="124"/>
        </w:numPr>
        <w:ind w:hanging="357"/>
        <w:jc w:val="both"/>
        <w:rPr>
          <w:rFonts w:ascii="Arial" w:hAnsi="Arial" w:cs="Arial"/>
          <w:sz w:val="18"/>
          <w:szCs w:val="18"/>
        </w:rPr>
      </w:pPr>
      <w:r w:rsidRPr="008478BA">
        <w:rPr>
          <w:rFonts w:ascii="Arial" w:hAnsi="Arial" w:cs="Arial"/>
          <w:sz w:val="18"/>
          <w:szCs w:val="18"/>
        </w:rPr>
        <w:t>Zamawiający może naliczyć Wykonawcy kary umowne:</w:t>
      </w:r>
    </w:p>
    <w:p w14:paraId="42AC0F32" w14:textId="77777777" w:rsidR="008478BA" w:rsidRPr="008478BA" w:rsidRDefault="008478BA" w:rsidP="00A8081D">
      <w:pPr>
        <w:pStyle w:val="Akapitzlist"/>
        <w:numPr>
          <w:ilvl w:val="0"/>
          <w:numId w:val="129"/>
        </w:numPr>
        <w:ind w:hanging="501"/>
        <w:jc w:val="both"/>
        <w:rPr>
          <w:rFonts w:ascii="Arial" w:hAnsi="Arial" w:cs="Arial"/>
          <w:sz w:val="18"/>
          <w:szCs w:val="18"/>
        </w:rPr>
      </w:pPr>
      <w:r w:rsidRPr="008478BA">
        <w:rPr>
          <w:rFonts w:ascii="Arial" w:hAnsi="Arial" w:cs="Arial"/>
          <w:sz w:val="18"/>
          <w:szCs w:val="18"/>
        </w:rPr>
        <w:t xml:space="preserve">za każdy rozpoczęty dzień </w:t>
      </w:r>
      <w:r w:rsidRPr="008478BA">
        <w:rPr>
          <w:rFonts w:ascii="Arial" w:hAnsi="Arial" w:cs="Arial"/>
          <w:b/>
          <w:sz w:val="18"/>
          <w:szCs w:val="18"/>
        </w:rPr>
        <w:t>zwłoki w realizacji zamówienia</w:t>
      </w:r>
      <w:r w:rsidRPr="008478BA">
        <w:rPr>
          <w:rFonts w:ascii="Arial" w:hAnsi="Arial" w:cs="Arial"/>
          <w:sz w:val="18"/>
          <w:szCs w:val="18"/>
        </w:rPr>
        <w:t xml:space="preserve"> wystawionego w ramach niniejszej umowy w wysokości :</w:t>
      </w:r>
    </w:p>
    <w:p w14:paraId="5DCFC83B" w14:textId="77777777" w:rsidR="008478BA" w:rsidRPr="008478BA" w:rsidRDefault="008478BA" w:rsidP="00A8081D">
      <w:pPr>
        <w:pStyle w:val="Akapitzlist"/>
        <w:numPr>
          <w:ilvl w:val="0"/>
          <w:numId w:val="128"/>
        </w:numPr>
        <w:ind w:left="993" w:hanging="284"/>
        <w:jc w:val="both"/>
        <w:rPr>
          <w:rFonts w:ascii="Arial" w:hAnsi="Arial" w:cs="Arial"/>
          <w:sz w:val="18"/>
          <w:szCs w:val="18"/>
        </w:rPr>
      </w:pPr>
      <w:r w:rsidRPr="008478BA">
        <w:rPr>
          <w:rFonts w:ascii="Arial" w:hAnsi="Arial" w:cs="Arial"/>
          <w:sz w:val="18"/>
          <w:szCs w:val="18"/>
        </w:rPr>
        <w:t xml:space="preserve">od 1 do 30 dnia – 0,1% wartość netto niezrealizowanego w terminie zamówienia wystawionego w ramach niniejszej umowy za każdy dzień </w:t>
      </w:r>
      <w:r w:rsidRPr="008478BA">
        <w:rPr>
          <w:rFonts w:ascii="Arial" w:hAnsi="Arial" w:cs="Arial"/>
          <w:b/>
          <w:sz w:val="18"/>
          <w:szCs w:val="18"/>
        </w:rPr>
        <w:t>zwłoki</w:t>
      </w:r>
      <w:r w:rsidRPr="008478BA">
        <w:rPr>
          <w:rFonts w:ascii="Arial" w:hAnsi="Arial" w:cs="Arial"/>
          <w:sz w:val="18"/>
          <w:szCs w:val="18"/>
        </w:rPr>
        <w:t>,</w:t>
      </w:r>
    </w:p>
    <w:p w14:paraId="07415BD3" w14:textId="77777777" w:rsidR="008478BA" w:rsidRPr="008478BA" w:rsidRDefault="008478BA" w:rsidP="008478BA">
      <w:pPr>
        <w:pStyle w:val="Akapitzlist"/>
        <w:ind w:hanging="11"/>
        <w:jc w:val="both"/>
        <w:rPr>
          <w:rFonts w:ascii="Arial" w:hAnsi="Arial" w:cs="Arial"/>
          <w:sz w:val="18"/>
          <w:szCs w:val="18"/>
        </w:rPr>
      </w:pPr>
      <w:r w:rsidRPr="008478BA">
        <w:rPr>
          <w:rFonts w:ascii="Arial" w:hAnsi="Arial" w:cs="Arial"/>
          <w:sz w:val="18"/>
          <w:szCs w:val="18"/>
        </w:rPr>
        <w:t>- od 31 dnia – 0,2% wartości netto niezrealizowanego w terminie zamówienia wystawionego w ramach niniejszej umowy za każdy dzień zwłoki</w:t>
      </w:r>
    </w:p>
    <w:p w14:paraId="716C5FB4" w14:textId="77777777" w:rsidR="008478BA" w:rsidRPr="008478BA" w:rsidRDefault="008478BA" w:rsidP="00A8081D">
      <w:pPr>
        <w:pStyle w:val="Akapitzlist"/>
        <w:numPr>
          <w:ilvl w:val="0"/>
          <w:numId w:val="129"/>
        </w:numPr>
        <w:jc w:val="both"/>
        <w:rPr>
          <w:rFonts w:ascii="Arial" w:hAnsi="Arial" w:cs="Arial"/>
          <w:sz w:val="18"/>
          <w:szCs w:val="18"/>
        </w:rPr>
      </w:pPr>
      <w:r w:rsidRPr="008478BA">
        <w:rPr>
          <w:rFonts w:ascii="Arial" w:hAnsi="Arial" w:cs="Arial"/>
          <w:sz w:val="18"/>
          <w:szCs w:val="18"/>
        </w:rPr>
        <w:lastRenderedPageBreak/>
        <w:t>w przypadku stwierdzenia, że prace wykonywane na terenie zakładu górniczego przez pracowników wykonawcy nie posługujących się językiem polskim w mowie i piśmie w stopniu warunkującym porozumiewanie się w wysokości 200,00 zł za każdy stwierdzony przypadek,</w:t>
      </w:r>
    </w:p>
    <w:p w14:paraId="65A0631E" w14:textId="77777777" w:rsidR="008478BA" w:rsidRPr="008478BA" w:rsidRDefault="008478BA" w:rsidP="00A8081D">
      <w:pPr>
        <w:pStyle w:val="Akapitzlist"/>
        <w:numPr>
          <w:ilvl w:val="0"/>
          <w:numId w:val="129"/>
        </w:numPr>
        <w:jc w:val="both"/>
        <w:rPr>
          <w:rFonts w:ascii="Arial" w:hAnsi="Arial" w:cs="Arial"/>
          <w:color w:val="FF0000"/>
          <w:sz w:val="18"/>
          <w:szCs w:val="18"/>
        </w:rPr>
      </w:pPr>
      <w:r w:rsidRPr="008478BA">
        <w:rPr>
          <w:rFonts w:ascii="Arial" w:hAnsi="Arial" w:cs="Arial"/>
          <w:sz w:val="18"/>
          <w:szCs w:val="18"/>
        </w:rPr>
        <w:t xml:space="preserve">za zwłokę w przedstawieniu dokumentów, które zgodnie z SOPZ </w:t>
      </w:r>
      <w:proofErr w:type="spellStart"/>
      <w:r w:rsidRPr="008478BA">
        <w:rPr>
          <w:rFonts w:ascii="Arial" w:hAnsi="Arial" w:cs="Arial"/>
          <w:sz w:val="18"/>
          <w:szCs w:val="18"/>
        </w:rPr>
        <w:t>ppkt</w:t>
      </w:r>
      <w:proofErr w:type="spellEnd"/>
      <w:r w:rsidRPr="008478BA">
        <w:rPr>
          <w:rFonts w:ascii="Arial" w:hAnsi="Arial" w:cs="Arial"/>
          <w:sz w:val="18"/>
          <w:szCs w:val="18"/>
        </w:rPr>
        <w:t xml:space="preserve"> 3.7  ma przedłożyć Wykonawca przed rozpoczęciem wykonywania usług oraz w trakcie ich realizacji - w wysokości 100 zł za każdy dzień zwłoki,   </w:t>
      </w:r>
    </w:p>
    <w:p w14:paraId="550750EF" w14:textId="77777777" w:rsidR="008478BA" w:rsidRPr="008478BA" w:rsidRDefault="008478BA" w:rsidP="00A8081D">
      <w:pPr>
        <w:pStyle w:val="Akapitzlist"/>
        <w:numPr>
          <w:ilvl w:val="0"/>
          <w:numId w:val="129"/>
        </w:numPr>
        <w:jc w:val="both"/>
        <w:rPr>
          <w:rFonts w:ascii="Arial" w:hAnsi="Arial" w:cs="Arial"/>
          <w:sz w:val="18"/>
          <w:szCs w:val="18"/>
        </w:rPr>
      </w:pPr>
      <w:r w:rsidRPr="008478BA">
        <w:rPr>
          <w:rFonts w:ascii="Arial" w:hAnsi="Arial" w:cs="Arial"/>
          <w:sz w:val="18"/>
          <w:szCs w:val="18"/>
        </w:rPr>
        <w:t>za naruszenie przez Wykonawcę obowiązku zachowania poufności w wysokości 5% netto Wartości Umowy, o której mowa w § 3 ust. 1,</w:t>
      </w:r>
    </w:p>
    <w:p w14:paraId="14B8D544" w14:textId="77777777" w:rsidR="008478BA" w:rsidRPr="008478BA" w:rsidRDefault="008478BA" w:rsidP="00A8081D">
      <w:pPr>
        <w:pStyle w:val="Akapitzlist"/>
        <w:numPr>
          <w:ilvl w:val="0"/>
          <w:numId w:val="129"/>
        </w:numPr>
        <w:jc w:val="both"/>
        <w:rPr>
          <w:rFonts w:ascii="Arial" w:hAnsi="Arial" w:cs="Arial"/>
          <w:sz w:val="18"/>
          <w:szCs w:val="18"/>
        </w:rPr>
      </w:pPr>
      <w:r w:rsidRPr="008478BA">
        <w:rPr>
          <w:rFonts w:ascii="Arial" w:hAnsi="Arial" w:cs="Arial"/>
          <w:sz w:val="18"/>
          <w:szCs w:val="18"/>
        </w:rPr>
        <w:t>w przypadku stawienia się do pracy lub wykonywania pracy przez pracowników Wykonawcy:</w:t>
      </w:r>
    </w:p>
    <w:p w14:paraId="11DA4F86" w14:textId="77777777" w:rsidR="008478BA" w:rsidRPr="008478BA" w:rsidRDefault="008478BA" w:rsidP="00A8081D">
      <w:pPr>
        <w:pStyle w:val="Akapitzlist"/>
        <w:numPr>
          <w:ilvl w:val="2"/>
          <w:numId w:val="129"/>
        </w:numPr>
        <w:ind w:left="1134" w:hanging="141"/>
        <w:jc w:val="both"/>
        <w:rPr>
          <w:rFonts w:ascii="Arial" w:hAnsi="Arial" w:cs="Arial"/>
          <w:sz w:val="18"/>
          <w:szCs w:val="18"/>
        </w:rPr>
      </w:pPr>
      <w:r w:rsidRPr="008478BA">
        <w:rPr>
          <w:rFonts w:ascii="Arial" w:hAnsi="Arial" w:cs="Arial"/>
          <w:sz w:val="18"/>
          <w:szCs w:val="18"/>
        </w:rPr>
        <w:t>w stanie po użyciu alkoholu; (stan po użyciu alkoholu zachodzi, gdy zawartość alkoholu w organizmie wynosi lub prowadzi do stężenia we krwi od 0,2‰ do 0,5‰ alkoholu albo obecności w wydychanym powietrzu od 0,1 mg do 0,25 mg alkoholu w 1 dm3)</w:t>
      </w:r>
    </w:p>
    <w:p w14:paraId="7F297588" w14:textId="77777777" w:rsidR="008478BA" w:rsidRPr="008478BA" w:rsidRDefault="008478BA" w:rsidP="00A8081D">
      <w:pPr>
        <w:numPr>
          <w:ilvl w:val="2"/>
          <w:numId w:val="129"/>
        </w:numPr>
        <w:ind w:left="1134" w:hanging="141"/>
        <w:jc w:val="both"/>
        <w:rPr>
          <w:rFonts w:ascii="Arial" w:hAnsi="Arial" w:cs="Arial"/>
          <w:sz w:val="18"/>
          <w:szCs w:val="18"/>
        </w:rPr>
      </w:pPr>
      <w:r w:rsidRPr="008478BA">
        <w:rPr>
          <w:rFonts w:ascii="Arial" w:hAnsi="Arial" w:cs="Arial"/>
          <w:sz w:val="18"/>
          <w:szCs w:val="18"/>
        </w:rPr>
        <w:t>w stanie nietrzeźwości, (stan nietrzeźwości zachodzi, gdy zawartość alkoholu w organizmie wynosi lub prowadzi do stężenia we krwi powyżej 0,5‰ alkoholu albo obecności w wydychanym powietrzu powyżej 0,25 mg alkoholu w 1 dm3)</w:t>
      </w:r>
    </w:p>
    <w:p w14:paraId="748EE8E6" w14:textId="77777777" w:rsidR="008478BA" w:rsidRPr="008478BA" w:rsidRDefault="008478BA" w:rsidP="00A8081D">
      <w:pPr>
        <w:numPr>
          <w:ilvl w:val="2"/>
          <w:numId w:val="129"/>
        </w:numPr>
        <w:ind w:left="1134" w:hanging="141"/>
        <w:jc w:val="both"/>
        <w:rPr>
          <w:rFonts w:ascii="Arial" w:hAnsi="Arial" w:cs="Arial"/>
          <w:sz w:val="18"/>
          <w:szCs w:val="18"/>
        </w:rPr>
      </w:pPr>
      <w:r w:rsidRPr="008478BA">
        <w:rPr>
          <w:rFonts w:ascii="Arial" w:hAnsi="Arial" w:cs="Arial"/>
          <w:sz w:val="18"/>
          <w:szCs w:val="18"/>
        </w:rPr>
        <w:t xml:space="preserve">którzy są pod wpływem narkotyków lub innych substancji, których oddziaływanie na organizm pracownika uniemożliwia należyte wykonanie obowiązków pracowniczych (dalej inne substancje), </w:t>
      </w:r>
    </w:p>
    <w:p w14:paraId="2989C18F" w14:textId="77777777" w:rsidR="008478BA" w:rsidRPr="008478BA" w:rsidRDefault="008478BA" w:rsidP="00A8081D">
      <w:pPr>
        <w:numPr>
          <w:ilvl w:val="2"/>
          <w:numId w:val="129"/>
        </w:numPr>
        <w:ind w:left="1134" w:hanging="141"/>
        <w:jc w:val="both"/>
        <w:rPr>
          <w:rFonts w:ascii="Arial" w:hAnsi="Arial" w:cs="Arial"/>
          <w:sz w:val="18"/>
          <w:szCs w:val="18"/>
        </w:rPr>
      </w:pPr>
      <w:r w:rsidRPr="008478BA">
        <w:rPr>
          <w:rFonts w:ascii="Arial" w:hAnsi="Arial" w:cs="Arial"/>
          <w:sz w:val="18"/>
          <w:szCs w:val="18"/>
        </w:rPr>
        <w:t>którzy używają lub spożywają alkohol, narkotyki lub inne substancji w czasie pracy lub na terenie zakładu pracy,</w:t>
      </w:r>
    </w:p>
    <w:p w14:paraId="24D3441F" w14:textId="77777777" w:rsidR="008478BA" w:rsidRPr="008478BA" w:rsidRDefault="008478BA" w:rsidP="00A8081D">
      <w:pPr>
        <w:numPr>
          <w:ilvl w:val="2"/>
          <w:numId w:val="129"/>
        </w:numPr>
        <w:ind w:left="1134" w:hanging="141"/>
        <w:jc w:val="both"/>
        <w:rPr>
          <w:rFonts w:ascii="Arial" w:hAnsi="Arial" w:cs="Arial"/>
          <w:sz w:val="18"/>
          <w:szCs w:val="18"/>
        </w:rPr>
      </w:pPr>
      <w:r w:rsidRPr="008478BA">
        <w:rPr>
          <w:rFonts w:ascii="Arial" w:hAnsi="Arial" w:cs="Arial"/>
          <w:sz w:val="18"/>
          <w:szCs w:val="18"/>
        </w:rPr>
        <w:t xml:space="preserve">którzy wnoszą alkohol, narkotyki lub inne substancje na teren zakładu pracy, </w:t>
      </w:r>
    </w:p>
    <w:p w14:paraId="57E92371" w14:textId="77777777" w:rsidR="008478BA" w:rsidRPr="008478BA" w:rsidRDefault="008478BA" w:rsidP="008478BA">
      <w:pPr>
        <w:ind w:left="360" w:firstLine="491"/>
        <w:jc w:val="both"/>
        <w:rPr>
          <w:rFonts w:ascii="Arial" w:hAnsi="Arial" w:cs="Arial"/>
          <w:sz w:val="18"/>
          <w:szCs w:val="18"/>
        </w:rPr>
      </w:pPr>
      <w:r w:rsidRPr="008478BA">
        <w:rPr>
          <w:rFonts w:ascii="Arial" w:hAnsi="Arial" w:cs="Arial"/>
          <w:sz w:val="18"/>
          <w:szCs w:val="18"/>
        </w:rPr>
        <w:t>- w wysokości 1 000,00 zł netto za każdy stwierdzony przypadek;</w:t>
      </w:r>
    </w:p>
    <w:p w14:paraId="26017926" w14:textId="77777777" w:rsidR="008478BA" w:rsidRPr="008478BA" w:rsidRDefault="008478BA" w:rsidP="00A8081D">
      <w:pPr>
        <w:pStyle w:val="Akapitzlist"/>
        <w:numPr>
          <w:ilvl w:val="0"/>
          <w:numId w:val="129"/>
        </w:numPr>
        <w:jc w:val="both"/>
        <w:rPr>
          <w:rFonts w:ascii="Arial" w:hAnsi="Arial" w:cs="Arial"/>
          <w:sz w:val="18"/>
          <w:szCs w:val="18"/>
        </w:rPr>
      </w:pPr>
      <w:r w:rsidRPr="008478BA">
        <w:rPr>
          <w:rFonts w:ascii="Arial" w:hAnsi="Arial" w:cs="Arial"/>
          <w:sz w:val="18"/>
          <w:szCs w:val="18"/>
        </w:rPr>
        <w:t xml:space="preserve">w przypadku dokonania przez pracownika Wykonawcy zaboru mienia Zamawiającego lub  firm mających siedzibę na terenie Zamawiającego – w wysokości 1 000 zł  za każdy stwierdzony przypadek; </w:t>
      </w:r>
    </w:p>
    <w:p w14:paraId="21916B24" w14:textId="77777777" w:rsidR="008478BA" w:rsidRPr="008478BA" w:rsidRDefault="008478BA" w:rsidP="00A8081D">
      <w:pPr>
        <w:pStyle w:val="Akapitzlist"/>
        <w:numPr>
          <w:ilvl w:val="0"/>
          <w:numId w:val="129"/>
        </w:numPr>
        <w:jc w:val="both"/>
        <w:rPr>
          <w:rFonts w:ascii="Arial" w:hAnsi="Arial" w:cs="Arial"/>
          <w:sz w:val="18"/>
          <w:szCs w:val="18"/>
        </w:rPr>
      </w:pPr>
      <w:r w:rsidRPr="008478BA">
        <w:rPr>
          <w:rFonts w:ascii="Arial" w:hAnsi="Arial" w:cs="Arial"/>
          <w:sz w:val="18"/>
          <w:szCs w:val="18"/>
        </w:rPr>
        <w:t>za każdy stwierdzony przypadek naruszenia obowiązku zatrudnienia osób w oparciu o Umowę o pracę (o którym mowa w § 9 ust. 1) - w wysokości równej miesięcznemu minimalnemu wynagrodzeniu za pracę ustalonemu zgodnie z przepisami ustawy z dnia 10.10.2002r. o minimalnym wynagrodzeniu za pracę obowiązującemu w roku, w którym stwierdzono naruszenie,</w:t>
      </w:r>
    </w:p>
    <w:p w14:paraId="62C810BA" w14:textId="77777777" w:rsidR="008478BA" w:rsidRPr="008478BA" w:rsidRDefault="008478BA" w:rsidP="00A8081D">
      <w:pPr>
        <w:pStyle w:val="Akapitzlist"/>
        <w:numPr>
          <w:ilvl w:val="0"/>
          <w:numId w:val="129"/>
        </w:numPr>
        <w:jc w:val="both"/>
        <w:rPr>
          <w:rFonts w:ascii="Arial" w:hAnsi="Arial" w:cs="Arial"/>
          <w:sz w:val="18"/>
          <w:szCs w:val="18"/>
        </w:rPr>
      </w:pPr>
      <w:r w:rsidRPr="008478BA">
        <w:rPr>
          <w:rFonts w:ascii="Arial" w:hAnsi="Arial" w:cs="Arial"/>
          <w:sz w:val="18"/>
          <w:szCs w:val="18"/>
        </w:rPr>
        <w:t>w przypadku zaniechania złożenia zapotrzebowania na świadczenia Zamawiającego i skorzystania przez Wykonawcę lub jego pracowników ze świadczeń Zamawiającego - w wysokości wartości zrealizowanych świadczeń,</w:t>
      </w:r>
    </w:p>
    <w:p w14:paraId="3036A8CE" w14:textId="77777777" w:rsidR="008478BA" w:rsidRPr="008478BA" w:rsidRDefault="008478BA" w:rsidP="00A8081D">
      <w:pPr>
        <w:pStyle w:val="Akapitzlist"/>
        <w:numPr>
          <w:ilvl w:val="0"/>
          <w:numId w:val="124"/>
        </w:numPr>
        <w:jc w:val="both"/>
        <w:rPr>
          <w:rFonts w:ascii="Arial" w:hAnsi="Arial" w:cs="Arial"/>
          <w:sz w:val="18"/>
          <w:szCs w:val="18"/>
        </w:rPr>
      </w:pPr>
      <w:r w:rsidRPr="008478BA">
        <w:rPr>
          <w:rFonts w:ascii="Arial" w:hAnsi="Arial" w:cs="Arial"/>
          <w:sz w:val="18"/>
          <w:szCs w:val="18"/>
        </w:rPr>
        <w:t>W przypadku konieczności zlecenia przez Zamawiającego realizacji zamówienia innemu Wykonawcy w wyniku:</w:t>
      </w:r>
    </w:p>
    <w:p w14:paraId="3BF6BCA1" w14:textId="4A974E60" w:rsidR="008478BA" w:rsidRPr="008478BA" w:rsidRDefault="008478BA" w:rsidP="00A8081D">
      <w:pPr>
        <w:numPr>
          <w:ilvl w:val="1"/>
          <w:numId w:val="124"/>
        </w:numPr>
        <w:jc w:val="both"/>
        <w:rPr>
          <w:rFonts w:ascii="Arial" w:hAnsi="Arial" w:cs="Arial"/>
          <w:sz w:val="18"/>
          <w:szCs w:val="18"/>
        </w:rPr>
      </w:pPr>
      <w:r w:rsidRPr="00CF7374">
        <w:rPr>
          <w:rFonts w:ascii="Arial" w:hAnsi="Arial" w:cs="Arial"/>
          <w:b/>
          <w:sz w:val="18"/>
          <w:szCs w:val="18"/>
        </w:rPr>
        <w:t>niewykonania</w:t>
      </w:r>
      <w:r w:rsidRPr="00CF7374">
        <w:rPr>
          <w:rFonts w:ascii="Arial" w:hAnsi="Arial" w:cs="Arial"/>
          <w:sz w:val="18"/>
          <w:szCs w:val="18"/>
        </w:rPr>
        <w:t xml:space="preserve"> przez Wykonawcę </w:t>
      </w:r>
      <w:r w:rsidRPr="00CF7374">
        <w:rPr>
          <w:rFonts w:ascii="Arial" w:hAnsi="Arial" w:cs="Arial"/>
          <w:b/>
          <w:sz w:val="18"/>
          <w:szCs w:val="18"/>
        </w:rPr>
        <w:t xml:space="preserve">w terminie określonym w </w:t>
      </w:r>
      <w:r w:rsidRPr="00CF7374">
        <w:rPr>
          <w:rFonts w:ascii="Arial" w:hAnsi="Arial" w:cs="Arial"/>
          <w:b/>
          <w:snapToGrid w:val="0"/>
          <w:sz w:val="18"/>
          <w:szCs w:val="18"/>
        </w:rPr>
        <w:t>§ 5 ust. 2 umowy</w:t>
      </w:r>
      <w:r w:rsidRPr="00CF7374">
        <w:rPr>
          <w:rFonts w:ascii="Arial" w:hAnsi="Arial" w:cs="Arial"/>
          <w:sz w:val="18"/>
          <w:szCs w:val="18"/>
        </w:rPr>
        <w:t xml:space="preserve"> </w:t>
      </w:r>
      <w:r w:rsidRPr="008478BA">
        <w:rPr>
          <w:rFonts w:ascii="Arial" w:hAnsi="Arial" w:cs="Arial"/>
          <w:sz w:val="18"/>
          <w:szCs w:val="18"/>
        </w:rPr>
        <w:t xml:space="preserve">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03AF4582" w14:textId="77777777" w:rsidR="008478BA" w:rsidRPr="008478BA" w:rsidRDefault="008478BA" w:rsidP="00A8081D">
      <w:pPr>
        <w:numPr>
          <w:ilvl w:val="1"/>
          <w:numId w:val="124"/>
        </w:numPr>
        <w:ind w:hanging="357"/>
        <w:jc w:val="both"/>
        <w:rPr>
          <w:rFonts w:ascii="Arial" w:hAnsi="Arial" w:cs="Arial"/>
          <w:sz w:val="18"/>
          <w:szCs w:val="18"/>
        </w:rPr>
      </w:pPr>
      <w:r w:rsidRPr="008478BA">
        <w:rPr>
          <w:rFonts w:ascii="Arial" w:hAnsi="Arial" w:cs="Arial"/>
          <w:sz w:val="18"/>
          <w:szCs w:val="18"/>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760A379B" w14:textId="77777777" w:rsidR="008478BA" w:rsidRPr="008478BA" w:rsidRDefault="008478BA" w:rsidP="00A8081D">
      <w:pPr>
        <w:numPr>
          <w:ilvl w:val="0"/>
          <w:numId w:val="124"/>
        </w:numPr>
        <w:ind w:hanging="357"/>
        <w:jc w:val="both"/>
        <w:rPr>
          <w:rFonts w:ascii="Arial" w:hAnsi="Arial" w:cs="Arial"/>
          <w:sz w:val="18"/>
          <w:szCs w:val="18"/>
        </w:rPr>
      </w:pPr>
      <w:r w:rsidRPr="008478BA">
        <w:rPr>
          <w:rFonts w:ascii="Arial" w:hAnsi="Arial" w:cs="Arial"/>
          <w:sz w:val="18"/>
          <w:szCs w:val="18"/>
        </w:rPr>
        <w:t>Zamawiający może naliczyć kary umowne w przypadku wystąpienia utrudnień w rozpoczęciu lub przeprowadzeniu lub zakończeniu Audytu, o którym mowa w § 12, z przyczyn leżących po stronie Wykonawcy:</w:t>
      </w:r>
    </w:p>
    <w:p w14:paraId="01043C09" w14:textId="77777777" w:rsidR="008478BA" w:rsidRPr="008478BA" w:rsidRDefault="008478BA" w:rsidP="00A8081D">
      <w:pPr>
        <w:numPr>
          <w:ilvl w:val="1"/>
          <w:numId w:val="124"/>
        </w:numPr>
        <w:ind w:hanging="357"/>
        <w:jc w:val="both"/>
        <w:rPr>
          <w:rFonts w:ascii="Arial" w:hAnsi="Arial" w:cs="Arial"/>
          <w:sz w:val="18"/>
          <w:szCs w:val="18"/>
        </w:rPr>
      </w:pPr>
      <w:r w:rsidRPr="008478BA">
        <w:rPr>
          <w:rFonts w:ascii="Arial" w:hAnsi="Arial" w:cs="Arial"/>
          <w:sz w:val="18"/>
          <w:szCs w:val="18"/>
        </w:rPr>
        <w:t xml:space="preserve">po bezskutecznym upływie terminu oznaczonego w wezwaniu Zamawiającego do  umożliwienia rozpoczęcia lub prowadzenia lub zakończenia Audytu - w wysokości 0,1 % Wartości Umowy, o której mowa w § 3 ust. 1  za każdy rozpoczęty dzień, w którym niemożliwe było odpowiednio rozpoczęcie, prowadzenie lub zakończenie Audytu. </w:t>
      </w:r>
    </w:p>
    <w:p w14:paraId="1A7FC92A" w14:textId="77777777" w:rsidR="008478BA" w:rsidRPr="008478BA" w:rsidRDefault="008478BA" w:rsidP="00A8081D">
      <w:pPr>
        <w:numPr>
          <w:ilvl w:val="1"/>
          <w:numId w:val="124"/>
        </w:numPr>
        <w:ind w:hanging="357"/>
        <w:jc w:val="both"/>
        <w:rPr>
          <w:rFonts w:ascii="Arial" w:hAnsi="Arial" w:cs="Arial"/>
          <w:sz w:val="18"/>
          <w:szCs w:val="18"/>
        </w:rPr>
      </w:pPr>
      <w:r w:rsidRPr="008478BA">
        <w:rPr>
          <w:rFonts w:ascii="Arial" w:hAnsi="Arial" w:cs="Arial"/>
          <w:sz w:val="18"/>
          <w:szCs w:val="18"/>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35503F6" w14:textId="77777777" w:rsidR="008478BA" w:rsidRPr="008478BA" w:rsidRDefault="008478BA" w:rsidP="00A8081D">
      <w:pPr>
        <w:numPr>
          <w:ilvl w:val="0"/>
          <w:numId w:val="124"/>
        </w:numPr>
        <w:ind w:hanging="357"/>
        <w:jc w:val="both"/>
        <w:rPr>
          <w:rFonts w:ascii="Arial" w:hAnsi="Arial" w:cs="Arial"/>
          <w:sz w:val="18"/>
          <w:szCs w:val="18"/>
        </w:rPr>
      </w:pPr>
      <w:r w:rsidRPr="008478BA">
        <w:rPr>
          <w:rFonts w:ascii="Arial" w:hAnsi="Arial" w:cs="Arial"/>
          <w:sz w:val="18"/>
          <w:szCs w:val="18"/>
        </w:rPr>
        <w:t>Zamawiający może naliczyć Wykonawcy karę umowną z tytułu braku zapłaty lub nieterminowej zapłaty wynagrodzenia należnego podwykonawcom z tytułu zmiany wysokości wynagrodzenia, o której mowa w §16 waloryzacja, w wysokości 10 % nieuregulowanej kwoty netto.</w:t>
      </w:r>
    </w:p>
    <w:p w14:paraId="5F85C015" w14:textId="77777777" w:rsidR="008478BA" w:rsidRPr="008478BA" w:rsidRDefault="008478BA" w:rsidP="00A8081D">
      <w:pPr>
        <w:numPr>
          <w:ilvl w:val="0"/>
          <w:numId w:val="124"/>
        </w:numPr>
        <w:ind w:hanging="357"/>
        <w:jc w:val="both"/>
        <w:rPr>
          <w:rFonts w:ascii="Arial" w:hAnsi="Arial" w:cs="Arial"/>
          <w:sz w:val="18"/>
          <w:szCs w:val="18"/>
        </w:rPr>
      </w:pPr>
      <w:r w:rsidRPr="008478BA">
        <w:rPr>
          <w:rFonts w:ascii="Arial" w:hAnsi="Arial" w:cs="Arial"/>
          <w:sz w:val="18"/>
          <w:szCs w:val="18"/>
        </w:rPr>
        <w:t>W przypadku odstąpienia od Umowy z przyczyn zawinionych przez Stronę, drugiej ze Stron Umowy przysługuje kara umowna w wysokości 20% wartości niezrealizowanej części Umowy, o której mowa w § 3 ust. 1.</w:t>
      </w:r>
    </w:p>
    <w:p w14:paraId="2926C14E" w14:textId="77777777" w:rsidR="008478BA" w:rsidRPr="008478BA" w:rsidRDefault="008478BA" w:rsidP="00A8081D">
      <w:pPr>
        <w:numPr>
          <w:ilvl w:val="0"/>
          <w:numId w:val="124"/>
        </w:numPr>
        <w:ind w:hanging="357"/>
        <w:jc w:val="both"/>
        <w:rPr>
          <w:rFonts w:ascii="Arial" w:hAnsi="Arial" w:cs="Arial"/>
          <w:sz w:val="18"/>
          <w:szCs w:val="18"/>
        </w:rPr>
      </w:pPr>
      <w:r w:rsidRPr="008478BA">
        <w:rPr>
          <w:rFonts w:ascii="Arial" w:hAnsi="Arial" w:cs="Arial"/>
          <w:sz w:val="18"/>
          <w:szCs w:val="18"/>
        </w:rPr>
        <w:t>Łączna maksymalna wartość kar umownych przysługujących Zamawiającemu nie przekroczy Wartości Umowy, o której mowa w § 3 ust.1.</w:t>
      </w:r>
    </w:p>
    <w:p w14:paraId="4ED29D0F" w14:textId="77777777" w:rsidR="008478BA" w:rsidRPr="008478BA" w:rsidRDefault="008478BA" w:rsidP="00A8081D">
      <w:pPr>
        <w:numPr>
          <w:ilvl w:val="0"/>
          <w:numId w:val="124"/>
        </w:numPr>
        <w:jc w:val="both"/>
        <w:rPr>
          <w:rFonts w:ascii="Arial" w:hAnsi="Arial" w:cs="Arial"/>
          <w:sz w:val="18"/>
          <w:szCs w:val="18"/>
        </w:rPr>
      </w:pPr>
      <w:r w:rsidRPr="008478BA">
        <w:rPr>
          <w:rFonts w:ascii="Arial" w:hAnsi="Arial" w:cs="Arial"/>
          <w:sz w:val="18"/>
          <w:szCs w:val="18"/>
        </w:rPr>
        <w:t>Termin płatności noty księgowej wystawionej tytułem kar umownych wynosi 30 dni od dnia wystawienia noty.</w:t>
      </w:r>
    </w:p>
    <w:p w14:paraId="00E02C7C" w14:textId="77777777" w:rsidR="008478BA" w:rsidRPr="008478BA" w:rsidRDefault="008478BA" w:rsidP="00A8081D">
      <w:pPr>
        <w:numPr>
          <w:ilvl w:val="0"/>
          <w:numId w:val="124"/>
        </w:numPr>
        <w:jc w:val="both"/>
        <w:rPr>
          <w:rFonts w:ascii="Arial" w:hAnsi="Arial" w:cs="Arial"/>
          <w:sz w:val="18"/>
          <w:szCs w:val="18"/>
        </w:rPr>
      </w:pPr>
      <w:r w:rsidRPr="008478BA">
        <w:rPr>
          <w:rFonts w:ascii="Arial" w:hAnsi="Arial" w:cs="Arial"/>
          <w:sz w:val="18"/>
          <w:szCs w:val="18"/>
        </w:rPr>
        <w:t>Zamawiający może potrącić naliczone kary umowne z wynagrodzenia przysługującego Wykonawcy.</w:t>
      </w:r>
    </w:p>
    <w:p w14:paraId="331730F8" w14:textId="77777777" w:rsidR="008478BA" w:rsidRPr="008478BA" w:rsidRDefault="008478BA" w:rsidP="00A8081D">
      <w:pPr>
        <w:numPr>
          <w:ilvl w:val="0"/>
          <w:numId w:val="124"/>
        </w:numPr>
        <w:jc w:val="both"/>
        <w:rPr>
          <w:rFonts w:ascii="Arial" w:hAnsi="Arial" w:cs="Arial"/>
          <w:sz w:val="18"/>
          <w:szCs w:val="18"/>
        </w:rPr>
      </w:pPr>
      <w:r w:rsidRPr="008478BA">
        <w:rPr>
          <w:rFonts w:ascii="Arial" w:hAnsi="Arial" w:cs="Arial"/>
          <w:sz w:val="18"/>
          <w:szCs w:val="18"/>
        </w:rPr>
        <w:t>Strony umowy mogą na zasadach ogólnych dochodzić odszkodowania przewyższającego wysokość kar umownych.</w:t>
      </w:r>
    </w:p>
    <w:p w14:paraId="1BBE5C1C" w14:textId="77777777" w:rsidR="008478BA" w:rsidRPr="008478BA" w:rsidRDefault="008478BA" w:rsidP="008478BA">
      <w:pPr>
        <w:keepNext/>
        <w:ind w:left="432"/>
        <w:jc w:val="center"/>
        <w:outlineLvl w:val="0"/>
        <w:rPr>
          <w:rFonts w:ascii="Arial" w:hAnsi="Arial" w:cs="Arial"/>
          <w:b/>
          <w:bCs/>
          <w:sz w:val="18"/>
          <w:szCs w:val="18"/>
        </w:rPr>
      </w:pPr>
      <w:bookmarkStart w:id="173" w:name="_Toc64016210"/>
      <w:bookmarkStart w:id="174" w:name="_Toc83291685"/>
    </w:p>
    <w:p w14:paraId="70E05E1F" w14:textId="77777777" w:rsidR="008478BA" w:rsidRPr="008478BA" w:rsidRDefault="008478BA" w:rsidP="008478BA">
      <w:pPr>
        <w:keepNext/>
        <w:ind w:left="432"/>
        <w:jc w:val="center"/>
        <w:outlineLvl w:val="0"/>
        <w:rPr>
          <w:rFonts w:ascii="Arial" w:hAnsi="Arial" w:cs="Arial"/>
          <w:b/>
          <w:bCs/>
          <w:sz w:val="18"/>
          <w:szCs w:val="18"/>
        </w:rPr>
      </w:pPr>
      <w:bookmarkStart w:id="175" w:name="_Toc190683169"/>
      <w:r w:rsidRPr="008478BA">
        <w:rPr>
          <w:rFonts w:ascii="Arial" w:hAnsi="Arial" w:cs="Arial"/>
          <w:b/>
          <w:bCs/>
          <w:sz w:val="18"/>
          <w:szCs w:val="18"/>
        </w:rPr>
        <w:t>§ 14. Rozwiązanie, odstąpienie lub wypowiedzenie Umowy</w:t>
      </w:r>
      <w:bookmarkEnd w:id="173"/>
      <w:bookmarkEnd w:id="174"/>
      <w:bookmarkEnd w:id="175"/>
    </w:p>
    <w:p w14:paraId="6A87B971" w14:textId="77777777" w:rsidR="008478BA" w:rsidRPr="008478BA" w:rsidRDefault="008478BA" w:rsidP="00A8081D">
      <w:pPr>
        <w:numPr>
          <w:ilvl w:val="0"/>
          <w:numId w:val="125"/>
        </w:numPr>
        <w:ind w:left="357" w:hanging="357"/>
        <w:jc w:val="both"/>
        <w:rPr>
          <w:rFonts w:ascii="Arial" w:hAnsi="Arial" w:cs="Arial"/>
          <w:sz w:val="18"/>
          <w:szCs w:val="18"/>
        </w:rPr>
      </w:pPr>
      <w:bookmarkStart w:id="176" w:name="_Hlk67826365"/>
      <w:r w:rsidRPr="008478BA">
        <w:rPr>
          <w:rFonts w:ascii="Arial" w:hAnsi="Arial" w:cs="Arial"/>
          <w:sz w:val="18"/>
          <w:szCs w:val="18"/>
        </w:rPr>
        <w:t>Strony mogą rozwiązać Umowę na mocy porozumienia Stron.</w:t>
      </w:r>
    </w:p>
    <w:p w14:paraId="73E2151D" w14:textId="77777777" w:rsidR="008478BA" w:rsidRPr="008478BA" w:rsidRDefault="008478BA" w:rsidP="00A8081D">
      <w:pPr>
        <w:numPr>
          <w:ilvl w:val="0"/>
          <w:numId w:val="125"/>
        </w:numPr>
        <w:ind w:left="357" w:hanging="357"/>
        <w:jc w:val="both"/>
        <w:rPr>
          <w:rFonts w:ascii="Arial" w:hAnsi="Arial" w:cs="Arial"/>
          <w:sz w:val="18"/>
          <w:szCs w:val="18"/>
        </w:rPr>
      </w:pPr>
      <w:r w:rsidRPr="008478BA">
        <w:rPr>
          <w:rFonts w:ascii="Arial" w:hAnsi="Arial" w:cs="Arial"/>
          <w:sz w:val="18"/>
          <w:szCs w:val="18"/>
        </w:rPr>
        <w:t>Zamawiający może odstąpić od Umowy w całości lub części ex nunc (od teraz) w przypadku:</w:t>
      </w:r>
    </w:p>
    <w:p w14:paraId="4350FD69" w14:textId="77777777" w:rsidR="008478BA" w:rsidRPr="008478BA" w:rsidRDefault="008478BA" w:rsidP="00A8081D">
      <w:pPr>
        <w:numPr>
          <w:ilvl w:val="1"/>
          <w:numId w:val="125"/>
        </w:numPr>
        <w:jc w:val="both"/>
        <w:rPr>
          <w:rFonts w:ascii="Arial" w:hAnsi="Arial" w:cs="Arial"/>
          <w:sz w:val="18"/>
          <w:szCs w:val="18"/>
        </w:rPr>
      </w:pPr>
      <w:r w:rsidRPr="008478BA">
        <w:rPr>
          <w:rFonts w:ascii="Arial" w:hAnsi="Arial" w:cs="Arial"/>
          <w:sz w:val="18"/>
          <w:szCs w:val="18"/>
        </w:rPr>
        <w:t>wygaśnięcia ubezpieczenia Wykonawcy i nieprzedłużenia ochrony ubezpieczeniowej w okresie realizacji Umowy,</w:t>
      </w:r>
    </w:p>
    <w:p w14:paraId="151672FF" w14:textId="77777777" w:rsidR="008478BA" w:rsidRPr="008478BA" w:rsidRDefault="008478BA" w:rsidP="00A8081D">
      <w:pPr>
        <w:numPr>
          <w:ilvl w:val="1"/>
          <w:numId w:val="125"/>
        </w:numPr>
        <w:jc w:val="both"/>
        <w:rPr>
          <w:rFonts w:ascii="Arial" w:hAnsi="Arial" w:cs="Arial"/>
          <w:sz w:val="18"/>
          <w:szCs w:val="18"/>
        </w:rPr>
      </w:pPr>
      <w:r w:rsidRPr="008478BA">
        <w:rPr>
          <w:rFonts w:ascii="Arial" w:hAnsi="Arial" w:cs="Arial"/>
          <w:sz w:val="18"/>
          <w:szCs w:val="18"/>
        </w:rPr>
        <w:t>zmiany Podwykonawcy, który udostępnił Wykonawcy zasoby w celu wykazania spełnienia warunków udziału w postępowaniu określonych w SWZ na Podwykonawcę niespełniającego warunków lub braku spełnienia warunków przez samego Wykonawcę,</w:t>
      </w:r>
    </w:p>
    <w:p w14:paraId="19466FEA" w14:textId="77777777" w:rsidR="008478BA" w:rsidRPr="008478BA" w:rsidRDefault="008478BA" w:rsidP="00A8081D">
      <w:pPr>
        <w:numPr>
          <w:ilvl w:val="1"/>
          <w:numId w:val="125"/>
        </w:numPr>
        <w:jc w:val="both"/>
        <w:rPr>
          <w:rFonts w:ascii="Arial" w:hAnsi="Arial" w:cs="Arial"/>
          <w:sz w:val="18"/>
          <w:szCs w:val="18"/>
        </w:rPr>
      </w:pPr>
      <w:r w:rsidRPr="008478BA">
        <w:rPr>
          <w:rFonts w:ascii="Arial" w:hAnsi="Arial" w:cs="Arial"/>
          <w:sz w:val="18"/>
          <w:szCs w:val="18"/>
        </w:rPr>
        <w:t xml:space="preserve">nieprzystąpienia w terminie do realizacji Umowy bez uzasadnionej przyczyny lub zaprzestania realizacji Umowy bez zgody Zamawiającego, jeżeli okres niewykonywania usług trwa dłużej niż 3 dni robocze, </w:t>
      </w:r>
    </w:p>
    <w:p w14:paraId="3E401E3A" w14:textId="77777777" w:rsidR="008478BA" w:rsidRPr="008478BA" w:rsidRDefault="008478BA" w:rsidP="00A8081D">
      <w:pPr>
        <w:numPr>
          <w:ilvl w:val="1"/>
          <w:numId w:val="125"/>
        </w:numPr>
        <w:ind w:hanging="357"/>
        <w:jc w:val="both"/>
        <w:rPr>
          <w:rFonts w:ascii="Arial" w:hAnsi="Arial" w:cs="Arial"/>
          <w:sz w:val="18"/>
          <w:szCs w:val="18"/>
        </w:rPr>
      </w:pPr>
      <w:r w:rsidRPr="008478BA">
        <w:rPr>
          <w:rFonts w:ascii="Arial" w:hAnsi="Arial" w:cs="Arial"/>
          <w:sz w:val="18"/>
          <w:szCs w:val="18"/>
        </w:rPr>
        <w:t>wykonywania Umowy w sposób zagrażający zdrowiu lub życiu pracowników Wykonawcy, Zamawiającego lub innych podmiotów wykonujących prace na terenie zakładu Zamawiającego,</w:t>
      </w:r>
    </w:p>
    <w:p w14:paraId="3CD47614" w14:textId="77777777" w:rsidR="008478BA" w:rsidRPr="008478BA" w:rsidRDefault="008478BA" w:rsidP="00A8081D">
      <w:pPr>
        <w:numPr>
          <w:ilvl w:val="1"/>
          <w:numId w:val="125"/>
        </w:numPr>
        <w:ind w:hanging="357"/>
        <w:jc w:val="both"/>
        <w:rPr>
          <w:rFonts w:ascii="Arial" w:hAnsi="Arial" w:cs="Arial"/>
          <w:sz w:val="18"/>
          <w:szCs w:val="18"/>
        </w:rPr>
      </w:pPr>
      <w:r w:rsidRPr="008478BA">
        <w:rPr>
          <w:rFonts w:ascii="Arial" w:hAnsi="Arial" w:cs="Arial"/>
          <w:sz w:val="18"/>
          <w:szCs w:val="18"/>
        </w:rPr>
        <w:t>innego niż określone powyżej nienależytego wykonywania Umowy, w szczególności:</w:t>
      </w:r>
    </w:p>
    <w:p w14:paraId="3DC2C365" w14:textId="77777777" w:rsidR="008478BA" w:rsidRPr="008478BA" w:rsidRDefault="008478BA" w:rsidP="00A8081D">
      <w:pPr>
        <w:numPr>
          <w:ilvl w:val="2"/>
          <w:numId w:val="125"/>
        </w:numPr>
        <w:ind w:hanging="357"/>
        <w:jc w:val="both"/>
        <w:rPr>
          <w:rFonts w:ascii="Arial" w:hAnsi="Arial" w:cs="Arial"/>
          <w:sz w:val="18"/>
          <w:szCs w:val="18"/>
        </w:rPr>
      </w:pPr>
      <w:r w:rsidRPr="008478BA">
        <w:rPr>
          <w:rFonts w:ascii="Arial" w:hAnsi="Arial" w:cs="Arial"/>
          <w:sz w:val="18"/>
          <w:szCs w:val="18"/>
        </w:rPr>
        <w:t xml:space="preserve">świadczenia usług w sposób skutkujący szkodą w mieniu Zamawiającego, określonego Umową, </w:t>
      </w:r>
    </w:p>
    <w:p w14:paraId="73CEC345" w14:textId="77777777" w:rsidR="008478BA" w:rsidRPr="008478BA" w:rsidRDefault="008478BA" w:rsidP="00A8081D">
      <w:pPr>
        <w:numPr>
          <w:ilvl w:val="2"/>
          <w:numId w:val="125"/>
        </w:numPr>
        <w:jc w:val="both"/>
        <w:rPr>
          <w:rFonts w:ascii="Arial" w:hAnsi="Arial" w:cs="Arial"/>
          <w:sz w:val="18"/>
          <w:szCs w:val="18"/>
        </w:rPr>
      </w:pPr>
      <w:r w:rsidRPr="008478BA">
        <w:rPr>
          <w:rFonts w:ascii="Arial" w:hAnsi="Arial" w:cs="Arial"/>
          <w:sz w:val="18"/>
          <w:szCs w:val="18"/>
        </w:rPr>
        <w:lastRenderedPageBreak/>
        <w:t>stwierdzenia dwukrotnie tego samego naruszenia skutkującego naliczeniem kary umownej w okresie następujących po sobie 3 miesięcy,</w:t>
      </w:r>
    </w:p>
    <w:p w14:paraId="5E261624" w14:textId="77777777" w:rsidR="008478BA" w:rsidRPr="008478BA" w:rsidRDefault="008478BA" w:rsidP="00A8081D">
      <w:pPr>
        <w:numPr>
          <w:ilvl w:val="2"/>
          <w:numId w:val="125"/>
        </w:numPr>
        <w:ind w:hanging="357"/>
        <w:jc w:val="both"/>
        <w:rPr>
          <w:rFonts w:ascii="Arial" w:hAnsi="Arial" w:cs="Arial"/>
          <w:sz w:val="18"/>
          <w:szCs w:val="18"/>
        </w:rPr>
      </w:pPr>
      <w:r w:rsidRPr="008478BA">
        <w:rPr>
          <w:rFonts w:ascii="Arial" w:hAnsi="Arial" w:cs="Arial"/>
          <w:sz w:val="18"/>
          <w:szCs w:val="18"/>
        </w:rPr>
        <w:t>wykonywania Umowy w sposób niezgodny z przepisami prawa powszechnie obowiązującego lub regulacjami wewnętrznymi Zamawiającego, do których przestrzegania został zobowiązany Wykonawca,</w:t>
      </w:r>
    </w:p>
    <w:p w14:paraId="762C4874" w14:textId="77777777" w:rsidR="008478BA" w:rsidRPr="008478BA" w:rsidRDefault="008478BA" w:rsidP="00A8081D">
      <w:pPr>
        <w:numPr>
          <w:ilvl w:val="1"/>
          <w:numId w:val="125"/>
        </w:numPr>
        <w:ind w:hanging="357"/>
        <w:jc w:val="both"/>
        <w:rPr>
          <w:rFonts w:ascii="Arial" w:hAnsi="Arial" w:cs="Arial"/>
          <w:sz w:val="18"/>
          <w:szCs w:val="18"/>
        </w:rPr>
      </w:pPr>
      <w:r w:rsidRPr="008478BA">
        <w:rPr>
          <w:rFonts w:ascii="Arial" w:hAnsi="Arial" w:cs="Arial"/>
          <w:sz w:val="18"/>
          <w:szCs w:val="18"/>
        </w:rPr>
        <w:t>wystąpienia opóźnienia w rozpoczęciu lub przeprowadzeniu lub zakończeniu Audytu, o którym mowa w § 12 z przyczyn leżących po stronie Wykonawcy, przekraczającego łącznie 7 dni roboczych,</w:t>
      </w:r>
    </w:p>
    <w:p w14:paraId="1BE48121" w14:textId="77777777" w:rsidR="008478BA" w:rsidRPr="008478BA" w:rsidRDefault="008478BA" w:rsidP="00A8081D">
      <w:pPr>
        <w:numPr>
          <w:ilvl w:val="1"/>
          <w:numId w:val="125"/>
        </w:numPr>
        <w:jc w:val="both"/>
        <w:rPr>
          <w:rFonts w:ascii="Arial" w:hAnsi="Arial" w:cs="Arial"/>
          <w:sz w:val="18"/>
          <w:szCs w:val="18"/>
        </w:rPr>
      </w:pPr>
      <w:r w:rsidRPr="008478BA">
        <w:rPr>
          <w:rFonts w:ascii="Arial" w:hAnsi="Arial" w:cs="Arial"/>
          <w:sz w:val="18"/>
          <w:szCs w:val="18"/>
        </w:rPr>
        <w:t>otwarcia postępowania likwidacyjnego Wykonawcy.</w:t>
      </w:r>
    </w:p>
    <w:p w14:paraId="283A938D" w14:textId="77777777" w:rsidR="008478BA" w:rsidRPr="008478BA" w:rsidRDefault="008478BA" w:rsidP="00A8081D">
      <w:pPr>
        <w:numPr>
          <w:ilvl w:val="0"/>
          <w:numId w:val="125"/>
        </w:numPr>
        <w:ind w:left="357" w:hanging="357"/>
        <w:jc w:val="both"/>
        <w:rPr>
          <w:rFonts w:ascii="Arial" w:hAnsi="Arial" w:cs="Arial"/>
          <w:sz w:val="18"/>
          <w:szCs w:val="18"/>
        </w:rPr>
      </w:pPr>
      <w:r w:rsidRPr="008478BA">
        <w:rPr>
          <w:rFonts w:ascii="Arial" w:hAnsi="Arial" w:cs="Arial"/>
          <w:sz w:val="18"/>
          <w:szCs w:val="18"/>
        </w:rPr>
        <w:t>W przypadkach o których mowa</w:t>
      </w:r>
      <w:r w:rsidRPr="008478BA">
        <w:rPr>
          <w:rFonts w:ascii="Arial" w:hAnsi="Arial" w:cs="Arial"/>
          <w:color w:val="FF0000"/>
          <w:sz w:val="18"/>
          <w:szCs w:val="18"/>
        </w:rPr>
        <w:t xml:space="preserve"> </w:t>
      </w:r>
      <w:r w:rsidRPr="008478BA">
        <w:rPr>
          <w:rFonts w:ascii="Arial" w:hAnsi="Arial" w:cs="Arial"/>
          <w:sz w:val="18"/>
          <w:szCs w:val="18"/>
        </w:rPr>
        <w:t xml:space="preserve">w ust. 2 pkt 1) – 6),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6A3B436A" w14:textId="77777777" w:rsidR="008478BA" w:rsidRPr="008478BA" w:rsidRDefault="008478BA" w:rsidP="00A8081D">
      <w:pPr>
        <w:numPr>
          <w:ilvl w:val="0"/>
          <w:numId w:val="125"/>
        </w:numPr>
        <w:ind w:left="357" w:hanging="357"/>
        <w:jc w:val="both"/>
        <w:rPr>
          <w:rFonts w:ascii="Arial" w:hAnsi="Arial" w:cs="Arial"/>
          <w:sz w:val="18"/>
          <w:szCs w:val="18"/>
        </w:rPr>
      </w:pPr>
      <w:r w:rsidRPr="008478BA">
        <w:rPr>
          <w:rFonts w:ascii="Arial" w:hAnsi="Arial" w:cs="Arial"/>
          <w:sz w:val="18"/>
          <w:szCs w:val="18"/>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7E962660" w14:textId="77777777" w:rsidR="008478BA" w:rsidRPr="008478BA" w:rsidRDefault="008478BA" w:rsidP="00A8081D">
      <w:pPr>
        <w:numPr>
          <w:ilvl w:val="0"/>
          <w:numId w:val="125"/>
        </w:numPr>
        <w:ind w:left="357" w:hanging="357"/>
        <w:jc w:val="both"/>
        <w:rPr>
          <w:rFonts w:ascii="Arial" w:hAnsi="Arial" w:cs="Arial"/>
          <w:sz w:val="18"/>
          <w:szCs w:val="18"/>
        </w:rPr>
      </w:pPr>
      <w:r w:rsidRPr="008478BA">
        <w:rPr>
          <w:rFonts w:ascii="Arial" w:hAnsi="Arial" w:cs="Arial"/>
          <w:sz w:val="18"/>
          <w:szCs w:val="18"/>
        </w:rPr>
        <w:t>Zamawiającemu przysługuje prawo wypowiedzenia Umowy w całości lub jej części ex nunc (od teraz) z zachowaniem okresu wypowiedzenia wynoszącego 30 dni,  w przypadku:</w:t>
      </w:r>
    </w:p>
    <w:p w14:paraId="614B2E27" w14:textId="77777777" w:rsidR="008478BA" w:rsidRPr="008478BA" w:rsidRDefault="008478BA" w:rsidP="00A8081D">
      <w:pPr>
        <w:numPr>
          <w:ilvl w:val="1"/>
          <w:numId w:val="125"/>
        </w:numPr>
        <w:jc w:val="both"/>
        <w:rPr>
          <w:rFonts w:ascii="Arial" w:hAnsi="Arial" w:cs="Arial"/>
          <w:sz w:val="18"/>
          <w:szCs w:val="18"/>
        </w:rPr>
      </w:pPr>
      <w:r w:rsidRPr="008478BA">
        <w:rPr>
          <w:rFonts w:ascii="Arial" w:hAnsi="Arial" w:cs="Arial"/>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C3682FC" w14:textId="77777777" w:rsidR="008478BA" w:rsidRPr="008478BA" w:rsidRDefault="008478BA" w:rsidP="00A8081D">
      <w:pPr>
        <w:numPr>
          <w:ilvl w:val="1"/>
          <w:numId w:val="125"/>
        </w:numPr>
        <w:jc w:val="both"/>
        <w:rPr>
          <w:rFonts w:ascii="Arial" w:hAnsi="Arial" w:cs="Arial"/>
          <w:sz w:val="18"/>
          <w:szCs w:val="18"/>
        </w:rPr>
      </w:pPr>
      <w:r w:rsidRPr="008478BA">
        <w:rPr>
          <w:rFonts w:ascii="Arial" w:hAnsi="Arial" w:cs="Arial"/>
          <w:sz w:val="18"/>
          <w:szCs w:val="18"/>
        </w:rPr>
        <w:t>zmian w strukturze organizacyjnej Zamawiającego, skutkującej tym że świadczenie objęte Umową nie może być zrealizowane,</w:t>
      </w:r>
    </w:p>
    <w:p w14:paraId="724BB7D7" w14:textId="77777777" w:rsidR="008478BA" w:rsidRPr="008478BA" w:rsidRDefault="008478BA" w:rsidP="00A8081D">
      <w:pPr>
        <w:numPr>
          <w:ilvl w:val="1"/>
          <w:numId w:val="125"/>
        </w:numPr>
        <w:jc w:val="both"/>
        <w:rPr>
          <w:rFonts w:ascii="Arial" w:hAnsi="Arial" w:cs="Arial"/>
          <w:sz w:val="18"/>
          <w:szCs w:val="18"/>
        </w:rPr>
      </w:pPr>
      <w:r w:rsidRPr="008478BA">
        <w:rPr>
          <w:rFonts w:ascii="Arial" w:hAnsi="Arial" w:cs="Arial"/>
          <w:sz w:val="18"/>
          <w:szCs w:val="18"/>
        </w:rPr>
        <w:t>zmian na rynku, na którym działa Zamawiający skutkujących brakiem potrzeby dalszego wykonywania usług objętych Umową.</w:t>
      </w:r>
    </w:p>
    <w:p w14:paraId="5DD89915" w14:textId="77777777" w:rsidR="008478BA" w:rsidRPr="008478BA" w:rsidRDefault="008478BA" w:rsidP="00A8081D">
      <w:pPr>
        <w:numPr>
          <w:ilvl w:val="0"/>
          <w:numId w:val="125"/>
        </w:numPr>
        <w:ind w:left="357" w:hanging="357"/>
        <w:jc w:val="both"/>
        <w:rPr>
          <w:rFonts w:ascii="Arial" w:hAnsi="Arial" w:cs="Arial"/>
          <w:sz w:val="18"/>
          <w:szCs w:val="18"/>
        </w:rPr>
      </w:pPr>
      <w:r w:rsidRPr="008478BA">
        <w:rPr>
          <w:rFonts w:ascii="Arial" w:hAnsi="Arial" w:cs="Arial"/>
          <w:sz w:val="18"/>
          <w:szCs w:val="18"/>
        </w:rPr>
        <w:t xml:space="preserve">Oświadczenie o odstąpieniu lub wypowiedzeniu Umowy wymaga formy pisemnej pod rygorem nieważności. </w:t>
      </w:r>
    </w:p>
    <w:p w14:paraId="59759CB5" w14:textId="77777777" w:rsidR="008478BA" w:rsidRPr="008478BA" w:rsidRDefault="008478BA" w:rsidP="00A8081D">
      <w:pPr>
        <w:numPr>
          <w:ilvl w:val="0"/>
          <w:numId w:val="125"/>
        </w:numPr>
        <w:ind w:left="357" w:hanging="357"/>
        <w:jc w:val="both"/>
        <w:rPr>
          <w:rFonts w:ascii="Arial" w:hAnsi="Arial" w:cs="Arial"/>
          <w:sz w:val="18"/>
          <w:szCs w:val="18"/>
        </w:rPr>
      </w:pPr>
      <w:r w:rsidRPr="008478BA">
        <w:rPr>
          <w:rFonts w:ascii="Arial" w:hAnsi="Arial" w:cs="Arial"/>
          <w:sz w:val="18"/>
          <w:szCs w:val="18"/>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009C30B" w14:textId="77777777" w:rsidR="008478BA" w:rsidRPr="008478BA" w:rsidRDefault="008478BA" w:rsidP="00A8081D">
      <w:pPr>
        <w:numPr>
          <w:ilvl w:val="0"/>
          <w:numId w:val="125"/>
        </w:numPr>
        <w:ind w:left="357" w:hanging="357"/>
        <w:jc w:val="both"/>
        <w:rPr>
          <w:rFonts w:ascii="Arial" w:hAnsi="Arial" w:cs="Arial"/>
          <w:sz w:val="18"/>
          <w:szCs w:val="18"/>
        </w:rPr>
      </w:pPr>
      <w:r w:rsidRPr="008478BA">
        <w:rPr>
          <w:rFonts w:ascii="Arial" w:hAnsi="Arial" w:cs="Arial"/>
          <w:sz w:val="18"/>
          <w:szCs w:val="18"/>
        </w:rPr>
        <w:t>Postanowienia ust. 1 i 5 nie wyłączają możliwości odstąpienia od Umowy na podstawie przepisów kodeksu cywilnego.</w:t>
      </w:r>
    </w:p>
    <w:p w14:paraId="618C3710" w14:textId="77777777" w:rsidR="008478BA" w:rsidRPr="008478BA" w:rsidRDefault="008478BA" w:rsidP="008478BA">
      <w:pPr>
        <w:keepNext/>
        <w:spacing w:before="120"/>
        <w:ind w:left="432"/>
        <w:jc w:val="center"/>
        <w:outlineLvl w:val="0"/>
        <w:rPr>
          <w:rFonts w:ascii="Arial" w:hAnsi="Arial" w:cs="Arial"/>
          <w:b/>
          <w:bCs/>
          <w:sz w:val="18"/>
          <w:szCs w:val="18"/>
        </w:rPr>
      </w:pPr>
      <w:bookmarkStart w:id="177" w:name="_Toc64016211"/>
      <w:bookmarkStart w:id="178" w:name="_Toc83291686"/>
      <w:bookmarkStart w:id="179" w:name="_Toc190683170"/>
      <w:bookmarkStart w:id="180" w:name="_Hlk67826402"/>
      <w:bookmarkEnd w:id="176"/>
      <w:r w:rsidRPr="008478BA">
        <w:rPr>
          <w:rFonts w:ascii="Arial" w:hAnsi="Arial" w:cs="Arial"/>
          <w:b/>
          <w:bCs/>
          <w:sz w:val="18"/>
          <w:szCs w:val="18"/>
        </w:rPr>
        <w:t>§ 15. Zmiany Umowy</w:t>
      </w:r>
      <w:bookmarkEnd w:id="177"/>
      <w:bookmarkEnd w:id="178"/>
      <w:bookmarkEnd w:id="179"/>
    </w:p>
    <w:p w14:paraId="5C2B5741" w14:textId="2FCFEEC6" w:rsidR="008478BA" w:rsidRPr="006667E1" w:rsidRDefault="006667E1" w:rsidP="006667E1">
      <w:pPr>
        <w:pStyle w:val="Akapitzlist"/>
        <w:ind w:left="360" w:hanging="360"/>
        <w:jc w:val="both"/>
        <w:rPr>
          <w:rFonts w:ascii="Arial" w:hAnsi="Arial" w:cs="Arial"/>
          <w:sz w:val="18"/>
          <w:szCs w:val="18"/>
        </w:rPr>
      </w:pPr>
      <w:r>
        <w:rPr>
          <w:rFonts w:ascii="Arial" w:hAnsi="Arial" w:cs="Arial"/>
          <w:sz w:val="18"/>
          <w:szCs w:val="18"/>
        </w:rPr>
        <w:t>1.</w:t>
      </w:r>
      <w:r>
        <w:rPr>
          <w:rFonts w:ascii="Arial" w:hAnsi="Arial" w:cs="Arial"/>
          <w:sz w:val="18"/>
          <w:szCs w:val="18"/>
        </w:rPr>
        <w:tab/>
      </w:r>
      <w:r w:rsidR="008478BA" w:rsidRPr="008478BA">
        <w:rPr>
          <w:rFonts w:ascii="Arial" w:hAnsi="Arial" w:cs="Arial"/>
          <w:sz w:val="18"/>
          <w:szCs w:val="18"/>
        </w:rPr>
        <w:t>Zamawiający dopuszcza zmiany Umowy w przypadkach przewidzianych w ustawie Prawo zamówień publicznych, w tym zmiany nieistotne. Zmiana Umowy wymaga zawarcia aneksu do Umowy w formie pisemnej pod rygorem nieważności, z zastrzeżeniem ust. 5.</w:t>
      </w:r>
      <w:r>
        <w:rPr>
          <w:rFonts w:ascii="Arial" w:hAnsi="Arial" w:cs="Arial"/>
          <w:sz w:val="18"/>
          <w:szCs w:val="18"/>
        </w:rPr>
        <w:t>2.</w:t>
      </w:r>
      <w:r w:rsidR="004C365A">
        <w:rPr>
          <w:rFonts w:ascii="Arial" w:hAnsi="Arial" w:cs="Arial"/>
          <w:sz w:val="18"/>
          <w:szCs w:val="18"/>
        </w:rPr>
        <w:t xml:space="preserve"> </w:t>
      </w:r>
      <w:r w:rsidR="008478BA" w:rsidRPr="006667E1">
        <w:rPr>
          <w:rFonts w:ascii="Arial" w:hAnsi="Arial" w:cs="Arial"/>
          <w:sz w:val="18"/>
          <w:szCs w:val="18"/>
        </w:rPr>
        <w:t>W przypadku zawarcia Umowy na okres dłuższy niż 12 miesięcy: Zamawiający dopuszcza zmianę wynagrodzenia Wykonawcy w przypadkach określonych w art. 436 pkt 4 lit b) ustawy Prawo zamówień publicznych w przypadku zmiany:</w:t>
      </w:r>
    </w:p>
    <w:p w14:paraId="05BF47D0" w14:textId="77777777" w:rsidR="008478BA" w:rsidRPr="006667E1" w:rsidRDefault="008478BA" w:rsidP="00A8081D">
      <w:pPr>
        <w:numPr>
          <w:ilvl w:val="1"/>
          <w:numId w:val="78"/>
        </w:numPr>
        <w:jc w:val="both"/>
        <w:rPr>
          <w:rFonts w:ascii="Arial" w:hAnsi="Arial" w:cs="Arial"/>
          <w:sz w:val="18"/>
          <w:szCs w:val="18"/>
        </w:rPr>
      </w:pPr>
      <w:r w:rsidRPr="006667E1">
        <w:rPr>
          <w:rFonts w:ascii="Arial" w:hAnsi="Arial" w:cs="Arial"/>
          <w:sz w:val="18"/>
          <w:szCs w:val="18"/>
        </w:rPr>
        <w:t>stawki podatku od towarów i usług oraz podatku akcyzowego,</w:t>
      </w:r>
    </w:p>
    <w:p w14:paraId="163298F5" w14:textId="77777777" w:rsidR="008478BA" w:rsidRPr="006667E1" w:rsidRDefault="008478BA" w:rsidP="00A8081D">
      <w:pPr>
        <w:numPr>
          <w:ilvl w:val="1"/>
          <w:numId w:val="78"/>
        </w:numPr>
        <w:ind w:left="714" w:hanging="357"/>
        <w:jc w:val="both"/>
        <w:rPr>
          <w:rFonts w:ascii="Arial" w:hAnsi="Arial" w:cs="Arial"/>
          <w:sz w:val="18"/>
          <w:szCs w:val="18"/>
        </w:rPr>
      </w:pPr>
      <w:r w:rsidRPr="006667E1">
        <w:rPr>
          <w:rFonts w:ascii="Arial" w:hAnsi="Arial" w:cs="Arial"/>
          <w:sz w:val="18"/>
          <w:szCs w:val="18"/>
        </w:rPr>
        <w:t>wysokości minimalnego wynagrodzenia za pracę albo wysokości minimalnej stawki godzinowej, ustalonych na podstawie ustawy z dnia 10 października 2002r. o minimalnym wynagrodzeniu za pracę,</w:t>
      </w:r>
    </w:p>
    <w:p w14:paraId="2E22B0CB" w14:textId="77777777" w:rsidR="008478BA" w:rsidRPr="008478BA" w:rsidRDefault="008478BA" w:rsidP="00A8081D">
      <w:pPr>
        <w:numPr>
          <w:ilvl w:val="1"/>
          <w:numId w:val="78"/>
        </w:numPr>
        <w:ind w:left="714" w:hanging="357"/>
        <w:jc w:val="both"/>
        <w:rPr>
          <w:rFonts w:ascii="Arial" w:hAnsi="Arial" w:cs="Arial"/>
          <w:sz w:val="18"/>
          <w:szCs w:val="18"/>
        </w:rPr>
      </w:pPr>
      <w:r w:rsidRPr="008478BA">
        <w:rPr>
          <w:rFonts w:ascii="Arial" w:hAnsi="Arial" w:cs="Arial"/>
          <w:sz w:val="18"/>
          <w:szCs w:val="18"/>
        </w:rPr>
        <w:t>zasad podlegania ubezpieczeniom społecznym lub ubezpieczeniu zdrowotnemu lub wysokości stawki składki na ubezpieczenia społeczne lub ubezpieczenie zdrowotne,</w:t>
      </w:r>
    </w:p>
    <w:p w14:paraId="03E521A8" w14:textId="66DFE529" w:rsidR="008478BA" w:rsidRPr="008478BA" w:rsidRDefault="008478BA" w:rsidP="00A8081D">
      <w:pPr>
        <w:numPr>
          <w:ilvl w:val="1"/>
          <w:numId w:val="78"/>
        </w:numPr>
        <w:ind w:left="714" w:hanging="357"/>
        <w:jc w:val="both"/>
        <w:rPr>
          <w:rFonts w:ascii="Arial" w:hAnsi="Arial" w:cs="Arial"/>
          <w:sz w:val="18"/>
          <w:szCs w:val="18"/>
        </w:rPr>
      </w:pPr>
      <w:r w:rsidRPr="008478BA">
        <w:rPr>
          <w:rFonts w:ascii="Arial" w:hAnsi="Arial" w:cs="Arial"/>
          <w:sz w:val="18"/>
          <w:szCs w:val="18"/>
        </w:rPr>
        <w:t>zasad gromadzenia i wysokości wpłat do pracowniczych planów kapitałowych, o których mowa w ustawie z dnia 4 października 2018r. o pracowniczych planach kapitałowych</w:t>
      </w:r>
      <w:r w:rsidR="004C365A">
        <w:rPr>
          <w:rFonts w:ascii="Arial" w:hAnsi="Arial" w:cs="Arial"/>
          <w:sz w:val="18"/>
          <w:szCs w:val="18"/>
        </w:rPr>
        <w:t>.</w:t>
      </w:r>
    </w:p>
    <w:p w14:paraId="0848EF92" w14:textId="77777777" w:rsidR="008478BA" w:rsidRPr="008478BA" w:rsidRDefault="008478BA" w:rsidP="008478BA">
      <w:pPr>
        <w:ind w:left="357"/>
        <w:jc w:val="both"/>
        <w:rPr>
          <w:rFonts w:ascii="Arial" w:hAnsi="Arial" w:cs="Arial"/>
          <w:sz w:val="18"/>
          <w:szCs w:val="18"/>
        </w:rPr>
      </w:pPr>
      <w:r w:rsidRPr="008478BA">
        <w:rPr>
          <w:rFonts w:ascii="Arial" w:hAnsi="Arial" w:cs="Arial"/>
          <w:sz w:val="18"/>
          <w:szCs w:val="18"/>
        </w:rPr>
        <w:t xml:space="preserve">‒ jeżeli zmiany te będą miały wpływ na koszty wykonania zamówienia przez wykonawcę. </w:t>
      </w:r>
    </w:p>
    <w:p w14:paraId="711B56BA" w14:textId="0C1791A7" w:rsidR="008478BA" w:rsidRPr="008478BA" w:rsidRDefault="004C365A" w:rsidP="006667E1">
      <w:pPr>
        <w:ind w:left="357" w:hanging="357"/>
        <w:jc w:val="both"/>
        <w:rPr>
          <w:rFonts w:ascii="Arial" w:hAnsi="Arial" w:cs="Arial"/>
          <w:sz w:val="18"/>
          <w:szCs w:val="18"/>
        </w:rPr>
      </w:pPr>
      <w:r>
        <w:rPr>
          <w:rFonts w:ascii="Arial" w:hAnsi="Arial" w:cs="Arial"/>
          <w:sz w:val="18"/>
          <w:szCs w:val="18"/>
        </w:rPr>
        <w:t>2.</w:t>
      </w:r>
      <w:r>
        <w:rPr>
          <w:rFonts w:ascii="Arial" w:hAnsi="Arial" w:cs="Arial"/>
          <w:sz w:val="18"/>
          <w:szCs w:val="18"/>
        </w:rPr>
        <w:tab/>
      </w:r>
      <w:r w:rsidR="008478BA" w:rsidRPr="008478BA">
        <w:rPr>
          <w:rFonts w:ascii="Arial" w:hAnsi="Arial" w:cs="Arial"/>
          <w:sz w:val="18"/>
          <w:szCs w:val="18"/>
        </w:rPr>
        <w:t xml:space="preserve">W przypadku wystąpienia okoliczności, o których mowa w ust. 2 Wykonawca w terminie 30 dni od dnia ich wystąpienia składa uzasadniony wniosek o zmianę wraz z dokumentami wskazującymi na wpływ okoliczności na koszty wykonania Umowy. Zamawiający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 </w:t>
      </w:r>
    </w:p>
    <w:p w14:paraId="63815DB8" w14:textId="7FC5A5DB" w:rsidR="004C365A" w:rsidRDefault="004C365A" w:rsidP="004C365A">
      <w:pPr>
        <w:ind w:left="357" w:hanging="357"/>
        <w:jc w:val="both"/>
        <w:rPr>
          <w:rFonts w:ascii="Arial" w:hAnsi="Arial" w:cs="Arial"/>
          <w:sz w:val="18"/>
          <w:szCs w:val="18"/>
        </w:rPr>
      </w:pPr>
      <w:r>
        <w:rPr>
          <w:rFonts w:ascii="Arial" w:hAnsi="Arial" w:cs="Arial"/>
          <w:sz w:val="18"/>
          <w:szCs w:val="18"/>
        </w:rPr>
        <w:t>3.</w:t>
      </w:r>
      <w:r>
        <w:rPr>
          <w:rFonts w:ascii="Arial" w:hAnsi="Arial" w:cs="Arial"/>
          <w:sz w:val="18"/>
          <w:szCs w:val="18"/>
        </w:rPr>
        <w:tab/>
      </w:r>
      <w:r w:rsidR="008478BA" w:rsidRPr="008478BA">
        <w:rPr>
          <w:rFonts w:ascii="Arial" w:hAnsi="Arial" w:cs="Arial"/>
          <w:sz w:val="18"/>
          <w:szCs w:val="18"/>
        </w:rPr>
        <w:t xml:space="preserve">Zamawiający przewiduje możliwość dokonania następujących zmian postanowień zawartej Umowy w stosunku do treści oferty Wykonawcy: </w:t>
      </w:r>
    </w:p>
    <w:p w14:paraId="31A4A028" w14:textId="5707DBA0" w:rsidR="008478BA" w:rsidRPr="008478BA" w:rsidRDefault="008478BA" w:rsidP="007A61E3">
      <w:pPr>
        <w:ind w:left="357" w:firstLine="69"/>
        <w:jc w:val="both"/>
        <w:rPr>
          <w:rFonts w:ascii="Arial" w:hAnsi="Arial" w:cs="Arial"/>
          <w:sz w:val="18"/>
          <w:szCs w:val="18"/>
        </w:rPr>
      </w:pPr>
      <w:r w:rsidRPr="008478BA">
        <w:rPr>
          <w:rFonts w:ascii="Arial" w:hAnsi="Arial" w:cs="Arial"/>
          <w:sz w:val="18"/>
          <w:szCs w:val="18"/>
        </w:rPr>
        <w:t xml:space="preserve"> </w:t>
      </w:r>
      <w:r w:rsidR="007A61E3">
        <w:rPr>
          <w:rFonts w:ascii="Arial" w:hAnsi="Arial" w:cs="Arial"/>
          <w:sz w:val="18"/>
          <w:szCs w:val="18"/>
        </w:rPr>
        <w:t>1)</w:t>
      </w:r>
      <w:r w:rsidR="007A61E3">
        <w:rPr>
          <w:rFonts w:ascii="Arial" w:hAnsi="Arial" w:cs="Arial"/>
          <w:sz w:val="18"/>
          <w:szCs w:val="18"/>
        </w:rPr>
        <w:tab/>
      </w:r>
      <w:r w:rsidRPr="008478BA">
        <w:rPr>
          <w:rFonts w:ascii="Arial" w:hAnsi="Arial" w:cs="Arial"/>
          <w:sz w:val="18"/>
          <w:szCs w:val="18"/>
        </w:rPr>
        <w:t>Zmiany terminu realizacji Umowy:</w:t>
      </w:r>
    </w:p>
    <w:p w14:paraId="13A0F381" w14:textId="77777777" w:rsidR="008478BA" w:rsidRPr="008478BA" w:rsidRDefault="008478BA" w:rsidP="00A8081D">
      <w:pPr>
        <w:numPr>
          <w:ilvl w:val="2"/>
          <w:numId w:val="78"/>
        </w:numPr>
        <w:jc w:val="both"/>
        <w:rPr>
          <w:rFonts w:ascii="Arial" w:hAnsi="Arial" w:cs="Arial"/>
          <w:sz w:val="18"/>
          <w:szCs w:val="18"/>
        </w:rPr>
      </w:pPr>
      <w:r w:rsidRPr="008478BA">
        <w:rPr>
          <w:rFonts w:ascii="Arial" w:hAnsi="Arial" w:cs="Arial"/>
          <w:sz w:val="18"/>
          <w:szCs w:val="18"/>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0AA4E98" w14:textId="77777777" w:rsidR="008478BA" w:rsidRPr="008478BA" w:rsidRDefault="008478BA" w:rsidP="00A8081D">
      <w:pPr>
        <w:numPr>
          <w:ilvl w:val="2"/>
          <w:numId w:val="78"/>
        </w:numPr>
        <w:jc w:val="both"/>
        <w:rPr>
          <w:rFonts w:ascii="Arial" w:hAnsi="Arial" w:cs="Arial"/>
          <w:sz w:val="18"/>
          <w:szCs w:val="18"/>
        </w:rPr>
      </w:pPr>
      <w:r w:rsidRPr="008478BA">
        <w:rPr>
          <w:rFonts w:ascii="Arial" w:hAnsi="Arial" w:cs="Arial"/>
          <w:sz w:val="18"/>
          <w:szCs w:val="18"/>
        </w:rPr>
        <w:t xml:space="preserve">zmiany spowodowane warunkami atmosferycznymi, w szczególności wystąpieniem klęski żywiołowej lub nietypowych warunków atmosferycznych uniemożliwiających realizację usług, </w:t>
      </w:r>
    </w:p>
    <w:p w14:paraId="4095CF92" w14:textId="77777777" w:rsidR="008478BA" w:rsidRPr="008478BA" w:rsidRDefault="008478BA" w:rsidP="00A8081D">
      <w:pPr>
        <w:numPr>
          <w:ilvl w:val="2"/>
          <w:numId w:val="78"/>
        </w:numPr>
        <w:jc w:val="both"/>
        <w:rPr>
          <w:rFonts w:ascii="Arial" w:hAnsi="Arial" w:cs="Arial"/>
          <w:sz w:val="18"/>
          <w:szCs w:val="18"/>
        </w:rPr>
      </w:pPr>
      <w:r w:rsidRPr="008478BA">
        <w:rPr>
          <w:rFonts w:ascii="Arial" w:hAnsi="Arial" w:cs="Arial"/>
          <w:sz w:val="18"/>
          <w:szCs w:val="18"/>
        </w:rPr>
        <w:t>zmiany będące następstwem okoliczności leżących po stronie Zamawiającego, w szczególności: wstrzymanie realizacji Umowy przez Zamawiającego ze względów technologicznych, organizacyjnych i ekonomicznych,</w:t>
      </w:r>
    </w:p>
    <w:p w14:paraId="4E48F046" w14:textId="77777777" w:rsidR="008478BA" w:rsidRPr="008478BA" w:rsidRDefault="008478BA" w:rsidP="00A8081D">
      <w:pPr>
        <w:numPr>
          <w:ilvl w:val="2"/>
          <w:numId w:val="78"/>
        </w:numPr>
        <w:jc w:val="both"/>
        <w:rPr>
          <w:rFonts w:ascii="Arial" w:hAnsi="Arial" w:cs="Arial"/>
          <w:sz w:val="18"/>
          <w:szCs w:val="18"/>
        </w:rPr>
      </w:pPr>
      <w:r w:rsidRPr="008478BA">
        <w:rPr>
          <w:rFonts w:ascii="Arial" w:hAnsi="Arial" w:cs="Arial"/>
          <w:sz w:val="18"/>
          <w:szCs w:val="18"/>
        </w:rPr>
        <w:t>zmiany będące następstwem działania organów administracji,</w:t>
      </w:r>
    </w:p>
    <w:p w14:paraId="5F369E45" w14:textId="77777777" w:rsidR="008478BA" w:rsidRPr="008478BA" w:rsidRDefault="008478BA" w:rsidP="00A8081D">
      <w:pPr>
        <w:numPr>
          <w:ilvl w:val="2"/>
          <w:numId w:val="78"/>
        </w:numPr>
        <w:jc w:val="both"/>
        <w:rPr>
          <w:rFonts w:ascii="Arial" w:hAnsi="Arial" w:cs="Arial"/>
          <w:sz w:val="18"/>
          <w:szCs w:val="18"/>
        </w:rPr>
      </w:pPr>
      <w:r w:rsidRPr="008478BA">
        <w:rPr>
          <w:rFonts w:ascii="Arial" w:hAnsi="Arial" w:cs="Arial"/>
          <w:sz w:val="18"/>
          <w:szCs w:val="18"/>
        </w:rPr>
        <w:t>konieczność zaspokojenia roszczeń lub oczekiwań osób trzecich – w tym grup społecznych lub zawodowych niemożliwych do jednoznacznego określenia w chwili zawierania Umowy;</w:t>
      </w:r>
    </w:p>
    <w:p w14:paraId="4D62AC09" w14:textId="77777777" w:rsidR="008478BA" w:rsidRPr="008478BA" w:rsidRDefault="008478BA" w:rsidP="00A8081D">
      <w:pPr>
        <w:numPr>
          <w:ilvl w:val="2"/>
          <w:numId w:val="78"/>
        </w:numPr>
        <w:jc w:val="both"/>
        <w:rPr>
          <w:rFonts w:ascii="Arial" w:hAnsi="Arial" w:cs="Arial"/>
          <w:sz w:val="18"/>
          <w:szCs w:val="18"/>
        </w:rPr>
      </w:pPr>
      <w:r w:rsidRPr="008478BA">
        <w:rPr>
          <w:rFonts w:ascii="Arial" w:hAnsi="Arial" w:cs="Arial"/>
          <w:sz w:val="18"/>
          <w:szCs w:val="18"/>
        </w:rPr>
        <w:t xml:space="preserve">zmiany spowodowane innymi przyczynami zewnętrznymi niezależnymi od Zamawiającego oraz Wykonawcy skutkującymi niemożliwością realizacji Umowy. </w:t>
      </w:r>
    </w:p>
    <w:p w14:paraId="5D6EAF7B" w14:textId="77777777" w:rsidR="008478BA" w:rsidRPr="008478BA" w:rsidRDefault="008478BA" w:rsidP="00A8081D">
      <w:pPr>
        <w:numPr>
          <w:ilvl w:val="2"/>
          <w:numId w:val="78"/>
        </w:numPr>
        <w:jc w:val="both"/>
        <w:rPr>
          <w:rFonts w:ascii="Arial" w:hAnsi="Arial" w:cs="Arial"/>
          <w:sz w:val="18"/>
          <w:szCs w:val="18"/>
        </w:rPr>
      </w:pPr>
      <w:r w:rsidRPr="008478BA">
        <w:rPr>
          <w:rFonts w:ascii="Arial" w:hAnsi="Arial" w:cs="Arial"/>
          <w:sz w:val="18"/>
          <w:szCs w:val="18"/>
        </w:rPr>
        <w:t>W przypadku wystąpienia którejkolwiek z okoliczności określonych w lit. a)-f) termin realizacji Umowy może ulec wydłużeniu o czas niezbędny do zakończenia realizacji Umowy.</w:t>
      </w:r>
    </w:p>
    <w:p w14:paraId="7A4EF632" w14:textId="77777777" w:rsidR="008478BA" w:rsidRPr="008478BA" w:rsidRDefault="008478BA" w:rsidP="00A8081D">
      <w:pPr>
        <w:numPr>
          <w:ilvl w:val="2"/>
          <w:numId w:val="78"/>
        </w:numPr>
        <w:jc w:val="both"/>
        <w:rPr>
          <w:rFonts w:ascii="Arial" w:hAnsi="Arial" w:cs="Arial"/>
          <w:sz w:val="18"/>
          <w:szCs w:val="18"/>
        </w:rPr>
      </w:pPr>
      <w:r w:rsidRPr="008478BA">
        <w:rPr>
          <w:rFonts w:ascii="Arial" w:hAnsi="Arial" w:cs="Arial"/>
          <w:sz w:val="18"/>
          <w:szCs w:val="18"/>
        </w:rPr>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4247C750" w14:textId="0172D6B1" w:rsidR="008478BA" w:rsidRPr="008478BA" w:rsidRDefault="007A61E3" w:rsidP="007A61E3">
      <w:pPr>
        <w:ind w:left="720" w:hanging="294"/>
        <w:jc w:val="both"/>
        <w:rPr>
          <w:rFonts w:ascii="Arial" w:hAnsi="Arial" w:cs="Arial"/>
          <w:sz w:val="18"/>
          <w:szCs w:val="18"/>
        </w:rPr>
      </w:pPr>
      <w:r>
        <w:rPr>
          <w:rFonts w:ascii="Arial" w:hAnsi="Arial" w:cs="Arial"/>
          <w:sz w:val="18"/>
          <w:szCs w:val="18"/>
        </w:rPr>
        <w:t>2)</w:t>
      </w:r>
      <w:r>
        <w:rPr>
          <w:rFonts w:ascii="Arial" w:hAnsi="Arial" w:cs="Arial"/>
          <w:sz w:val="18"/>
          <w:szCs w:val="18"/>
        </w:rPr>
        <w:tab/>
      </w:r>
      <w:r w:rsidR="008478BA" w:rsidRPr="008478BA">
        <w:rPr>
          <w:rFonts w:ascii="Arial" w:hAnsi="Arial" w:cs="Arial"/>
          <w:sz w:val="18"/>
          <w:szCs w:val="18"/>
        </w:rPr>
        <w:t>Zmiany sposobu spełnienia świadczenia:</w:t>
      </w:r>
    </w:p>
    <w:p w14:paraId="56B6184F" w14:textId="3C781413" w:rsidR="008478BA" w:rsidRPr="008478BA" w:rsidRDefault="007A61E3" w:rsidP="007A61E3">
      <w:pPr>
        <w:ind w:left="1080" w:hanging="371"/>
        <w:jc w:val="both"/>
        <w:rPr>
          <w:rFonts w:ascii="Arial" w:hAnsi="Arial" w:cs="Arial"/>
          <w:sz w:val="18"/>
          <w:szCs w:val="18"/>
        </w:rPr>
      </w:pPr>
      <w:r>
        <w:rPr>
          <w:rFonts w:ascii="Arial" w:hAnsi="Arial" w:cs="Arial"/>
          <w:sz w:val="18"/>
          <w:szCs w:val="18"/>
        </w:rPr>
        <w:lastRenderedPageBreak/>
        <w:t>a)</w:t>
      </w:r>
      <w:r>
        <w:rPr>
          <w:rFonts w:ascii="Arial" w:hAnsi="Arial" w:cs="Arial"/>
          <w:sz w:val="18"/>
          <w:szCs w:val="18"/>
        </w:rPr>
        <w:tab/>
      </w:r>
      <w:r w:rsidR="008478BA" w:rsidRPr="008478BA">
        <w:rPr>
          <w:rFonts w:ascii="Arial" w:hAnsi="Arial" w:cs="Arial"/>
          <w:sz w:val="18"/>
          <w:szCs w:val="18"/>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CF7D25" w14:textId="2FD4489D" w:rsidR="008478BA" w:rsidRPr="008478BA" w:rsidRDefault="007A61E3" w:rsidP="007A61E3">
      <w:pPr>
        <w:ind w:left="1077" w:hanging="371"/>
        <w:jc w:val="both"/>
        <w:rPr>
          <w:rFonts w:ascii="Arial" w:hAnsi="Arial" w:cs="Arial"/>
          <w:sz w:val="18"/>
          <w:szCs w:val="18"/>
        </w:rPr>
      </w:pPr>
      <w:r>
        <w:rPr>
          <w:rFonts w:ascii="Arial" w:hAnsi="Arial" w:cs="Arial"/>
          <w:sz w:val="18"/>
          <w:szCs w:val="18"/>
        </w:rPr>
        <w:t>b)</w:t>
      </w:r>
      <w:r>
        <w:rPr>
          <w:rFonts w:ascii="Arial" w:hAnsi="Arial" w:cs="Arial"/>
          <w:sz w:val="18"/>
          <w:szCs w:val="18"/>
        </w:rPr>
        <w:tab/>
      </w:r>
      <w:r w:rsidR="008478BA" w:rsidRPr="008478BA">
        <w:rPr>
          <w:rFonts w:ascii="Arial" w:hAnsi="Arial" w:cs="Arial"/>
          <w:sz w:val="18"/>
          <w:szCs w:val="18"/>
        </w:rPr>
        <w:t>dostosowanie do wymagań wynikających ze zmian przepisów prawa powszechnie obowiązującego,</w:t>
      </w:r>
    </w:p>
    <w:p w14:paraId="0D00C43E" w14:textId="33310B4C" w:rsidR="008478BA" w:rsidRPr="008478BA" w:rsidRDefault="007A61E3" w:rsidP="00AC45E4">
      <w:pPr>
        <w:ind w:left="1077" w:hanging="368"/>
        <w:jc w:val="both"/>
        <w:rPr>
          <w:rFonts w:ascii="Arial" w:hAnsi="Arial" w:cs="Arial"/>
          <w:sz w:val="18"/>
          <w:szCs w:val="18"/>
        </w:rPr>
      </w:pPr>
      <w:r>
        <w:rPr>
          <w:rFonts w:ascii="Arial" w:hAnsi="Arial" w:cs="Arial"/>
          <w:sz w:val="18"/>
          <w:szCs w:val="18"/>
        </w:rPr>
        <w:t>c)</w:t>
      </w:r>
      <w:r>
        <w:rPr>
          <w:rFonts w:ascii="Arial" w:hAnsi="Arial" w:cs="Arial"/>
          <w:sz w:val="18"/>
          <w:szCs w:val="18"/>
        </w:rPr>
        <w:tab/>
      </w:r>
      <w:r w:rsidR="008478BA" w:rsidRPr="008478BA">
        <w:rPr>
          <w:rFonts w:ascii="Arial" w:hAnsi="Arial" w:cs="Arial"/>
          <w:sz w:val="18"/>
          <w:szCs w:val="18"/>
        </w:rPr>
        <w:t>pojawienie się na rynku nowej technologii, sprzętu lub metody realizacji usług, co wpływa na wystąpienie oszczędności lub usprawnienia realizacji Umowy,</w:t>
      </w:r>
    </w:p>
    <w:p w14:paraId="71754328" w14:textId="2B5CCB00" w:rsidR="008478BA" w:rsidRPr="008478BA" w:rsidRDefault="007A61E3" w:rsidP="00AC45E4">
      <w:pPr>
        <w:ind w:left="1077" w:hanging="368"/>
        <w:jc w:val="both"/>
        <w:rPr>
          <w:rFonts w:ascii="Arial" w:hAnsi="Arial" w:cs="Arial"/>
          <w:sz w:val="18"/>
          <w:szCs w:val="18"/>
        </w:rPr>
      </w:pPr>
      <w:r>
        <w:rPr>
          <w:rFonts w:ascii="Arial" w:hAnsi="Arial" w:cs="Arial"/>
          <w:sz w:val="18"/>
          <w:szCs w:val="18"/>
        </w:rPr>
        <w:t>d)</w:t>
      </w:r>
      <w:r>
        <w:rPr>
          <w:rFonts w:ascii="Arial" w:hAnsi="Arial" w:cs="Arial"/>
          <w:sz w:val="18"/>
          <w:szCs w:val="18"/>
        </w:rPr>
        <w:tab/>
      </w:r>
      <w:r w:rsidR="008478BA" w:rsidRPr="008478BA">
        <w:rPr>
          <w:rFonts w:ascii="Arial" w:hAnsi="Arial" w:cs="Arial"/>
          <w:sz w:val="18"/>
          <w:szCs w:val="18"/>
        </w:rPr>
        <w:t>konieczność zmiany sprzętu wykorzystywanego do realizacji Umowy ze względu na niedostępność części zamiennych, serwisu lub materiałów eksploatacyjnych z przyczyn niezależnych od Wykonawcy,</w:t>
      </w:r>
    </w:p>
    <w:p w14:paraId="3A9E3E0F" w14:textId="7C172AD3" w:rsidR="008478BA" w:rsidRPr="008478BA" w:rsidRDefault="007A61E3" w:rsidP="00AC45E4">
      <w:pPr>
        <w:ind w:left="1077" w:hanging="368"/>
        <w:jc w:val="both"/>
        <w:rPr>
          <w:rFonts w:ascii="Arial" w:hAnsi="Arial" w:cs="Arial"/>
          <w:sz w:val="18"/>
          <w:szCs w:val="18"/>
        </w:rPr>
      </w:pPr>
      <w:r>
        <w:rPr>
          <w:rFonts w:ascii="Arial" w:hAnsi="Arial" w:cs="Arial"/>
          <w:sz w:val="18"/>
          <w:szCs w:val="18"/>
        </w:rPr>
        <w:t>e)</w:t>
      </w:r>
      <w:r>
        <w:rPr>
          <w:rFonts w:ascii="Arial" w:hAnsi="Arial" w:cs="Arial"/>
          <w:sz w:val="18"/>
          <w:szCs w:val="18"/>
        </w:rPr>
        <w:tab/>
      </w:r>
      <w:r w:rsidR="008478BA" w:rsidRPr="008478BA">
        <w:rPr>
          <w:rFonts w:ascii="Arial" w:hAnsi="Arial" w:cs="Arial"/>
          <w:sz w:val="18"/>
          <w:szCs w:val="18"/>
        </w:rPr>
        <w:t>zmiana zasad dokonywania odbiorów świadczonych usług, jeśli nie zmniejszy to zasad bezpieczeństwa i nie spowoduje zwiększenia kosztów dokonywania odbiorów, które obciążałyby Zamawiającego.</w:t>
      </w:r>
    </w:p>
    <w:p w14:paraId="63BF87E9" w14:textId="4C704750" w:rsidR="008478BA" w:rsidRPr="008478BA" w:rsidRDefault="007A61E3" w:rsidP="00AC45E4">
      <w:pPr>
        <w:ind w:left="1080" w:hanging="368"/>
        <w:jc w:val="both"/>
        <w:rPr>
          <w:rFonts w:ascii="Arial" w:hAnsi="Arial" w:cs="Arial"/>
          <w:sz w:val="18"/>
          <w:szCs w:val="18"/>
        </w:rPr>
      </w:pPr>
      <w:r>
        <w:rPr>
          <w:rFonts w:ascii="Arial" w:hAnsi="Arial" w:cs="Arial"/>
          <w:sz w:val="18"/>
          <w:szCs w:val="18"/>
        </w:rPr>
        <w:t>f)</w:t>
      </w:r>
      <w:r>
        <w:rPr>
          <w:rFonts w:ascii="Arial" w:hAnsi="Arial" w:cs="Arial"/>
          <w:sz w:val="18"/>
          <w:szCs w:val="18"/>
        </w:rPr>
        <w:tab/>
      </w:r>
      <w:r w:rsidR="008478BA" w:rsidRPr="008478BA">
        <w:rPr>
          <w:rFonts w:ascii="Arial" w:hAnsi="Arial" w:cs="Arial"/>
          <w:sz w:val="18"/>
          <w:szCs w:val="18"/>
        </w:rPr>
        <w:t>zmiana treści dokumentów przedstawianych wzajemnie przez Strony w trakcie realizacji Umowy lub sposobu informowania o realizacji Umowy. Zmiana ta nie może spowodować braku informacji niezbędnych Zamawiającemu do prawidłowej realizacji Umowy</w:t>
      </w:r>
    </w:p>
    <w:p w14:paraId="45CDD3E7" w14:textId="7D12D1D1" w:rsidR="008478BA" w:rsidRPr="008478BA" w:rsidRDefault="007A61E3" w:rsidP="00AC45E4">
      <w:pPr>
        <w:ind w:left="1080" w:hanging="368"/>
        <w:jc w:val="both"/>
        <w:rPr>
          <w:rFonts w:ascii="Arial" w:hAnsi="Arial" w:cs="Arial"/>
          <w:sz w:val="18"/>
          <w:szCs w:val="18"/>
        </w:rPr>
      </w:pPr>
      <w:r>
        <w:rPr>
          <w:rFonts w:ascii="Arial" w:hAnsi="Arial" w:cs="Arial"/>
          <w:sz w:val="18"/>
          <w:szCs w:val="18"/>
        </w:rPr>
        <w:t>g)</w:t>
      </w:r>
      <w:r>
        <w:rPr>
          <w:rFonts w:ascii="Arial" w:hAnsi="Arial" w:cs="Arial"/>
          <w:sz w:val="18"/>
          <w:szCs w:val="18"/>
        </w:rPr>
        <w:tab/>
      </w:r>
      <w:r w:rsidR="008478BA" w:rsidRPr="008478BA">
        <w:rPr>
          <w:rFonts w:ascii="Arial" w:hAnsi="Arial" w:cs="Arial"/>
          <w:sz w:val="18"/>
          <w:szCs w:val="18"/>
        </w:rPr>
        <w:t>Zmiany o których mowa w lit d)-f) nie mogą prowadzić do zwiększenia wynagrodzenia Wykonawcy. Zmiany o których mowa w lit a) – c) mogą prowadzić do wzrostu wynagrodzenia Wykonawcy jedynie w wysokości poniesionych przez niego, udokumentowanych kosztów w związku z wprowadzeniem zmiany.</w:t>
      </w:r>
    </w:p>
    <w:p w14:paraId="04473218" w14:textId="670B8AD3" w:rsidR="008478BA" w:rsidRPr="008478BA" w:rsidRDefault="004C365A" w:rsidP="004C365A">
      <w:pPr>
        <w:ind w:left="720" w:hanging="294"/>
        <w:jc w:val="both"/>
        <w:rPr>
          <w:rFonts w:ascii="Arial" w:hAnsi="Arial" w:cs="Arial"/>
          <w:sz w:val="18"/>
          <w:szCs w:val="18"/>
        </w:rPr>
      </w:pPr>
      <w:r>
        <w:rPr>
          <w:rFonts w:ascii="Arial" w:hAnsi="Arial" w:cs="Arial"/>
          <w:sz w:val="18"/>
          <w:szCs w:val="18"/>
        </w:rPr>
        <w:t>3)</w:t>
      </w:r>
      <w:r>
        <w:rPr>
          <w:rFonts w:ascii="Arial" w:hAnsi="Arial" w:cs="Arial"/>
          <w:sz w:val="18"/>
          <w:szCs w:val="18"/>
        </w:rPr>
        <w:tab/>
      </w:r>
      <w:r w:rsidR="008478BA" w:rsidRPr="008478BA">
        <w:rPr>
          <w:rFonts w:ascii="Arial" w:hAnsi="Arial" w:cs="Arial"/>
          <w:sz w:val="18"/>
          <w:szCs w:val="18"/>
        </w:rPr>
        <w:t>Zmiany zakresu rzeczowego Umowy:</w:t>
      </w:r>
    </w:p>
    <w:p w14:paraId="3A5968C8" w14:textId="55B8B67E" w:rsidR="008478BA" w:rsidRPr="008478BA" w:rsidRDefault="004C365A" w:rsidP="004C365A">
      <w:pPr>
        <w:ind w:left="1080" w:hanging="371"/>
        <w:contextualSpacing/>
        <w:jc w:val="both"/>
        <w:rPr>
          <w:rFonts w:ascii="Arial" w:hAnsi="Arial" w:cs="Arial"/>
          <w:sz w:val="18"/>
          <w:szCs w:val="18"/>
        </w:rPr>
      </w:pPr>
      <w:r>
        <w:rPr>
          <w:rFonts w:ascii="Arial" w:hAnsi="Arial" w:cs="Arial"/>
          <w:sz w:val="18"/>
          <w:szCs w:val="18"/>
        </w:rPr>
        <w:t>a)</w:t>
      </w:r>
      <w:r>
        <w:rPr>
          <w:rFonts w:ascii="Arial" w:hAnsi="Arial" w:cs="Arial"/>
          <w:sz w:val="18"/>
          <w:szCs w:val="18"/>
        </w:rPr>
        <w:tab/>
      </w:r>
      <w:r w:rsidR="008478BA" w:rsidRPr="008478BA">
        <w:rPr>
          <w:rFonts w:ascii="Arial" w:hAnsi="Arial" w:cs="Arial"/>
          <w:sz w:val="18"/>
          <w:szCs w:val="18"/>
        </w:rPr>
        <w:t xml:space="preserve">Zmniejszenie lub zwiększenie  zakresu rzeczowego Umowy poprzez jego dostosowanie do aktualnej sytuacji Zamawiającego w związku z dokonanymi u Zamawiającego zmianami ze względów technologicznych, organizacyjnych i ekonomicznych; Zwiększenie zakresu rzeczowego umowy, nie może prowadzić do zwiększenia Wartości Umowy, o której mowa w §3 ust. 1. </w:t>
      </w:r>
    </w:p>
    <w:p w14:paraId="1315A4FD" w14:textId="20440537" w:rsidR="008478BA" w:rsidRPr="008478BA" w:rsidRDefault="004C365A" w:rsidP="004C365A">
      <w:pPr>
        <w:ind w:firstLine="142"/>
        <w:jc w:val="both"/>
        <w:rPr>
          <w:rFonts w:ascii="Arial" w:hAnsi="Arial" w:cs="Arial"/>
          <w:sz w:val="18"/>
          <w:szCs w:val="18"/>
        </w:rPr>
      </w:pPr>
      <w:r>
        <w:rPr>
          <w:rFonts w:ascii="Arial" w:hAnsi="Arial" w:cs="Arial"/>
          <w:sz w:val="18"/>
          <w:szCs w:val="18"/>
        </w:rPr>
        <w:t>4.</w:t>
      </w:r>
      <w:r>
        <w:rPr>
          <w:rFonts w:ascii="Arial" w:hAnsi="Arial" w:cs="Arial"/>
          <w:sz w:val="18"/>
          <w:szCs w:val="18"/>
        </w:rPr>
        <w:tab/>
      </w:r>
      <w:r w:rsidR="008478BA" w:rsidRPr="008478BA">
        <w:rPr>
          <w:rFonts w:ascii="Arial" w:hAnsi="Arial" w:cs="Arial"/>
          <w:sz w:val="18"/>
          <w:szCs w:val="18"/>
        </w:rPr>
        <w:t>Zmiany umowy nie wymagające formy aneksu:</w:t>
      </w:r>
    </w:p>
    <w:p w14:paraId="406739B4" w14:textId="77777777" w:rsidR="008478BA" w:rsidRPr="008478BA" w:rsidRDefault="008478BA" w:rsidP="00A8081D">
      <w:pPr>
        <w:pStyle w:val="Akapitzlist"/>
        <w:numPr>
          <w:ilvl w:val="0"/>
          <w:numId w:val="127"/>
        </w:numPr>
        <w:jc w:val="both"/>
        <w:rPr>
          <w:rFonts w:ascii="Arial" w:hAnsi="Arial" w:cs="Arial"/>
          <w:sz w:val="18"/>
          <w:szCs w:val="18"/>
        </w:rPr>
      </w:pPr>
      <w:r w:rsidRPr="008478BA">
        <w:rPr>
          <w:rFonts w:ascii="Arial" w:hAnsi="Arial" w:cs="Arial"/>
          <w:sz w:val="18"/>
          <w:szCs w:val="18"/>
        </w:rPr>
        <w:t>zmiana treści dokumentów przedstawianych wzajemnie przez Strony w trakcie realizacji Umowy lub sposobu informowania o realizacji Umowy. Zmiana ta nie może spowodować braku informacji niezbędnych Zamawiającemu do prawidłowej realizacji umowy (ust. 4 pkt 2) lit. f))</w:t>
      </w:r>
    </w:p>
    <w:p w14:paraId="531D8648" w14:textId="77777777" w:rsidR="008478BA" w:rsidRPr="008478BA" w:rsidRDefault="008478BA" w:rsidP="00A8081D">
      <w:pPr>
        <w:pStyle w:val="Akapitzlist"/>
        <w:numPr>
          <w:ilvl w:val="0"/>
          <w:numId w:val="127"/>
        </w:numPr>
        <w:jc w:val="both"/>
        <w:rPr>
          <w:rFonts w:ascii="Arial" w:hAnsi="Arial" w:cs="Arial"/>
          <w:sz w:val="18"/>
          <w:szCs w:val="18"/>
        </w:rPr>
      </w:pPr>
      <w:r w:rsidRPr="008478BA">
        <w:rPr>
          <w:rFonts w:ascii="Arial" w:hAnsi="Arial" w:cs="Arial"/>
          <w:sz w:val="18"/>
          <w:szCs w:val="18"/>
        </w:rPr>
        <w:t>zmiana lub wprowadzenie nowego Podwykonawcy  (§10 ust. 12),</w:t>
      </w:r>
    </w:p>
    <w:p w14:paraId="2EB55478" w14:textId="77777777" w:rsidR="008478BA" w:rsidRPr="008478BA" w:rsidRDefault="008478BA" w:rsidP="00A8081D">
      <w:pPr>
        <w:pStyle w:val="Akapitzlist"/>
        <w:numPr>
          <w:ilvl w:val="0"/>
          <w:numId w:val="127"/>
        </w:numPr>
        <w:jc w:val="both"/>
        <w:rPr>
          <w:rFonts w:ascii="Arial" w:hAnsi="Arial" w:cs="Arial"/>
          <w:sz w:val="18"/>
          <w:szCs w:val="18"/>
        </w:rPr>
      </w:pPr>
      <w:r w:rsidRPr="008478BA">
        <w:rPr>
          <w:rFonts w:ascii="Arial" w:hAnsi="Arial" w:cs="Arial"/>
          <w:sz w:val="18"/>
          <w:szCs w:val="18"/>
        </w:rPr>
        <w:t>zmiana osób odpowiedzialnych za nadzór (§11 ust. 3),</w:t>
      </w:r>
    </w:p>
    <w:p w14:paraId="7D76510A" w14:textId="77777777" w:rsidR="008478BA" w:rsidRPr="008478BA" w:rsidRDefault="008478BA" w:rsidP="00A8081D">
      <w:pPr>
        <w:pStyle w:val="Akapitzlist"/>
        <w:numPr>
          <w:ilvl w:val="0"/>
          <w:numId w:val="127"/>
        </w:numPr>
        <w:jc w:val="both"/>
        <w:rPr>
          <w:rFonts w:ascii="Arial" w:hAnsi="Arial" w:cs="Arial"/>
          <w:i/>
          <w:iCs/>
          <w:sz w:val="18"/>
          <w:szCs w:val="18"/>
        </w:rPr>
      </w:pPr>
      <w:r w:rsidRPr="008478BA">
        <w:rPr>
          <w:rFonts w:ascii="Arial" w:hAnsi="Arial" w:cs="Arial"/>
          <w:sz w:val="18"/>
          <w:szCs w:val="18"/>
        </w:rPr>
        <w:t xml:space="preserve">zmiana terminu realizacji w związku z wystąpieniem siły wyższej, wg zasad określonych w §21 ust.4. </w:t>
      </w:r>
    </w:p>
    <w:p w14:paraId="3F0FD77B" w14:textId="77777777" w:rsidR="008478BA" w:rsidRPr="008478BA" w:rsidRDefault="008478BA" w:rsidP="008478BA">
      <w:pPr>
        <w:ind w:left="360"/>
        <w:jc w:val="both"/>
        <w:rPr>
          <w:rFonts w:ascii="Arial" w:hAnsi="Arial" w:cs="Arial"/>
          <w:sz w:val="18"/>
          <w:szCs w:val="18"/>
        </w:rPr>
      </w:pPr>
    </w:p>
    <w:p w14:paraId="5DCA646C" w14:textId="77777777" w:rsidR="008478BA" w:rsidRPr="008478BA" w:rsidRDefault="008478BA" w:rsidP="008478BA">
      <w:pPr>
        <w:keepNext/>
        <w:spacing w:before="120"/>
        <w:ind w:left="432"/>
        <w:jc w:val="center"/>
        <w:outlineLvl w:val="0"/>
        <w:rPr>
          <w:rFonts w:ascii="Arial" w:hAnsi="Arial" w:cs="Arial"/>
          <w:b/>
          <w:bCs/>
          <w:sz w:val="18"/>
          <w:szCs w:val="18"/>
        </w:rPr>
      </w:pPr>
      <w:bookmarkStart w:id="181" w:name="_Toc83291687"/>
      <w:bookmarkStart w:id="182" w:name="_Toc190683171"/>
      <w:bookmarkStart w:id="183" w:name="_Toc64016212"/>
      <w:r w:rsidRPr="008478BA">
        <w:rPr>
          <w:rFonts w:ascii="Arial" w:hAnsi="Arial" w:cs="Arial"/>
          <w:b/>
          <w:bCs/>
          <w:sz w:val="18"/>
          <w:szCs w:val="18"/>
        </w:rPr>
        <w:t>§ 16. Waloryzacja</w:t>
      </w:r>
      <w:bookmarkEnd w:id="181"/>
      <w:bookmarkEnd w:id="182"/>
      <w:r w:rsidRPr="008478BA">
        <w:rPr>
          <w:rFonts w:ascii="Arial" w:hAnsi="Arial" w:cs="Arial"/>
          <w:b/>
          <w:bCs/>
          <w:sz w:val="18"/>
          <w:szCs w:val="18"/>
        </w:rPr>
        <w:t xml:space="preserve"> </w:t>
      </w:r>
      <w:bookmarkEnd w:id="183"/>
    </w:p>
    <w:p w14:paraId="387B5BCD" w14:textId="5C0AB146" w:rsidR="008478BA" w:rsidRPr="008478BA" w:rsidRDefault="00AC45E4" w:rsidP="00AC45E4">
      <w:pPr>
        <w:spacing w:line="252" w:lineRule="auto"/>
        <w:ind w:left="426" w:hanging="426"/>
        <w:jc w:val="both"/>
        <w:rPr>
          <w:rFonts w:ascii="Arial" w:hAnsi="Arial" w:cs="Arial"/>
          <w:sz w:val="18"/>
          <w:szCs w:val="18"/>
        </w:rPr>
      </w:pPr>
      <w:r>
        <w:rPr>
          <w:rFonts w:ascii="Arial" w:hAnsi="Arial" w:cs="Arial"/>
          <w:sz w:val="18"/>
          <w:szCs w:val="18"/>
        </w:rPr>
        <w:t>1.</w:t>
      </w:r>
      <w:r>
        <w:rPr>
          <w:rFonts w:ascii="Arial" w:hAnsi="Arial" w:cs="Arial"/>
          <w:sz w:val="18"/>
          <w:szCs w:val="18"/>
        </w:rPr>
        <w:tab/>
      </w:r>
      <w:r w:rsidR="008478BA" w:rsidRPr="008478BA">
        <w:rPr>
          <w:rFonts w:ascii="Arial" w:hAnsi="Arial" w:cs="Arial"/>
          <w:sz w:val="18"/>
          <w:szCs w:val="18"/>
        </w:rPr>
        <w:t>W przypadku terminu realizacji Umowy w okresie przekraczającym 12 miesięcy, wynagrodzenie wypłacane w kolejnych 12 miesiącach (od trzynastego miesiąca realizacji Umowy) i następnych latach ulega automatycznej waloryzacji w ten sposób, że wynagrodzenie przypadające na kolejny rok (12 miesięcy licząc od trzynastego miesiąca realizacji Umowy) i następne lata ulega zmianie o wielkość wskaźnika cen towarów i usług konsumpcyjnych  dla miesiąca w którym zawarto umowę, obrazującego zmianę w porównaniu z analogicznym miesiącem poprzedniego roku, ogłaszanego w komunikacie Prezesa Głównego Urzędu Statystycznego. W przypadku kolejnych lat realizacji Umowy, każdorazowa waloryzacja dotyczy wynagrodzenia, ustalonego na skutek poprzedniej waloryzacji.</w:t>
      </w:r>
    </w:p>
    <w:p w14:paraId="6F7D95C5" w14:textId="62629D07" w:rsidR="008478BA" w:rsidRPr="008478BA" w:rsidRDefault="00AC45E4" w:rsidP="00AC45E4">
      <w:pPr>
        <w:spacing w:line="259" w:lineRule="auto"/>
        <w:ind w:left="426" w:hanging="426"/>
        <w:jc w:val="both"/>
        <w:rPr>
          <w:rFonts w:ascii="Arial" w:hAnsi="Arial" w:cs="Arial"/>
          <w:sz w:val="18"/>
          <w:szCs w:val="18"/>
        </w:rPr>
      </w:pPr>
      <w:r>
        <w:rPr>
          <w:rFonts w:ascii="Arial" w:hAnsi="Arial" w:cs="Arial"/>
          <w:sz w:val="18"/>
          <w:szCs w:val="18"/>
        </w:rPr>
        <w:t>2.</w:t>
      </w:r>
      <w:r>
        <w:rPr>
          <w:rFonts w:ascii="Arial" w:hAnsi="Arial" w:cs="Arial"/>
          <w:sz w:val="18"/>
          <w:szCs w:val="18"/>
        </w:rPr>
        <w:tab/>
      </w:r>
      <w:r w:rsidR="008478BA" w:rsidRPr="008478BA">
        <w:rPr>
          <w:rFonts w:ascii="Arial" w:hAnsi="Arial" w:cs="Arial"/>
          <w:sz w:val="18"/>
          <w:szCs w:val="18"/>
        </w:rPr>
        <w:t xml:space="preserve">W przypadku wystąpienia okoliczności określonych w ust. 1 uprawniających do waloryzacji Wykonawca przygotuje Cennik, z uwzględnieniem waloryzacji. Przygotowany Cennik podlega weryfikacji przez Zamawiającego. Ceny jednostkowe ustalone z zastosowaniem waloryzacji mają zastosowanie od okresu rozliczeniowego, w którym zgodnie z ust. 1 zaszły okoliczności uprawniające do zmiany cen (odpowiednio 13 miesiąc realizacji Umowy, 25 miesiąc realizacji Umowy itd.). </w:t>
      </w:r>
    </w:p>
    <w:p w14:paraId="3FE79FA7" w14:textId="521385FF" w:rsidR="008478BA" w:rsidRPr="008478BA" w:rsidRDefault="00AC45E4" w:rsidP="00AC45E4">
      <w:pPr>
        <w:spacing w:line="252" w:lineRule="auto"/>
        <w:ind w:left="426" w:hanging="426"/>
        <w:jc w:val="both"/>
        <w:rPr>
          <w:rFonts w:ascii="Arial" w:hAnsi="Arial" w:cs="Arial"/>
          <w:sz w:val="18"/>
          <w:szCs w:val="18"/>
        </w:rPr>
      </w:pPr>
      <w:r>
        <w:rPr>
          <w:rFonts w:ascii="Arial" w:hAnsi="Arial" w:cs="Arial"/>
          <w:sz w:val="18"/>
          <w:szCs w:val="18"/>
        </w:rPr>
        <w:t>3.</w:t>
      </w:r>
      <w:r>
        <w:rPr>
          <w:rFonts w:ascii="Arial" w:hAnsi="Arial" w:cs="Arial"/>
          <w:sz w:val="18"/>
          <w:szCs w:val="18"/>
        </w:rPr>
        <w:tab/>
      </w:r>
      <w:r w:rsidR="008478BA" w:rsidRPr="008478BA">
        <w:rPr>
          <w:rFonts w:ascii="Arial" w:hAnsi="Arial" w:cs="Arial"/>
          <w:sz w:val="18"/>
          <w:szCs w:val="18"/>
        </w:rPr>
        <w:t>Mechanizmu waloryzacji nie stosuje się dla zamówień zrealizowanych przez Wykonawcę z opóźnieniem, za które ponosi on odpowiedzialność, w stosunku do terminu wynikającego z umowy, jeżeli pierwotny termin realizacji  przypadał przed datą wejścia w życie waloryzacji.</w:t>
      </w:r>
    </w:p>
    <w:p w14:paraId="33E49186" w14:textId="4A3ED19D" w:rsidR="008478BA" w:rsidRPr="008478BA" w:rsidRDefault="00AC45E4" w:rsidP="00AC45E4">
      <w:pPr>
        <w:spacing w:line="252" w:lineRule="auto"/>
        <w:ind w:left="426" w:hanging="426"/>
        <w:jc w:val="both"/>
        <w:rPr>
          <w:rFonts w:ascii="Arial" w:hAnsi="Arial" w:cs="Arial"/>
          <w:sz w:val="18"/>
          <w:szCs w:val="18"/>
        </w:rPr>
      </w:pPr>
      <w:r>
        <w:rPr>
          <w:rFonts w:ascii="Arial" w:hAnsi="Arial" w:cs="Arial"/>
          <w:sz w:val="18"/>
          <w:szCs w:val="18"/>
        </w:rPr>
        <w:t>4.</w:t>
      </w:r>
      <w:r>
        <w:rPr>
          <w:rFonts w:ascii="Arial" w:hAnsi="Arial" w:cs="Arial"/>
          <w:sz w:val="18"/>
          <w:szCs w:val="18"/>
        </w:rPr>
        <w:tab/>
      </w:r>
      <w:r w:rsidR="008478BA" w:rsidRPr="008478BA">
        <w:rPr>
          <w:rFonts w:ascii="Arial" w:hAnsi="Arial" w:cs="Arial"/>
          <w:sz w:val="18"/>
          <w:szCs w:val="18"/>
        </w:rPr>
        <w:t>Wykonawca jest zobowiązany uwzględnić zasady waloryzacji określone w ust. 1-3 w umowach z Podwykonawcami.</w:t>
      </w:r>
    </w:p>
    <w:p w14:paraId="62AFA2EF" w14:textId="77777777" w:rsidR="008478BA" w:rsidRPr="008478BA" w:rsidRDefault="008478BA" w:rsidP="008478BA">
      <w:pPr>
        <w:spacing w:line="259" w:lineRule="auto"/>
        <w:jc w:val="both"/>
        <w:rPr>
          <w:rFonts w:ascii="Arial" w:hAnsi="Arial" w:cs="Arial"/>
          <w:sz w:val="18"/>
          <w:szCs w:val="18"/>
        </w:rPr>
      </w:pPr>
    </w:p>
    <w:p w14:paraId="070AA230" w14:textId="77777777" w:rsidR="008478BA" w:rsidRPr="008478BA" w:rsidRDefault="008478BA" w:rsidP="008478BA">
      <w:pPr>
        <w:keepNext/>
        <w:spacing w:before="120" w:line="360" w:lineRule="auto"/>
        <w:ind w:left="432"/>
        <w:jc w:val="center"/>
        <w:outlineLvl w:val="0"/>
        <w:rPr>
          <w:rFonts w:ascii="Arial" w:hAnsi="Arial" w:cs="Arial"/>
          <w:b/>
          <w:bCs/>
          <w:sz w:val="18"/>
          <w:szCs w:val="18"/>
        </w:rPr>
      </w:pPr>
      <w:bookmarkStart w:id="184" w:name="_Toc64016213"/>
      <w:bookmarkStart w:id="185" w:name="_Toc83291688"/>
      <w:bookmarkStart w:id="186" w:name="_Toc190683172"/>
      <w:bookmarkStart w:id="187" w:name="_Hlk67826426"/>
      <w:bookmarkEnd w:id="180"/>
      <w:r w:rsidRPr="008478BA">
        <w:rPr>
          <w:rFonts w:ascii="Arial" w:hAnsi="Arial" w:cs="Arial"/>
          <w:b/>
          <w:bCs/>
          <w:sz w:val="18"/>
          <w:szCs w:val="18"/>
        </w:rPr>
        <w:t>§17. Ochrona danych osobowych</w:t>
      </w:r>
      <w:bookmarkEnd w:id="184"/>
      <w:bookmarkEnd w:id="185"/>
      <w:bookmarkEnd w:id="186"/>
      <w:r w:rsidRPr="008478BA">
        <w:rPr>
          <w:rFonts w:ascii="Arial" w:hAnsi="Arial" w:cs="Arial"/>
          <w:b/>
          <w:bCs/>
          <w:sz w:val="18"/>
          <w:szCs w:val="18"/>
        </w:rPr>
        <w:t xml:space="preserve"> </w:t>
      </w:r>
    </w:p>
    <w:p w14:paraId="3DFCCC7A" w14:textId="41DDC4CC" w:rsidR="008478BA" w:rsidRPr="008478BA" w:rsidRDefault="008478BA" w:rsidP="008478BA">
      <w:pPr>
        <w:pStyle w:val="Akapitzlist"/>
        <w:ind w:left="284"/>
        <w:jc w:val="both"/>
        <w:rPr>
          <w:rFonts w:ascii="Arial" w:hAnsi="Arial" w:cs="Arial"/>
          <w:b/>
          <w:bCs/>
          <w:sz w:val="18"/>
          <w:szCs w:val="18"/>
        </w:rPr>
      </w:pPr>
      <w:r w:rsidRPr="008478BA">
        <w:rPr>
          <w:rFonts w:ascii="Arial" w:hAnsi="Arial" w:cs="Arial"/>
          <w:sz w:val="18"/>
          <w:szCs w:val="18"/>
        </w:rPr>
        <w:t xml:space="preserve">Uregulowania dotyczące ochrony danych osobowych zawarte zostały w </w:t>
      </w:r>
      <w:r w:rsidRPr="008478BA">
        <w:rPr>
          <w:rFonts w:ascii="Arial" w:hAnsi="Arial" w:cs="Arial"/>
          <w:b/>
          <w:bCs/>
          <w:sz w:val="18"/>
          <w:szCs w:val="18"/>
        </w:rPr>
        <w:t xml:space="preserve">Załączniku nr </w:t>
      </w:r>
      <w:r w:rsidR="00CF7374">
        <w:rPr>
          <w:rFonts w:ascii="Arial" w:hAnsi="Arial" w:cs="Arial"/>
          <w:b/>
          <w:bCs/>
          <w:sz w:val="18"/>
          <w:szCs w:val="18"/>
        </w:rPr>
        <w:t xml:space="preserve">3 </w:t>
      </w:r>
      <w:r w:rsidRPr="008478BA">
        <w:rPr>
          <w:rFonts w:ascii="Arial" w:hAnsi="Arial" w:cs="Arial"/>
          <w:b/>
          <w:bCs/>
          <w:sz w:val="18"/>
          <w:szCs w:val="18"/>
        </w:rPr>
        <w:t>do Umowy.</w:t>
      </w:r>
      <w:bookmarkEnd w:id="187"/>
    </w:p>
    <w:p w14:paraId="263D3146" w14:textId="77777777" w:rsidR="008478BA" w:rsidRPr="008478BA" w:rsidRDefault="008478BA" w:rsidP="008478BA">
      <w:pPr>
        <w:keepNext/>
        <w:spacing w:before="120"/>
        <w:ind w:left="432"/>
        <w:jc w:val="center"/>
        <w:outlineLvl w:val="0"/>
        <w:rPr>
          <w:rFonts w:ascii="Arial" w:hAnsi="Arial" w:cs="Arial"/>
          <w:b/>
          <w:bCs/>
          <w:sz w:val="18"/>
          <w:szCs w:val="18"/>
        </w:rPr>
      </w:pPr>
      <w:bookmarkStart w:id="188" w:name="_Toc64016214"/>
      <w:bookmarkStart w:id="189" w:name="_Toc83291689"/>
      <w:bookmarkStart w:id="190" w:name="_Toc190683173"/>
      <w:r w:rsidRPr="008478BA">
        <w:rPr>
          <w:rFonts w:ascii="Arial" w:hAnsi="Arial" w:cs="Arial"/>
          <w:b/>
          <w:bCs/>
          <w:sz w:val="18"/>
          <w:szCs w:val="18"/>
        </w:rPr>
        <w:t>§18. Ochrona tajemnic przedsiębiorcy, zachowanie poufności</w:t>
      </w:r>
      <w:bookmarkEnd w:id="188"/>
      <w:bookmarkEnd w:id="189"/>
      <w:bookmarkEnd w:id="190"/>
      <w:r w:rsidRPr="008478BA">
        <w:rPr>
          <w:rFonts w:ascii="Arial" w:hAnsi="Arial" w:cs="Arial"/>
          <w:b/>
          <w:bCs/>
          <w:sz w:val="18"/>
          <w:szCs w:val="18"/>
        </w:rPr>
        <w:t xml:space="preserve"> </w:t>
      </w:r>
    </w:p>
    <w:p w14:paraId="149812D0" w14:textId="677661E0" w:rsidR="008478BA" w:rsidRPr="008478BA" w:rsidRDefault="00AC45E4" w:rsidP="00AC45E4">
      <w:pPr>
        <w:spacing w:line="259" w:lineRule="auto"/>
        <w:ind w:left="360" w:hanging="360"/>
        <w:jc w:val="both"/>
        <w:rPr>
          <w:rFonts w:ascii="Arial" w:hAnsi="Arial" w:cs="Arial"/>
          <w:sz w:val="18"/>
          <w:szCs w:val="18"/>
        </w:rPr>
      </w:pPr>
      <w:bookmarkStart w:id="191" w:name="_Hlk67826457"/>
      <w:r>
        <w:rPr>
          <w:rFonts w:ascii="Arial" w:hAnsi="Arial" w:cs="Arial"/>
          <w:sz w:val="18"/>
          <w:szCs w:val="18"/>
        </w:rPr>
        <w:t>1.</w:t>
      </w:r>
      <w:r>
        <w:rPr>
          <w:rFonts w:ascii="Arial" w:hAnsi="Arial" w:cs="Arial"/>
          <w:sz w:val="18"/>
          <w:szCs w:val="18"/>
        </w:rPr>
        <w:tab/>
      </w:r>
      <w:r w:rsidR="008478BA" w:rsidRPr="008478BA">
        <w:rPr>
          <w:rFonts w:ascii="Arial" w:hAnsi="Arial" w:cs="Arial"/>
          <w:sz w:val="18"/>
          <w:szCs w:val="18"/>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29167ADF" w14:textId="5483EF33" w:rsidR="008478BA" w:rsidRPr="008478BA" w:rsidRDefault="00AC45E4" w:rsidP="00AC45E4">
      <w:pPr>
        <w:spacing w:line="259" w:lineRule="auto"/>
        <w:ind w:left="360" w:hanging="360"/>
        <w:jc w:val="both"/>
        <w:rPr>
          <w:rFonts w:ascii="Arial" w:hAnsi="Arial" w:cs="Arial"/>
          <w:sz w:val="18"/>
          <w:szCs w:val="18"/>
        </w:rPr>
      </w:pPr>
      <w:r>
        <w:rPr>
          <w:rFonts w:ascii="Arial" w:hAnsi="Arial" w:cs="Arial"/>
          <w:sz w:val="18"/>
          <w:szCs w:val="18"/>
        </w:rPr>
        <w:t>2.</w:t>
      </w:r>
      <w:r>
        <w:rPr>
          <w:rFonts w:ascii="Arial" w:hAnsi="Arial" w:cs="Arial"/>
          <w:sz w:val="18"/>
          <w:szCs w:val="18"/>
        </w:rPr>
        <w:tab/>
      </w:r>
      <w:r w:rsidR="008478BA" w:rsidRPr="008478BA">
        <w:rPr>
          <w:rFonts w:ascii="Arial" w:hAnsi="Arial" w:cs="Arial"/>
          <w:sz w:val="18"/>
          <w:szCs w:val="18"/>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5E749786" w14:textId="70EE2AD0" w:rsidR="008478BA" w:rsidRPr="008478BA" w:rsidRDefault="00AC45E4" w:rsidP="00AC45E4">
      <w:pPr>
        <w:spacing w:line="259" w:lineRule="auto"/>
        <w:ind w:left="360" w:hanging="360"/>
        <w:jc w:val="both"/>
        <w:rPr>
          <w:rFonts w:ascii="Arial" w:hAnsi="Arial" w:cs="Arial"/>
          <w:sz w:val="18"/>
          <w:szCs w:val="18"/>
        </w:rPr>
      </w:pPr>
      <w:r>
        <w:rPr>
          <w:rFonts w:ascii="Arial" w:hAnsi="Arial" w:cs="Arial"/>
          <w:sz w:val="18"/>
          <w:szCs w:val="18"/>
        </w:rPr>
        <w:t>3.</w:t>
      </w:r>
      <w:r>
        <w:rPr>
          <w:rFonts w:ascii="Arial" w:hAnsi="Arial" w:cs="Arial"/>
          <w:sz w:val="18"/>
          <w:szCs w:val="18"/>
        </w:rPr>
        <w:tab/>
      </w:r>
      <w:r w:rsidR="008478BA" w:rsidRPr="008478BA">
        <w:rPr>
          <w:rFonts w:ascii="Arial" w:hAnsi="Arial" w:cs="Arial"/>
          <w:sz w:val="18"/>
          <w:szCs w:val="18"/>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9E5D9B4" w14:textId="2250CB1A" w:rsidR="008478BA" w:rsidRPr="008478BA" w:rsidRDefault="00AC45E4" w:rsidP="00AC45E4">
      <w:pPr>
        <w:spacing w:line="259" w:lineRule="auto"/>
        <w:ind w:left="360" w:hanging="360"/>
        <w:jc w:val="both"/>
        <w:rPr>
          <w:rFonts w:ascii="Arial" w:hAnsi="Arial" w:cs="Arial"/>
          <w:sz w:val="18"/>
          <w:szCs w:val="18"/>
        </w:rPr>
      </w:pPr>
      <w:r>
        <w:rPr>
          <w:rFonts w:ascii="Arial" w:hAnsi="Arial" w:cs="Arial"/>
          <w:sz w:val="18"/>
          <w:szCs w:val="18"/>
        </w:rPr>
        <w:t>4.</w:t>
      </w:r>
      <w:r>
        <w:rPr>
          <w:rFonts w:ascii="Arial" w:hAnsi="Arial" w:cs="Arial"/>
          <w:sz w:val="18"/>
          <w:szCs w:val="18"/>
        </w:rPr>
        <w:tab/>
      </w:r>
      <w:r w:rsidR="008478BA" w:rsidRPr="008478BA">
        <w:rPr>
          <w:rFonts w:ascii="Arial" w:hAnsi="Arial" w:cs="Arial"/>
          <w:sz w:val="18"/>
          <w:szCs w:val="18"/>
        </w:rPr>
        <w:t>Wykonawca nie jest zobowiązany traktować, jako poufnej, żadnej informacji ujawnionej mu przez Zamawiającego, która:</w:t>
      </w:r>
    </w:p>
    <w:p w14:paraId="41DDA90E" w14:textId="77777777" w:rsidR="008478BA" w:rsidRPr="008478BA" w:rsidRDefault="008478BA" w:rsidP="00A8081D">
      <w:pPr>
        <w:numPr>
          <w:ilvl w:val="1"/>
          <w:numId w:val="114"/>
        </w:numPr>
        <w:spacing w:line="259" w:lineRule="auto"/>
        <w:jc w:val="both"/>
        <w:rPr>
          <w:rFonts w:ascii="Arial" w:hAnsi="Arial" w:cs="Arial"/>
          <w:sz w:val="18"/>
          <w:szCs w:val="18"/>
        </w:rPr>
      </w:pPr>
      <w:r w:rsidRPr="008478BA">
        <w:rPr>
          <w:rFonts w:ascii="Arial" w:hAnsi="Arial" w:cs="Arial"/>
          <w:sz w:val="18"/>
          <w:szCs w:val="18"/>
        </w:rPr>
        <w:t>była zgodnie z prawem znana Wykonawcy przed jej ujawnieniem przez Zamawiającego, lub</w:t>
      </w:r>
    </w:p>
    <w:p w14:paraId="6FAB4FAE" w14:textId="77777777" w:rsidR="008478BA" w:rsidRPr="008478BA" w:rsidRDefault="008478BA" w:rsidP="00A8081D">
      <w:pPr>
        <w:numPr>
          <w:ilvl w:val="1"/>
          <w:numId w:val="114"/>
        </w:numPr>
        <w:spacing w:line="259" w:lineRule="auto"/>
        <w:jc w:val="both"/>
        <w:rPr>
          <w:rFonts w:ascii="Arial" w:hAnsi="Arial" w:cs="Arial"/>
          <w:sz w:val="18"/>
          <w:szCs w:val="18"/>
        </w:rPr>
      </w:pPr>
      <w:r w:rsidRPr="008478BA">
        <w:rPr>
          <w:rFonts w:ascii="Arial" w:hAnsi="Arial" w:cs="Arial"/>
          <w:sz w:val="18"/>
          <w:szCs w:val="18"/>
        </w:rPr>
        <w:lastRenderedPageBreak/>
        <w:t xml:space="preserve">została bez żadnych ograniczeń w zakresie poufności przekazana przez Zamawiającego jakiejkolwiek osobie lub jednostce, lub </w:t>
      </w:r>
    </w:p>
    <w:p w14:paraId="1A1CBEFF" w14:textId="77777777" w:rsidR="008478BA" w:rsidRPr="008478BA" w:rsidRDefault="008478BA" w:rsidP="00A8081D">
      <w:pPr>
        <w:numPr>
          <w:ilvl w:val="1"/>
          <w:numId w:val="114"/>
        </w:numPr>
        <w:spacing w:line="259" w:lineRule="auto"/>
        <w:jc w:val="both"/>
        <w:rPr>
          <w:rFonts w:ascii="Arial" w:hAnsi="Arial" w:cs="Arial"/>
          <w:sz w:val="18"/>
          <w:szCs w:val="18"/>
        </w:rPr>
      </w:pPr>
      <w:r w:rsidRPr="008478BA">
        <w:rPr>
          <w:rFonts w:ascii="Arial" w:hAnsi="Arial" w:cs="Arial"/>
          <w:sz w:val="18"/>
          <w:szCs w:val="18"/>
        </w:rPr>
        <w:t xml:space="preserve">jest powszechnie znana lub została ujawniona publiczne bez naruszenia niniejszej klauzuli poufności. </w:t>
      </w:r>
    </w:p>
    <w:p w14:paraId="5BD80EFB" w14:textId="031D8CB0" w:rsidR="008478BA" w:rsidRPr="008478BA" w:rsidRDefault="00AC45E4" w:rsidP="00AC45E4">
      <w:pPr>
        <w:spacing w:line="259" w:lineRule="auto"/>
        <w:ind w:left="360" w:hanging="360"/>
        <w:jc w:val="both"/>
        <w:rPr>
          <w:rFonts w:ascii="Arial" w:hAnsi="Arial" w:cs="Arial"/>
          <w:sz w:val="18"/>
          <w:szCs w:val="18"/>
        </w:rPr>
      </w:pPr>
      <w:r>
        <w:rPr>
          <w:rFonts w:ascii="Arial" w:hAnsi="Arial" w:cs="Arial"/>
          <w:sz w:val="18"/>
          <w:szCs w:val="18"/>
        </w:rPr>
        <w:t>5.</w:t>
      </w:r>
      <w:r>
        <w:rPr>
          <w:rFonts w:ascii="Arial" w:hAnsi="Arial" w:cs="Arial"/>
          <w:sz w:val="18"/>
          <w:szCs w:val="18"/>
        </w:rPr>
        <w:tab/>
      </w:r>
      <w:r w:rsidR="008478BA" w:rsidRPr="008478BA">
        <w:rPr>
          <w:rFonts w:ascii="Arial" w:hAnsi="Arial" w:cs="Arial"/>
          <w:sz w:val="18"/>
          <w:szCs w:val="18"/>
        </w:rPr>
        <w:t>Ujawnienie informacji stanowiących tajemnicę przedsiębiorstwa jest także dopuszczalne w następujących sytuacjach:</w:t>
      </w:r>
    </w:p>
    <w:p w14:paraId="0AC3A4EE" w14:textId="6DC67869" w:rsidR="008478BA" w:rsidRPr="008478BA" w:rsidRDefault="00AC45E4" w:rsidP="00AC45E4">
      <w:pPr>
        <w:spacing w:line="259" w:lineRule="auto"/>
        <w:ind w:left="709" w:hanging="283"/>
        <w:jc w:val="both"/>
        <w:rPr>
          <w:rFonts w:ascii="Arial" w:hAnsi="Arial" w:cs="Arial"/>
          <w:sz w:val="18"/>
          <w:szCs w:val="18"/>
        </w:rPr>
      </w:pPr>
      <w:r>
        <w:rPr>
          <w:rFonts w:ascii="Arial" w:hAnsi="Arial" w:cs="Arial"/>
          <w:sz w:val="18"/>
          <w:szCs w:val="18"/>
        </w:rPr>
        <w:t>1).</w:t>
      </w:r>
      <w:r>
        <w:rPr>
          <w:rFonts w:ascii="Arial" w:hAnsi="Arial" w:cs="Arial"/>
          <w:sz w:val="18"/>
          <w:szCs w:val="18"/>
        </w:rPr>
        <w:tab/>
      </w:r>
      <w:r w:rsidR="008478BA" w:rsidRPr="008478BA">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0E9AE79A" w14:textId="7463F509" w:rsidR="008478BA" w:rsidRPr="008478BA" w:rsidRDefault="00AC45E4" w:rsidP="00AC45E4">
      <w:pPr>
        <w:spacing w:line="259" w:lineRule="auto"/>
        <w:ind w:left="714" w:hanging="360"/>
        <w:jc w:val="both"/>
        <w:rPr>
          <w:rFonts w:ascii="Arial" w:hAnsi="Arial" w:cs="Arial"/>
          <w:sz w:val="18"/>
          <w:szCs w:val="18"/>
        </w:rPr>
      </w:pPr>
      <w:bookmarkStart w:id="192" w:name="_Hlk82757642"/>
      <w:r>
        <w:rPr>
          <w:rFonts w:ascii="Arial" w:hAnsi="Arial" w:cs="Arial"/>
          <w:sz w:val="18"/>
          <w:szCs w:val="18"/>
        </w:rPr>
        <w:t>2).</w:t>
      </w:r>
      <w:r>
        <w:rPr>
          <w:rFonts w:ascii="Arial" w:hAnsi="Arial" w:cs="Arial"/>
          <w:sz w:val="18"/>
          <w:szCs w:val="18"/>
        </w:rPr>
        <w:tab/>
      </w:r>
      <w:r w:rsidR="008478BA" w:rsidRPr="008478BA">
        <w:rPr>
          <w:rFonts w:ascii="Arial" w:hAnsi="Arial" w:cs="Arial"/>
          <w:sz w:val="18"/>
          <w:szCs w:val="18"/>
        </w:rPr>
        <w:t xml:space="preserve">Wykonawca może ujawniać informacje osobom trzecim, takim jak doradcy i/lub ubezpieczyciele zobowiązani ustawowo do zachowania tajemnicy zawodowej. </w:t>
      </w:r>
    </w:p>
    <w:p w14:paraId="67B3A7B4" w14:textId="1E9B7A36" w:rsidR="008478BA" w:rsidRPr="008478BA" w:rsidRDefault="00AC45E4" w:rsidP="00AC45E4">
      <w:pPr>
        <w:spacing w:line="259" w:lineRule="auto"/>
        <w:ind w:left="714" w:hanging="360"/>
        <w:jc w:val="both"/>
        <w:rPr>
          <w:rFonts w:ascii="Arial" w:hAnsi="Arial" w:cs="Arial"/>
          <w:sz w:val="18"/>
          <w:szCs w:val="18"/>
        </w:rPr>
      </w:pPr>
      <w:r>
        <w:rPr>
          <w:rFonts w:ascii="Arial" w:hAnsi="Arial" w:cs="Arial"/>
          <w:sz w:val="18"/>
          <w:szCs w:val="18"/>
        </w:rPr>
        <w:t>3).</w:t>
      </w:r>
      <w:r>
        <w:rPr>
          <w:rFonts w:ascii="Arial" w:hAnsi="Arial" w:cs="Arial"/>
          <w:sz w:val="18"/>
          <w:szCs w:val="18"/>
        </w:rPr>
        <w:tab/>
      </w:r>
      <w:r w:rsidR="008478BA" w:rsidRPr="008478BA">
        <w:rPr>
          <w:rFonts w:ascii="Arial" w:hAnsi="Arial" w:cs="Arial"/>
          <w:sz w:val="18"/>
          <w:szCs w:val="18"/>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bookmarkEnd w:id="192"/>
    <w:p w14:paraId="72359D66" w14:textId="18D2B8FA" w:rsidR="008478BA" w:rsidRPr="008478BA" w:rsidRDefault="00AC45E4" w:rsidP="00AC45E4">
      <w:pPr>
        <w:spacing w:line="259" w:lineRule="auto"/>
        <w:ind w:left="363" w:hanging="360"/>
        <w:jc w:val="both"/>
        <w:rPr>
          <w:rFonts w:ascii="Arial" w:hAnsi="Arial" w:cs="Arial"/>
          <w:sz w:val="18"/>
          <w:szCs w:val="18"/>
        </w:rPr>
      </w:pPr>
      <w:r>
        <w:rPr>
          <w:rFonts w:ascii="Arial" w:hAnsi="Arial" w:cs="Arial"/>
          <w:sz w:val="18"/>
          <w:szCs w:val="18"/>
        </w:rPr>
        <w:t>6.</w:t>
      </w:r>
      <w:r>
        <w:rPr>
          <w:rFonts w:ascii="Arial" w:hAnsi="Arial" w:cs="Arial"/>
          <w:sz w:val="18"/>
          <w:szCs w:val="18"/>
        </w:rPr>
        <w:tab/>
      </w:r>
      <w:r w:rsidR="008478BA" w:rsidRPr="008478BA">
        <w:rPr>
          <w:rFonts w:ascii="Arial" w:hAnsi="Arial" w:cs="Arial"/>
          <w:sz w:val="18"/>
          <w:szCs w:val="18"/>
        </w:rPr>
        <w:t>W sytuacjach, o których mowa w ust. 5 pkt 1-2, podmioty które pozyskają informacje, są zobowiązane do zachowania ich poufności.</w:t>
      </w:r>
    </w:p>
    <w:p w14:paraId="0DE4394F" w14:textId="2D1841BE" w:rsidR="008478BA" w:rsidRPr="008478BA" w:rsidRDefault="00AC45E4" w:rsidP="00AC45E4">
      <w:pPr>
        <w:spacing w:line="259" w:lineRule="auto"/>
        <w:ind w:left="363" w:hanging="360"/>
        <w:jc w:val="both"/>
        <w:rPr>
          <w:rFonts w:ascii="Arial" w:hAnsi="Arial" w:cs="Arial"/>
          <w:sz w:val="18"/>
          <w:szCs w:val="18"/>
        </w:rPr>
      </w:pPr>
      <w:r>
        <w:rPr>
          <w:rFonts w:ascii="Arial" w:hAnsi="Arial" w:cs="Arial"/>
          <w:sz w:val="18"/>
          <w:szCs w:val="18"/>
        </w:rPr>
        <w:t>7.</w:t>
      </w:r>
      <w:r>
        <w:rPr>
          <w:rFonts w:ascii="Arial" w:hAnsi="Arial" w:cs="Arial"/>
          <w:sz w:val="18"/>
          <w:szCs w:val="18"/>
        </w:rPr>
        <w:tab/>
      </w:r>
      <w:r w:rsidR="008478BA" w:rsidRPr="008478BA">
        <w:rPr>
          <w:rFonts w:ascii="Arial" w:hAnsi="Arial" w:cs="Arial"/>
          <w:sz w:val="18"/>
          <w:szCs w:val="18"/>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07774ADE" w14:textId="26E9B4B6" w:rsidR="008478BA" w:rsidRPr="008478BA" w:rsidRDefault="00AC45E4" w:rsidP="00AC45E4">
      <w:pPr>
        <w:spacing w:line="259" w:lineRule="auto"/>
        <w:ind w:left="363" w:hanging="360"/>
        <w:jc w:val="both"/>
        <w:rPr>
          <w:rFonts w:ascii="Arial" w:hAnsi="Arial" w:cs="Arial"/>
          <w:sz w:val="18"/>
          <w:szCs w:val="18"/>
        </w:rPr>
      </w:pPr>
      <w:r>
        <w:rPr>
          <w:rFonts w:ascii="Arial" w:hAnsi="Arial" w:cs="Arial"/>
          <w:sz w:val="18"/>
          <w:szCs w:val="18"/>
        </w:rPr>
        <w:t>8.</w:t>
      </w:r>
      <w:r>
        <w:rPr>
          <w:rFonts w:ascii="Arial" w:hAnsi="Arial" w:cs="Arial"/>
          <w:sz w:val="18"/>
          <w:szCs w:val="18"/>
        </w:rPr>
        <w:tab/>
      </w:r>
      <w:r w:rsidR="008478BA" w:rsidRPr="008478BA">
        <w:rPr>
          <w:rFonts w:ascii="Arial" w:hAnsi="Arial" w:cs="Arial"/>
          <w:sz w:val="18"/>
          <w:szCs w:val="18"/>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67FDED9" w14:textId="767CE1EC" w:rsidR="008478BA" w:rsidRPr="008478BA" w:rsidRDefault="00AC45E4" w:rsidP="00AC45E4">
      <w:pPr>
        <w:spacing w:line="259" w:lineRule="auto"/>
        <w:ind w:left="363" w:hanging="360"/>
        <w:jc w:val="both"/>
        <w:rPr>
          <w:rFonts w:ascii="Arial" w:hAnsi="Arial" w:cs="Arial"/>
          <w:sz w:val="18"/>
          <w:szCs w:val="18"/>
        </w:rPr>
      </w:pPr>
      <w:r>
        <w:rPr>
          <w:rFonts w:ascii="Arial" w:hAnsi="Arial" w:cs="Arial"/>
          <w:sz w:val="18"/>
          <w:szCs w:val="18"/>
        </w:rPr>
        <w:t>9.</w:t>
      </w:r>
      <w:r>
        <w:rPr>
          <w:rFonts w:ascii="Arial" w:hAnsi="Arial" w:cs="Arial"/>
          <w:sz w:val="18"/>
          <w:szCs w:val="18"/>
        </w:rPr>
        <w:tab/>
      </w:r>
      <w:r w:rsidR="008478BA" w:rsidRPr="008478BA">
        <w:rPr>
          <w:rFonts w:ascii="Arial" w:hAnsi="Arial" w:cs="Arial"/>
          <w:sz w:val="18"/>
          <w:szCs w:val="18"/>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294E726" w14:textId="77777777" w:rsidR="008478BA" w:rsidRPr="008478BA" w:rsidRDefault="008478BA" w:rsidP="008478BA">
      <w:pPr>
        <w:keepNext/>
        <w:spacing w:before="120"/>
        <w:ind w:left="432"/>
        <w:jc w:val="center"/>
        <w:outlineLvl w:val="0"/>
        <w:rPr>
          <w:rFonts w:ascii="Arial" w:hAnsi="Arial" w:cs="Arial"/>
          <w:b/>
          <w:bCs/>
          <w:sz w:val="18"/>
          <w:szCs w:val="18"/>
        </w:rPr>
      </w:pPr>
      <w:bookmarkStart w:id="193" w:name="_Toc64016215"/>
      <w:bookmarkStart w:id="194" w:name="_Toc83291690"/>
      <w:bookmarkStart w:id="195" w:name="_Toc190683174"/>
      <w:bookmarkEnd w:id="191"/>
      <w:r w:rsidRPr="008478BA">
        <w:rPr>
          <w:rFonts w:ascii="Arial" w:hAnsi="Arial" w:cs="Arial"/>
          <w:b/>
          <w:bCs/>
          <w:sz w:val="18"/>
          <w:szCs w:val="18"/>
        </w:rPr>
        <w:t>§19. Zasady etyki</w:t>
      </w:r>
      <w:bookmarkEnd w:id="193"/>
      <w:bookmarkEnd w:id="194"/>
      <w:bookmarkEnd w:id="195"/>
    </w:p>
    <w:p w14:paraId="5CD5B995" w14:textId="77777777" w:rsidR="00936C52" w:rsidRPr="00936C52" w:rsidRDefault="00936C52" w:rsidP="00813B2D">
      <w:pPr>
        <w:pStyle w:val="Akapitzlist"/>
        <w:widowControl w:val="0"/>
        <w:tabs>
          <w:tab w:val="left" w:pos="284"/>
        </w:tabs>
        <w:ind w:left="360" w:hanging="360"/>
        <w:rPr>
          <w:rFonts w:ascii="Arial" w:hAnsi="Arial" w:cs="Arial"/>
          <w:bCs/>
          <w:sz w:val="18"/>
          <w:szCs w:val="18"/>
        </w:rPr>
      </w:pPr>
      <w:bookmarkStart w:id="196" w:name="_Hlk67826550"/>
      <w:r w:rsidRPr="00936C52">
        <w:rPr>
          <w:rFonts w:ascii="Arial" w:hAnsi="Arial" w:cs="Arial"/>
          <w:bCs/>
          <w:sz w:val="18"/>
          <w:szCs w:val="18"/>
        </w:rPr>
        <w:t xml:space="preserve">1.       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36C52">
        <w:rPr>
          <w:rFonts w:ascii="Arial" w:hAnsi="Arial" w:cs="Arial"/>
          <w:bCs/>
          <w:sz w:val="18"/>
          <w:szCs w:val="18"/>
        </w:rPr>
        <w:t>zachowań</w:t>
      </w:r>
      <w:proofErr w:type="spellEnd"/>
      <w:r w:rsidRPr="00936C52">
        <w:rPr>
          <w:rFonts w:ascii="Arial" w:hAnsi="Arial" w:cs="Arial"/>
          <w:bCs/>
          <w:sz w:val="18"/>
          <w:szCs w:val="18"/>
        </w:rPr>
        <w:t>, które mogą prowadzić do:</w:t>
      </w:r>
    </w:p>
    <w:p w14:paraId="0E3D6D9C" w14:textId="77777777" w:rsidR="00936C52" w:rsidRPr="00936C52" w:rsidRDefault="00936C52" w:rsidP="00813B2D">
      <w:pPr>
        <w:pStyle w:val="Akapitzlist"/>
        <w:widowControl w:val="0"/>
        <w:tabs>
          <w:tab w:val="left" w:pos="284"/>
        </w:tabs>
        <w:ind w:left="360" w:hanging="76"/>
        <w:rPr>
          <w:rFonts w:ascii="Arial" w:hAnsi="Arial" w:cs="Arial"/>
          <w:bCs/>
          <w:sz w:val="18"/>
          <w:szCs w:val="18"/>
        </w:rPr>
      </w:pPr>
      <w:r w:rsidRPr="00936C52">
        <w:rPr>
          <w:rFonts w:ascii="Arial" w:hAnsi="Arial" w:cs="Arial"/>
          <w:bCs/>
          <w:sz w:val="18"/>
          <w:szCs w:val="18"/>
        </w:rPr>
        <w:t xml:space="preserve">1)      popełnienia przestępstw określonych w art. 16 ustawy z dnia 28 października 2002 r. o odpowiedzialności podmiotów zbiorowych za czyny zabronione pod groźbą kary </w:t>
      </w:r>
    </w:p>
    <w:p w14:paraId="65A2C366" w14:textId="77777777" w:rsidR="00936C52" w:rsidRPr="00936C52" w:rsidRDefault="00936C52" w:rsidP="00813B2D">
      <w:pPr>
        <w:pStyle w:val="Akapitzlist"/>
        <w:widowControl w:val="0"/>
        <w:tabs>
          <w:tab w:val="left" w:pos="284"/>
        </w:tabs>
        <w:ind w:left="360" w:hanging="76"/>
        <w:rPr>
          <w:rFonts w:ascii="Arial" w:hAnsi="Arial" w:cs="Arial"/>
          <w:bCs/>
          <w:sz w:val="18"/>
          <w:szCs w:val="18"/>
        </w:rPr>
      </w:pPr>
      <w:r w:rsidRPr="00936C52">
        <w:rPr>
          <w:rFonts w:ascii="Arial" w:hAnsi="Arial" w:cs="Arial"/>
          <w:bCs/>
          <w:sz w:val="18"/>
          <w:szCs w:val="18"/>
        </w:rPr>
        <w:t>2)      popełnienia czynów wskazanych w ustawie z dnia 16 kwietnia 1993 roku o zwalczaniu nieuczciwej konkurencji</w:t>
      </w:r>
    </w:p>
    <w:p w14:paraId="302F1611" w14:textId="77777777" w:rsidR="00936C52" w:rsidRPr="00936C52" w:rsidRDefault="00936C52" w:rsidP="00813B2D">
      <w:pPr>
        <w:pStyle w:val="Akapitzlist"/>
        <w:widowControl w:val="0"/>
        <w:tabs>
          <w:tab w:val="left" w:pos="284"/>
        </w:tabs>
        <w:ind w:left="360" w:hanging="360"/>
        <w:rPr>
          <w:rFonts w:ascii="Arial" w:hAnsi="Arial" w:cs="Arial"/>
          <w:bCs/>
          <w:sz w:val="18"/>
          <w:szCs w:val="18"/>
        </w:rPr>
      </w:pPr>
      <w:r w:rsidRPr="00936C52">
        <w:rPr>
          <w:rFonts w:ascii="Arial" w:hAnsi="Arial" w:cs="Arial"/>
          <w:bCs/>
          <w:sz w:val="18"/>
          <w:szCs w:val="18"/>
        </w:rPr>
        <w:t>2.       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96E673D" w14:textId="77777777" w:rsidR="00936C52" w:rsidRPr="00936C52" w:rsidRDefault="00936C52" w:rsidP="00813B2D">
      <w:pPr>
        <w:pStyle w:val="Akapitzlist"/>
        <w:widowControl w:val="0"/>
        <w:tabs>
          <w:tab w:val="left" w:pos="284"/>
          <w:tab w:val="left" w:pos="426"/>
        </w:tabs>
        <w:ind w:left="360" w:hanging="360"/>
        <w:rPr>
          <w:rFonts w:ascii="Arial" w:hAnsi="Arial" w:cs="Arial"/>
          <w:bCs/>
          <w:sz w:val="18"/>
          <w:szCs w:val="18"/>
        </w:rPr>
      </w:pPr>
      <w:r w:rsidRPr="00936C52">
        <w:rPr>
          <w:rFonts w:ascii="Arial" w:hAnsi="Arial" w:cs="Arial"/>
          <w:bCs/>
          <w:sz w:val="18"/>
          <w:szCs w:val="18"/>
        </w:rPr>
        <w:t>3.</w:t>
      </w:r>
      <w:r w:rsidRPr="00936C52">
        <w:rPr>
          <w:rFonts w:ascii="Arial" w:hAnsi="Arial" w:cs="Arial"/>
          <w:bCs/>
          <w:sz w:val="18"/>
          <w:szCs w:val="18"/>
        </w:rPr>
        <w:tab/>
        <w:t xml:space="preserve"> Strony oświadczają, że zapoznały się z Polityką Antykorupcyjną Polskiej Grupy Górniczej S.A. i zobowiązują się do jej stosowania oraz zapoznawania się ze zmianami Polityki, której treść znajduje się pod adresem: </w:t>
      </w:r>
      <w:hyperlink r:id="rId39" w:anchor="_blank" w:history="1">
        <w:r w:rsidRPr="00936C52">
          <w:rPr>
            <w:rStyle w:val="Hipercze"/>
            <w:rFonts w:ascii="Arial" w:hAnsi="Arial" w:cs="Arial"/>
            <w:bCs/>
            <w:sz w:val="18"/>
            <w:szCs w:val="18"/>
          </w:rPr>
          <w:t>https://www.pgg.pl/strefa-korporacyjna/firma/inne/polityka-antykorupcyjna</w:t>
        </w:r>
      </w:hyperlink>
      <w:r w:rsidRPr="00936C52">
        <w:rPr>
          <w:rFonts w:ascii="Arial" w:hAnsi="Arial" w:cs="Arial"/>
          <w:bCs/>
          <w:sz w:val="18"/>
          <w:szCs w:val="18"/>
        </w:rPr>
        <w:t xml:space="preserve">  </w:t>
      </w:r>
    </w:p>
    <w:p w14:paraId="3B7B5991" w14:textId="77777777" w:rsidR="00936C52" w:rsidRPr="00936C52" w:rsidRDefault="00936C52" w:rsidP="00813B2D">
      <w:pPr>
        <w:pStyle w:val="Akapitzlist"/>
        <w:widowControl w:val="0"/>
        <w:tabs>
          <w:tab w:val="left" w:pos="0"/>
          <w:tab w:val="left" w:pos="284"/>
        </w:tabs>
        <w:ind w:left="360" w:hanging="360"/>
        <w:rPr>
          <w:rFonts w:ascii="Arial" w:hAnsi="Arial" w:cs="Arial"/>
          <w:bCs/>
          <w:sz w:val="18"/>
          <w:szCs w:val="18"/>
        </w:rPr>
      </w:pPr>
      <w:r w:rsidRPr="00936C52">
        <w:rPr>
          <w:rFonts w:ascii="Arial" w:hAnsi="Arial" w:cs="Arial"/>
          <w:bCs/>
          <w:sz w:val="18"/>
          <w:szCs w:val="18"/>
        </w:rPr>
        <w:t>4.</w:t>
      </w:r>
      <w:r w:rsidRPr="00936C52">
        <w:rPr>
          <w:rFonts w:ascii="Arial" w:hAnsi="Arial" w:cs="Arial"/>
          <w:bCs/>
          <w:sz w:val="18"/>
          <w:szCs w:val="18"/>
        </w:rPr>
        <w:tab/>
        <w:t>Wykonawca oświadcza, że dołoży należytej staranności, aby pracownicy, współpracownicy, podwykonawcy lub osoby, przy pomocy których będzie realizował zamówienie zapoznali się i stosowali wyżej opisane zasady.</w:t>
      </w:r>
    </w:p>
    <w:p w14:paraId="0627D151" w14:textId="77777777" w:rsidR="00936C52" w:rsidRPr="00936C52" w:rsidRDefault="00936C52" w:rsidP="00813B2D">
      <w:pPr>
        <w:pStyle w:val="Akapitzlist"/>
        <w:widowControl w:val="0"/>
        <w:tabs>
          <w:tab w:val="left" w:pos="0"/>
          <w:tab w:val="left" w:pos="284"/>
        </w:tabs>
        <w:ind w:left="360" w:hanging="360"/>
        <w:rPr>
          <w:rFonts w:ascii="Arial" w:hAnsi="Arial" w:cs="Arial"/>
          <w:bCs/>
          <w:sz w:val="18"/>
          <w:szCs w:val="18"/>
        </w:rPr>
      </w:pPr>
      <w:r w:rsidRPr="00936C52">
        <w:rPr>
          <w:rFonts w:ascii="Arial" w:hAnsi="Arial" w:cs="Arial"/>
          <w:bCs/>
          <w:sz w:val="18"/>
          <w:szCs w:val="18"/>
        </w:rPr>
        <w:t>5.</w:t>
      </w:r>
      <w:r w:rsidRPr="00936C52">
        <w:rPr>
          <w:rFonts w:ascii="Arial" w:hAnsi="Arial" w:cs="Arial"/>
          <w:bCs/>
          <w:sz w:val="18"/>
          <w:szCs w:val="18"/>
        </w:rPr>
        <w:tab/>
        <w:t xml:space="preserve">Naruszenie wyżej opisanych zasad  jest traktowane jak rażące naruszenie postanowień Umowy. </w:t>
      </w:r>
    </w:p>
    <w:p w14:paraId="4095C866" w14:textId="77777777" w:rsidR="00936C52" w:rsidRPr="00936C52" w:rsidRDefault="00936C52" w:rsidP="00813B2D">
      <w:pPr>
        <w:pStyle w:val="Akapitzlist"/>
        <w:widowControl w:val="0"/>
        <w:tabs>
          <w:tab w:val="left" w:pos="0"/>
          <w:tab w:val="left" w:pos="284"/>
        </w:tabs>
        <w:ind w:left="360" w:hanging="360"/>
        <w:rPr>
          <w:rFonts w:ascii="Arial" w:hAnsi="Arial" w:cs="Arial"/>
          <w:bCs/>
          <w:sz w:val="18"/>
          <w:szCs w:val="18"/>
        </w:rPr>
      </w:pPr>
      <w:r w:rsidRPr="00936C52">
        <w:rPr>
          <w:rFonts w:ascii="Arial" w:hAnsi="Arial" w:cs="Arial"/>
          <w:bCs/>
          <w:sz w:val="18"/>
          <w:szCs w:val="18"/>
        </w:rPr>
        <w:t>6.</w:t>
      </w:r>
      <w:r w:rsidRPr="00936C52">
        <w:rPr>
          <w:rFonts w:ascii="Arial" w:hAnsi="Arial" w:cs="Arial"/>
          <w:bCs/>
          <w:sz w:val="18"/>
          <w:szCs w:val="18"/>
        </w:rPr>
        <w:tab/>
        <w:t xml:space="preserve">Naruszenie wyżej opisanych zasad może spowodować rozwiązanie Umowy bez zachowania okresu wypowiedzenia, Wykonawcy nie będą przysługiwać żadne roszczenia z tego tytułu. </w:t>
      </w:r>
    </w:p>
    <w:p w14:paraId="4D35BED4" w14:textId="77777777" w:rsidR="00936C52" w:rsidRPr="00936C52" w:rsidRDefault="00936C52" w:rsidP="00813B2D">
      <w:pPr>
        <w:pStyle w:val="Akapitzlist"/>
        <w:widowControl w:val="0"/>
        <w:tabs>
          <w:tab w:val="left" w:pos="0"/>
          <w:tab w:val="left" w:pos="284"/>
        </w:tabs>
        <w:ind w:left="360" w:hanging="360"/>
        <w:rPr>
          <w:rFonts w:ascii="Arial" w:hAnsi="Arial" w:cs="Arial"/>
          <w:bCs/>
          <w:sz w:val="18"/>
          <w:szCs w:val="18"/>
        </w:rPr>
      </w:pPr>
      <w:r w:rsidRPr="00936C52">
        <w:rPr>
          <w:rFonts w:ascii="Arial" w:hAnsi="Arial" w:cs="Arial"/>
          <w:bCs/>
          <w:sz w:val="18"/>
          <w:szCs w:val="18"/>
        </w:rPr>
        <w:t>7.</w:t>
      </w:r>
      <w:r w:rsidRPr="00936C52">
        <w:rPr>
          <w:rFonts w:ascii="Arial" w:hAnsi="Arial" w:cs="Arial"/>
          <w:bCs/>
          <w:sz w:val="18"/>
          <w:szCs w:val="18"/>
        </w:rPr>
        <w:tab/>
        <w:t xml:space="preserve">Strony zobowiązują się do informowania się wzajemnie o każdym przypadku naruszenia zasad opisanych w niniejszym paragrafie Umowy. </w:t>
      </w:r>
    </w:p>
    <w:p w14:paraId="5C25541E" w14:textId="77777777" w:rsidR="008478BA" w:rsidRPr="008478BA" w:rsidRDefault="008478BA" w:rsidP="008478BA">
      <w:pPr>
        <w:keepNext/>
        <w:spacing w:before="120"/>
        <w:ind w:left="432"/>
        <w:jc w:val="center"/>
        <w:outlineLvl w:val="0"/>
        <w:rPr>
          <w:rFonts w:ascii="Arial" w:hAnsi="Arial" w:cs="Arial"/>
          <w:b/>
          <w:bCs/>
          <w:sz w:val="18"/>
          <w:szCs w:val="18"/>
        </w:rPr>
      </w:pPr>
      <w:bookmarkStart w:id="197" w:name="_Toc83291691"/>
      <w:bookmarkStart w:id="198" w:name="_Toc190683175"/>
      <w:bookmarkStart w:id="199" w:name="_Hlk67826575"/>
      <w:bookmarkStart w:id="200" w:name="_Toc64016216"/>
      <w:bookmarkEnd w:id="196"/>
      <w:r w:rsidRPr="008478BA">
        <w:rPr>
          <w:rFonts w:ascii="Arial" w:hAnsi="Arial" w:cs="Arial"/>
          <w:b/>
          <w:bCs/>
          <w:sz w:val="18"/>
          <w:szCs w:val="18"/>
        </w:rPr>
        <w:t>§ 20. Nadzór wynikający z zarządzania środowiskowego</w:t>
      </w:r>
      <w:bookmarkEnd w:id="197"/>
      <w:bookmarkEnd w:id="198"/>
    </w:p>
    <w:p w14:paraId="1F18DFF6" w14:textId="77777777" w:rsidR="008478BA" w:rsidRPr="008478BA" w:rsidRDefault="008478BA" w:rsidP="008478BA">
      <w:pPr>
        <w:ind w:left="426" w:hanging="426"/>
        <w:jc w:val="both"/>
        <w:rPr>
          <w:rFonts w:ascii="Arial" w:hAnsi="Arial" w:cs="Arial"/>
          <w:sz w:val="18"/>
          <w:szCs w:val="18"/>
        </w:rPr>
      </w:pPr>
      <w:r w:rsidRPr="008478BA">
        <w:rPr>
          <w:rFonts w:ascii="Arial" w:hAnsi="Arial" w:cs="Arial"/>
          <w:sz w:val="18"/>
          <w:szCs w:val="18"/>
        </w:rPr>
        <w:t>1.</w:t>
      </w:r>
      <w:r w:rsidRPr="008478BA">
        <w:rPr>
          <w:rFonts w:ascii="Arial" w:hAnsi="Arial" w:cs="Arial"/>
          <w:sz w:val="18"/>
          <w:szCs w:val="18"/>
        </w:rPr>
        <w:tab/>
        <w:t>Wykonawca zobowiązuje się do przestrzegania przepisów prawnych w zakresie ochrony środowiska.</w:t>
      </w:r>
    </w:p>
    <w:p w14:paraId="1854AAC6" w14:textId="77777777" w:rsidR="008478BA" w:rsidRPr="008478BA" w:rsidRDefault="008478BA" w:rsidP="008478BA">
      <w:pPr>
        <w:ind w:left="426" w:hanging="426"/>
        <w:jc w:val="both"/>
        <w:rPr>
          <w:rFonts w:ascii="Arial" w:hAnsi="Arial" w:cs="Arial"/>
          <w:sz w:val="18"/>
          <w:szCs w:val="18"/>
        </w:rPr>
      </w:pPr>
      <w:r w:rsidRPr="008478BA">
        <w:rPr>
          <w:rFonts w:ascii="Arial" w:hAnsi="Arial" w:cs="Arial"/>
          <w:sz w:val="18"/>
          <w:szCs w:val="18"/>
        </w:rPr>
        <w:t>2.</w:t>
      </w:r>
      <w:r w:rsidRPr="008478BA">
        <w:rPr>
          <w:rFonts w:ascii="Arial" w:hAnsi="Arial" w:cs="Arial"/>
          <w:sz w:val="18"/>
          <w:szCs w:val="18"/>
        </w:rPr>
        <w:tab/>
        <w:t xml:space="preserve">Wykonawca oświadcza, że zapoznał się z Instrukcją dla Wykonawców, obowiązującą w trakcie realizacji umowy, zamieszczoną na stronie </w:t>
      </w:r>
      <w:hyperlink r:id="rId40" w:history="1">
        <w:r w:rsidRPr="008478BA">
          <w:rPr>
            <w:rFonts w:ascii="Arial" w:hAnsi="Arial" w:cs="Arial"/>
            <w:sz w:val="18"/>
            <w:szCs w:val="18"/>
            <w:u w:val="single"/>
          </w:rPr>
          <w:t>www.pgg.pl</w:t>
        </w:r>
      </w:hyperlink>
      <w:r w:rsidRPr="008478BA">
        <w:rPr>
          <w:rFonts w:ascii="Arial" w:hAnsi="Arial" w:cs="Arial"/>
          <w:sz w:val="18"/>
          <w:szCs w:val="18"/>
        </w:rPr>
        <w:t xml:space="preserve"> zakładka </w:t>
      </w:r>
      <w:r w:rsidRPr="008478BA">
        <w:rPr>
          <w:rFonts w:ascii="Arial" w:hAnsi="Arial" w:cs="Arial"/>
          <w:i/>
          <w:iCs/>
          <w:sz w:val="18"/>
          <w:szCs w:val="18"/>
        </w:rPr>
        <w:t>Dostawcy/Profil nabywcy/Dokumenty do pobrania</w:t>
      </w:r>
      <w:r w:rsidRPr="008478BA">
        <w:rPr>
          <w:rFonts w:ascii="Arial" w:hAnsi="Arial" w:cs="Arial"/>
          <w:sz w:val="18"/>
          <w:szCs w:val="18"/>
        </w:rPr>
        <w:t xml:space="preserve"> oraz oświadcza, że zapoznał i na bieżąco będzie zapoznawał osoby realizujące umowę po stronie Wykonawcy z ww. Instrukcją.</w:t>
      </w:r>
    </w:p>
    <w:p w14:paraId="03282F92" w14:textId="77777777" w:rsidR="008478BA" w:rsidRPr="008478BA" w:rsidRDefault="008478BA" w:rsidP="008478BA">
      <w:pPr>
        <w:ind w:left="426" w:hanging="426"/>
        <w:jc w:val="both"/>
        <w:rPr>
          <w:rFonts w:ascii="Arial" w:hAnsi="Arial" w:cs="Arial"/>
          <w:b/>
          <w:bCs/>
          <w:i/>
          <w:iCs/>
          <w:sz w:val="18"/>
          <w:szCs w:val="18"/>
        </w:rPr>
      </w:pPr>
      <w:r w:rsidRPr="008478BA">
        <w:rPr>
          <w:rFonts w:ascii="Arial" w:hAnsi="Arial" w:cs="Arial"/>
          <w:sz w:val="18"/>
          <w:szCs w:val="18"/>
        </w:rPr>
        <w:t>3.</w:t>
      </w:r>
      <w:r w:rsidRPr="008478BA">
        <w:rPr>
          <w:rFonts w:ascii="Arial" w:hAnsi="Arial" w:cs="Arial"/>
          <w:sz w:val="18"/>
          <w:szCs w:val="18"/>
        </w:rPr>
        <w:tab/>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w:t>
      </w:r>
      <w:r w:rsidRPr="008478BA">
        <w:rPr>
          <w:rFonts w:ascii="Arial" w:hAnsi="Arial" w:cs="Arial"/>
          <w:b/>
          <w:bCs/>
          <w:i/>
          <w:iCs/>
          <w:color w:val="FF0000"/>
          <w:sz w:val="18"/>
          <w:szCs w:val="18"/>
        </w:rPr>
        <w:t xml:space="preserve"> </w:t>
      </w:r>
    </w:p>
    <w:p w14:paraId="37B5AC03" w14:textId="77777777" w:rsidR="008478BA" w:rsidRPr="008478BA" w:rsidRDefault="008478BA" w:rsidP="008478BA">
      <w:pPr>
        <w:ind w:left="426" w:hanging="426"/>
        <w:jc w:val="both"/>
        <w:rPr>
          <w:rFonts w:ascii="Arial" w:hAnsi="Arial" w:cs="Arial"/>
          <w:i/>
          <w:iCs/>
          <w:color w:val="FF0000"/>
          <w:sz w:val="18"/>
          <w:szCs w:val="18"/>
        </w:rPr>
      </w:pPr>
    </w:p>
    <w:p w14:paraId="4F94BCDE" w14:textId="77777777" w:rsidR="008478BA" w:rsidRPr="008478BA" w:rsidRDefault="008478BA" w:rsidP="008478BA">
      <w:pPr>
        <w:keepNext/>
        <w:spacing w:before="120" w:line="276" w:lineRule="auto"/>
        <w:ind w:left="432"/>
        <w:jc w:val="center"/>
        <w:outlineLvl w:val="0"/>
        <w:rPr>
          <w:rFonts w:ascii="Arial" w:hAnsi="Arial" w:cs="Arial"/>
          <w:b/>
          <w:bCs/>
          <w:sz w:val="18"/>
          <w:szCs w:val="18"/>
        </w:rPr>
      </w:pPr>
      <w:bookmarkStart w:id="201" w:name="_Toc83291692"/>
      <w:bookmarkStart w:id="202" w:name="_Toc190683176"/>
      <w:bookmarkStart w:id="203" w:name="_Hlk67826617"/>
      <w:bookmarkEnd w:id="199"/>
      <w:r w:rsidRPr="008478BA">
        <w:rPr>
          <w:rFonts w:ascii="Arial" w:hAnsi="Arial" w:cs="Arial"/>
          <w:b/>
          <w:bCs/>
          <w:sz w:val="18"/>
          <w:szCs w:val="18"/>
        </w:rPr>
        <w:t>§ 21. Siła wyższa</w:t>
      </w:r>
      <w:bookmarkEnd w:id="200"/>
      <w:bookmarkEnd w:id="201"/>
      <w:bookmarkEnd w:id="202"/>
    </w:p>
    <w:p w14:paraId="181E6FF6" w14:textId="32E7D356" w:rsidR="008478BA" w:rsidRPr="008478BA" w:rsidRDefault="00EA1ACC" w:rsidP="0060056A">
      <w:pPr>
        <w:tabs>
          <w:tab w:val="left" w:pos="3261"/>
        </w:tabs>
        <w:spacing w:line="276" w:lineRule="auto"/>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008478BA" w:rsidRPr="008478BA">
        <w:rPr>
          <w:rFonts w:ascii="Arial" w:hAnsi="Arial" w:cs="Arial"/>
          <w:sz w:val="18"/>
          <w:szCs w:val="18"/>
        </w:rPr>
        <w:t>Strony są zwolnione z odpowiedzialności za niewykonanie lub nienależyte wykonanie Umowy, jeżeli jej realizację uniemożliwiły okoliczności siły wyższej.</w:t>
      </w:r>
    </w:p>
    <w:p w14:paraId="62B9E5A4" w14:textId="02E8E3F7" w:rsidR="008478BA" w:rsidRPr="008478BA" w:rsidRDefault="00EA1ACC" w:rsidP="0060056A">
      <w:pPr>
        <w:spacing w:line="276" w:lineRule="auto"/>
        <w:ind w:left="357" w:hanging="357"/>
        <w:jc w:val="both"/>
        <w:rPr>
          <w:rFonts w:ascii="Arial" w:hAnsi="Arial" w:cs="Arial"/>
          <w:sz w:val="18"/>
          <w:szCs w:val="18"/>
        </w:rPr>
      </w:pPr>
      <w:r>
        <w:rPr>
          <w:rFonts w:ascii="Arial" w:hAnsi="Arial" w:cs="Arial"/>
          <w:sz w:val="18"/>
          <w:szCs w:val="18"/>
        </w:rPr>
        <w:t>2.</w:t>
      </w:r>
      <w:r>
        <w:rPr>
          <w:rFonts w:ascii="Arial" w:hAnsi="Arial" w:cs="Arial"/>
          <w:sz w:val="18"/>
          <w:szCs w:val="18"/>
        </w:rPr>
        <w:tab/>
      </w:r>
      <w:r w:rsidR="008478BA" w:rsidRPr="008478BA">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0ABA40A" w14:textId="77777777" w:rsidR="008478BA" w:rsidRPr="008478BA" w:rsidRDefault="008478BA" w:rsidP="00A8081D">
      <w:pPr>
        <w:numPr>
          <w:ilvl w:val="1"/>
          <w:numId w:val="83"/>
        </w:numPr>
        <w:spacing w:line="276" w:lineRule="auto"/>
        <w:ind w:hanging="357"/>
        <w:jc w:val="both"/>
        <w:rPr>
          <w:rFonts w:ascii="Arial" w:hAnsi="Arial" w:cs="Arial"/>
          <w:sz w:val="18"/>
          <w:szCs w:val="18"/>
        </w:rPr>
      </w:pPr>
      <w:r w:rsidRPr="008478BA">
        <w:rPr>
          <w:rFonts w:ascii="Arial" w:hAnsi="Arial" w:cs="Arial"/>
          <w:sz w:val="18"/>
          <w:szCs w:val="18"/>
        </w:rPr>
        <w:t>klęski żywiołowe np. pożar, powódź, trzęsienie ziemi itp.,</w:t>
      </w:r>
    </w:p>
    <w:p w14:paraId="23C0D6D8" w14:textId="77777777" w:rsidR="008478BA" w:rsidRPr="008478BA" w:rsidRDefault="008478BA" w:rsidP="00A8081D">
      <w:pPr>
        <w:numPr>
          <w:ilvl w:val="1"/>
          <w:numId w:val="83"/>
        </w:numPr>
        <w:spacing w:line="276" w:lineRule="auto"/>
        <w:ind w:hanging="357"/>
        <w:jc w:val="both"/>
        <w:rPr>
          <w:rFonts w:ascii="Arial" w:hAnsi="Arial" w:cs="Arial"/>
          <w:sz w:val="18"/>
          <w:szCs w:val="18"/>
        </w:rPr>
      </w:pPr>
      <w:r w:rsidRPr="008478BA">
        <w:rPr>
          <w:rFonts w:ascii="Arial" w:hAnsi="Arial" w:cs="Arial"/>
          <w:sz w:val="18"/>
          <w:szCs w:val="18"/>
        </w:rPr>
        <w:t>akty władzy państwowej np. stan wojenny, stan wyjątkowy, itp.,</w:t>
      </w:r>
    </w:p>
    <w:p w14:paraId="37FEF3B0" w14:textId="77777777" w:rsidR="008478BA" w:rsidRPr="008478BA" w:rsidRDefault="008478BA" w:rsidP="00A8081D">
      <w:pPr>
        <w:numPr>
          <w:ilvl w:val="1"/>
          <w:numId w:val="83"/>
        </w:numPr>
        <w:spacing w:line="276" w:lineRule="auto"/>
        <w:ind w:hanging="357"/>
        <w:jc w:val="both"/>
        <w:rPr>
          <w:rFonts w:ascii="Arial" w:hAnsi="Arial" w:cs="Arial"/>
          <w:sz w:val="18"/>
          <w:szCs w:val="18"/>
        </w:rPr>
      </w:pPr>
      <w:r w:rsidRPr="008478BA">
        <w:rPr>
          <w:rFonts w:ascii="Arial" w:hAnsi="Arial" w:cs="Arial"/>
          <w:sz w:val="18"/>
          <w:szCs w:val="18"/>
        </w:rPr>
        <w:t>poważne zakłócenia w funkcjonowaniu transportu.</w:t>
      </w:r>
    </w:p>
    <w:p w14:paraId="4AD76AE6" w14:textId="37051399" w:rsidR="008478BA" w:rsidRPr="008478BA" w:rsidRDefault="00EA1ACC" w:rsidP="0060056A">
      <w:pPr>
        <w:spacing w:line="276" w:lineRule="auto"/>
        <w:ind w:left="357" w:hanging="357"/>
        <w:jc w:val="both"/>
        <w:rPr>
          <w:rFonts w:ascii="Arial" w:hAnsi="Arial" w:cs="Arial"/>
          <w:sz w:val="18"/>
          <w:szCs w:val="18"/>
        </w:rPr>
      </w:pPr>
      <w:r>
        <w:rPr>
          <w:rFonts w:ascii="Arial" w:hAnsi="Arial" w:cs="Arial"/>
          <w:sz w:val="18"/>
          <w:szCs w:val="18"/>
        </w:rPr>
        <w:lastRenderedPageBreak/>
        <w:t>3.</w:t>
      </w:r>
      <w:r>
        <w:rPr>
          <w:rFonts w:ascii="Arial" w:hAnsi="Arial" w:cs="Arial"/>
          <w:sz w:val="18"/>
          <w:szCs w:val="18"/>
        </w:rPr>
        <w:tab/>
      </w:r>
      <w:r w:rsidR="008478BA" w:rsidRPr="008478BA">
        <w:rPr>
          <w:rFonts w:ascii="Arial" w:hAnsi="Arial" w:cs="Arial"/>
          <w:sz w:val="18"/>
          <w:szCs w:val="18"/>
        </w:rPr>
        <w:t>Strony zobowiązują się wzajemnie do niezwłocznego informowania o zaistnieniu okoliczności stanowiącej siłę wyższą, o czasie jej trwania i przewidywanych skutkach dla Umowy.</w:t>
      </w:r>
    </w:p>
    <w:p w14:paraId="452CC9BA" w14:textId="77F90224" w:rsidR="008478BA" w:rsidRPr="008478BA" w:rsidRDefault="00EA1ACC" w:rsidP="0060056A">
      <w:pPr>
        <w:spacing w:line="276" w:lineRule="auto"/>
        <w:ind w:left="357" w:hanging="357"/>
        <w:jc w:val="both"/>
        <w:rPr>
          <w:rFonts w:ascii="Arial" w:hAnsi="Arial" w:cs="Arial"/>
          <w:sz w:val="18"/>
          <w:szCs w:val="18"/>
        </w:rPr>
      </w:pPr>
      <w:r>
        <w:rPr>
          <w:rFonts w:ascii="Arial" w:hAnsi="Arial" w:cs="Arial"/>
          <w:sz w:val="18"/>
          <w:szCs w:val="18"/>
        </w:rPr>
        <w:t>4.</w:t>
      </w:r>
      <w:r>
        <w:rPr>
          <w:rFonts w:ascii="Arial" w:hAnsi="Arial" w:cs="Arial"/>
          <w:sz w:val="18"/>
          <w:szCs w:val="18"/>
        </w:rPr>
        <w:tab/>
      </w:r>
      <w:r w:rsidR="008478BA" w:rsidRPr="008478BA">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243CC0B" w14:textId="77777777" w:rsidR="008478BA" w:rsidRPr="008478BA" w:rsidRDefault="008478BA" w:rsidP="008478BA">
      <w:pPr>
        <w:keepNext/>
        <w:spacing w:before="120"/>
        <w:ind w:left="432"/>
        <w:jc w:val="center"/>
        <w:outlineLvl w:val="0"/>
        <w:rPr>
          <w:rFonts w:ascii="Arial" w:hAnsi="Arial" w:cs="Arial"/>
          <w:b/>
          <w:bCs/>
          <w:sz w:val="18"/>
          <w:szCs w:val="18"/>
        </w:rPr>
      </w:pPr>
      <w:bookmarkStart w:id="204" w:name="_Toc64016217"/>
      <w:bookmarkStart w:id="205" w:name="_Toc83291693"/>
      <w:bookmarkStart w:id="206" w:name="_Toc190683177"/>
      <w:r w:rsidRPr="008478BA">
        <w:rPr>
          <w:rFonts w:ascii="Arial" w:hAnsi="Arial" w:cs="Arial"/>
          <w:b/>
          <w:bCs/>
          <w:sz w:val="18"/>
          <w:szCs w:val="18"/>
        </w:rPr>
        <w:t>§ 22. Postanowienia końcowe</w:t>
      </w:r>
      <w:bookmarkEnd w:id="204"/>
      <w:bookmarkEnd w:id="205"/>
      <w:bookmarkEnd w:id="206"/>
    </w:p>
    <w:p w14:paraId="5DF7BC47" w14:textId="77777777" w:rsidR="008478BA" w:rsidRPr="008478BA" w:rsidRDefault="008478BA" w:rsidP="00A8081D">
      <w:pPr>
        <w:numPr>
          <w:ilvl w:val="0"/>
          <w:numId w:val="126"/>
        </w:numPr>
        <w:spacing w:line="259" w:lineRule="auto"/>
        <w:ind w:left="357" w:hanging="357"/>
        <w:jc w:val="both"/>
        <w:rPr>
          <w:rFonts w:ascii="Arial" w:hAnsi="Arial" w:cs="Arial"/>
          <w:sz w:val="18"/>
          <w:szCs w:val="18"/>
        </w:rPr>
      </w:pPr>
      <w:r w:rsidRPr="008478BA">
        <w:rPr>
          <w:rFonts w:ascii="Arial" w:hAnsi="Arial" w:cs="Arial"/>
          <w:sz w:val="18"/>
          <w:szCs w:val="18"/>
        </w:rPr>
        <w:t>Spory wynikające z zawartej Umowy będą rozstrzygane przez sąd właściwy dla siedziby Zamawiającego.</w:t>
      </w:r>
    </w:p>
    <w:p w14:paraId="03FEDA6B" w14:textId="77777777" w:rsidR="008478BA" w:rsidRPr="008478BA" w:rsidRDefault="008478BA" w:rsidP="00A8081D">
      <w:pPr>
        <w:numPr>
          <w:ilvl w:val="0"/>
          <w:numId w:val="126"/>
        </w:numPr>
        <w:spacing w:line="259" w:lineRule="auto"/>
        <w:ind w:left="357" w:hanging="357"/>
        <w:jc w:val="both"/>
        <w:rPr>
          <w:rFonts w:ascii="Arial" w:hAnsi="Arial" w:cs="Arial"/>
          <w:sz w:val="18"/>
          <w:szCs w:val="18"/>
        </w:rPr>
      </w:pPr>
      <w:r w:rsidRPr="008478BA">
        <w:rPr>
          <w:rFonts w:ascii="Arial" w:hAnsi="Arial" w:cs="Arial"/>
          <w:sz w:val="18"/>
          <w:szCs w:val="18"/>
        </w:rPr>
        <w:t>W sprawach nieuregulowanych Umową mają zastosowanie odpowiednio przepisy ustawy Kodeksu Cywilnego i innych ustaw obowiązujących w tym zakresie.</w:t>
      </w:r>
    </w:p>
    <w:p w14:paraId="630E008D" w14:textId="77777777" w:rsidR="008478BA" w:rsidRPr="008478BA" w:rsidRDefault="008478BA" w:rsidP="00A8081D">
      <w:pPr>
        <w:numPr>
          <w:ilvl w:val="0"/>
          <w:numId w:val="126"/>
        </w:numPr>
        <w:spacing w:line="259" w:lineRule="auto"/>
        <w:ind w:left="357" w:hanging="357"/>
        <w:jc w:val="both"/>
        <w:rPr>
          <w:rFonts w:ascii="Arial" w:hAnsi="Arial" w:cs="Arial"/>
          <w:sz w:val="18"/>
          <w:szCs w:val="18"/>
        </w:rPr>
      </w:pPr>
      <w:r w:rsidRPr="008478BA">
        <w:rPr>
          <w:rFonts w:ascii="Arial" w:hAnsi="Arial" w:cs="Arial"/>
          <w:sz w:val="18"/>
          <w:szCs w:val="18"/>
        </w:rPr>
        <w:t xml:space="preserve">Wszelkie zmiany i uzupełnienia Umowy wymagają dla swej ważności formy pisemnej w postaci aneksu do Umowy. </w:t>
      </w:r>
    </w:p>
    <w:p w14:paraId="2B381E94" w14:textId="77777777" w:rsidR="008478BA" w:rsidRPr="008478BA" w:rsidRDefault="008478BA" w:rsidP="008478BA">
      <w:pPr>
        <w:pStyle w:val="Nagwek1"/>
        <w:rPr>
          <w:rFonts w:ascii="Arial" w:hAnsi="Arial" w:cs="Arial"/>
          <w:color w:val="auto"/>
          <w:sz w:val="18"/>
          <w:szCs w:val="18"/>
        </w:rPr>
      </w:pPr>
      <w:bookmarkStart w:id="207" w:name="_Toc83291694"/>
      <w:bookmarkStart w:id="208" w:name="_Toc190683178"/>
      <w:r w:rsidRPr="008478BA">
        <w:rPr>
          <w:rFonts w:ascii="Arial" w:hAnsi="Arial" w:cs="Arial"/>
          <w:color w:val="auto"/>
          <w:sz w:val="18"/>
          <w:szCs w:val="18"/>
        </w:rPr>
        <w:t>Załączniki do Umowy</w:t>
      </w:r>
      <w:bookmarkEnd w:id="207"/>
      <w:bookmarkEnd w:id="208"/>
    </w:p>
    <w:p w14:paraId="22F9E930" w14:textId="77777777" w:rsidR="008478BA" w:rsidRPr="008478BA" w:rsidRDefault="008478BA" w:rsidP="008478BA">
      <w:pPr>
        <w:tabs>
          <w:tab w:val="left" w:pos="1843"/>
        </w:tabs>
        <w:ind w:left="1843" w:hanging="1843"/>
        <w:jc w:val="both"/>
        <w:rPr>
          <w:rFonts w:ascii="Arial" w:eastAsiaTheme="majorEastAsia" w:hAnsi="Arial" w:cs="Arial"/>
          <w:sz w:val="18"/>
          <w:szCs w:val="18"/>
        </w:rPr>
      </w:pPr>
      <w:r w:rsidRPr="008478BA">
        <w:rPr>
          <w:rFonts w:ascii="Arial" w:eastAsiaTheme="majorEastAsia" w:hAnsi="Arial" w:cs="Arial"/>
          <w:sz w:val="18"/>
          <w:szCs w:val="18"/>
        </w:rPr>
        <w:t>Załącznik nr 1 –</w:t>
      </w:r>
      <w:r w:rsidRPr="008478BA">
        <w:rPr>
          <w:rFonts w:ascii="Arial" w:eastAsiaTheme="majorEastAsia" w:hAnsi="Arial" w:cs="Arial"/>
          <w:sz w:val="18"/>
          <w:szCs w:val="18"/>
        </w:rPr>
        <w:tab/>
        <w:t>Szczegółowy Opis Przedmiotu Zamówienia (zgodny z Załącznikiem nr 1 do SWZ),</w:t>
      </w:r>
    </w:p>
    <w:p w14:paraId="68738C9C" w14:textId="77777777" w:rsidR="008478BA" w:rsidRPr="008478BA" w:rsidRDefault="008478BA" w:rsidP="008478BA">
      <w:pPr>
        <w:tabs>
          <w:tab w:val="left" w:pos="1843"/>
        </w:tabs>
        <w:ind w:left="1843" w:hanging="1843"/>
        <w:jc w:val="both"/>
        <w:rPr>
          <w:rFonts w:ascii="Arial" w:eastAsiaTheme="majorEastAsia" w:hAnsi="Arial" w:cs="Arial"/>
          <w:i/>
          <w:sz w:val="18"/>
          <w:szCs w:val="18"/>
        </w:rPr>
      </w:pPr>
      <w:r w:rsidRPr="008478BA">
        <w:rPr>
          <w:rFonts w:ascii="Arial" w:eastAsiaTheme="majorEastAsia" w:hAnsi="Arial" w:cs="Arial"/>
          <w:sz w:val="18"/>
          <w:szCs w:val="18"/>
        </w:rPr>
        <w:t>Załącznik nr 1.1 –</w:t>
      </w:r>
      <w:r w:rsidRPr="008478BA">
        <w:rPr>
          <w:rFonts w:ascii="Arial" w:eastAsiaTheme="majorEastAsia" w:hAnsi="Arial" w:cs="Arial"/>
          <w:sz w:val="18"/>
          <w:szCs w:val="18"/>
        </w:rPr>
        <w:tab/>
        <w:t xml:space="preserve">Protokołu odbioru - </w:t>
      </w:r>
      <w:r w:rsidRPr="008478BA">
        <w:rPr>
          <w:rFonts w:ascii="Arial" w:eastAsiaTheme="majorEastAsia" w:hAnsi="Arial" w:cs="Arial"/>
          <w:i/>
          <w:sz w:val="18"/>
          <w:szCs w:val="18"/>
        </w:rPr>
        <w:t>wzór</w:t>
      </w:r>
    </w:p>
    <w:p w14:paraId="33E62306" w14:textId="77777777" w:rsidR="008478BA" w:rsidRPr="008478BA" w:rsidRDefault="008478BA" w:rsidP="008478BA">
      <w:pPr>
        <w:tabs>
          <w:tab w:val="left" w:pos="1843"/>
        </w:tabs>
        <w:jc w:val="both"/>
        <w:rPr>
          <w:rFonts w:ascii="Arial" w:eastAsiaTheme="majorEastAsia" w:hAnsi="Arial" w:cs="Arial"/>
          <w:color w:val="FF0000"/>
          <w:sz w:val="18"/>
          <w:szCs w:val="18"/>
        </w:rPr>
      </w:pPr>
      <w:r w:rsidRPr="008478BA">
        <w:rPr>
          <w:rFonts w:ascii="Arial" w:eastAsiaTheme="majorEastAsia" w:hAnsi="Arial" w:cs="Arial"/>
          <w:sz w:val="18"/>
          <w:szCs w:val="18"/>
        </w:rPr>
        <w:t>Załącznik nr 2 –</w:t>
      </w:r>
      <w:r w:rsidRPr="008478BA">
        <w:rPr>
          <w:rFonts w:ascii="Arial" w:eastAsiaTheme="majorEastAsia" w:hAnsi="Arial" w:cs="Arial"/>
          <w:sz w:val="18"/>
          <w:szCs w:val="18"/>
        </w:rPr>
        <w:tab/>
        <w:t xml:space="preserve">Cennik </w:t>
      </w:r>
    </w:p>
    <w:p w14:paraId="1EDA7BAB" w14:textId="77777777" w:rsidR="008478BA" w:rsidRPr="008478BA" w:rsidRDefault="008478BA" w:rsidP="008478BA">
      <w:pPr>
        <w:tabs>
          <w:tab w:val="left" w:pos="1843"/>
        </w:tabs>
        <w:jc w:val="both"/>
        <w:rPr>
          <w:rFonts w:ascii="Arial" w:eastAsiaTheme="majorEastAsia" w:hAnsi="Arial" w:cs="Arial"/>
          <w:sz w:val="18"/>
          <w:szCs w:val="18"/>
        </w:rPr>
      </w:pPr>
      <w:r w:rsidRPr="008478BA">
        <w:rPr>
          <w:rFonts w:ascii="Arial" w:eastAsiaTheme="majorEastAsia" w:hAnsi="Arial" w:cs="Arial"/>
          <w:sz w:val="18"/>
          <w:szCs w:val="18"/>
        </w:rPr>
        <w:t>Załącznik nr 3 –</w:t>
      </w:r>
      <w:r w:rsidRPr="008478BA">
        <w:rPr>
          <w:rFonts w:ascii="Arial" w:eastAsiaTheme="majorEastAsia" w:hAnsi="Arial" w:cs="Arial"/>
          <w:sz w:val="18"/>
          <w:szCs w:val="18"/>
        </w:rPr>
        <w:tab/>
        <w:t xml:space="preserve">Ochrona danych osobowych </w:t>
      </w:r>
    </w:p>
    <w:p w14:paraId="3EC70478" w14:textId="77777777" w:rsidR="008478BA" w:rsidRPr="008478BA" w:rsidRDefault="008478BA" w:rsidP="008478BA">
      <w:pPr>
        <w:tabs>
          <w:tab w:val="left" w:pos="1843"/>
        </w:tabs>
        <w:jc w:val="both"/>
        <w:rPr>
          <w:rFonts w:ascii="Arial" w:eastAsiaTheme="majorEastAsia" w:hAnsi="Arial" w:cs="Arial"/>
          <w:sz w:val="18"/>
          <w:szCs w:val="18"/>
        </w:rPr>
      </w:pPr>
      <w:r w:rsidRPr="008478BA">
        <w:rPr>
          <w:rFonts w:ascii="Arial" w:eastAsiaTheme="majorEastAsia" w:hAnsi="Arial" w:cs="Arial"/>
          <w:sz w:val="18"/>
          <w:szCs w:val="18"/>
        </w:rPr>
        <w:t>Załącznik nr 4 –</w:t>
      </w:r>
      <w:r w:rsidRPr="008478BA">
        <w:rPr>
          <w:rFonts w:ascii="Arial" w:eastAsiaTheme="majorEastAsia" w:hAnsi="Arial" w:cs="Arial"/>
          <w:sz w:val="18"/>
          <w:szCs w:val="18"/>
        </w:rPr>
        <w:tab/>
        <w:t xml:space="preserve">Oświadczenie o statusie Wykonawcy </w:t>
      </w:r>
    </w:p>
    <w:p w14:paraId="74035605" w14:textId="77777777" w:rsidR="008478BA" w:rsidRPr="008478BA" w:rsidRDefault="008478BA" w:rsidP="008478BA">
      <w:pPr>
        <w:tabs>
          <w:tab w:val="left" w:pos="1843"/>
        </w:tabs>
        <w:jc w:val="both"/>
        <w:rPr>
          <w:rFonts w:ascii="Arial" w:eastAsiaTheme="majorEastAsia" w:hAnsi="Arial" w:cs="Arial"/>
          <w:i/>
          <w:sz w:val="18"/>
          <w:szCs w:val="18"/>
        </w:rPr>
      </w:pPr>
      <w:r w:rsidRPr="008478BA">
        <w:rPr>
          <w:rFonts w:ascii="Arial" w:eastAsiaTheme="majorEastAsia" w:hAnsi="Arial" w:cs="Arial"/>
          <w:sz w:val="18"/>
          <w:szCs w:val="18"/>
        </w:rPr>
        <w:t>Załącznik nr 5 -</w:t>
      </w:r>
      <w:r w:rsidRPr="008478BA">
        <w:rPr>
          <w:rFonts w:ascii="Arial" w:eastAsiaTheme="majorEastAsia" w:hAnsi="Arial" w:cs="Arial"/>
          <w:sz w:val="18"/>
          <w:szCs w:val="18"/>
        </w:rPr>
        <w:tab/>
        <w:t xml:space="preserve">Zamówienia  - </w:t>
      </w:r>
      <w:r w:rsidRPr="008478BA">
        <w:rPr>
          <w:rFonts w:ascii="Arial" w:eastAsiaTheme="majorEastAsia" w:hAnsi="Arial" w:cs="Arial"/>
          <w:i/>
          <w:sz w:val="18"/>
          <w:szCs w:val="18"/>
        </w:rPr>
        <w:t>wzór</w:t>
      </w:r>
    </w:p>
    <w:p w14:paraId="3F07E345" w14:textId="77777777" w:rsidR="008478BA" w:rsidRPr="008478BA" w:rsidRDefault="008478BA" w:rsidP="008478BA">
      <w:pPr>
        <w:tabs>
          <w:tab w:val="left" w:pos="1843"/>
        </w:tabs>
        <w:jc w:val="both"/>
        <w:rPr>
          <w:rFonts w:ascii="Arial" w:eastAsiaTheme="majorEastAsia" w:hAnsi="Arial" w:cs="Arial"/>
          <w:sz w:val="18"/>
          <w:szCs w:val="18"/>
        </w:rPr>
      </w:pPr>
      <w:r w:rsidRPr="008478BA">
        <w:rPr>
          <w:rFonts w:ascii="Arial" w:eastAsiaTheme="majorEastAsia" w:hAnsi="Arial" w:cs="Arial"/>
          <w:sz w:val="18"/>
          <w:szCs w:val="18"/>
        </w:rPr>
        <w:t>Załącznik nr 6 -</w:t>
      </w:r>
      <w:r w:rsidRPr="008478BA">
        <w:rPr>
          <w:rFonts w:ascii="Arial" w:eastAsiaTheme="majorEastAsia" w:hAnsi="Arial" w:cs="Arial"/>
          <w:sz w:val="18"/>
          <w:szCs w:val="18"/>
        </w:rPr>
        <w:tab/>
        <w:t>Harmonogram</w:t>
      </w:r>
    </w:p>
    <w:bookmarkEnd w:id="203"/>
    <w:p w14:paraId="1033C494" w14:textId="77777777" w:rsidR="008478BA" w:rsidRPr="008478BA" w:rsidRDefault="008478BA" w:rsidP="008478BA">
      <w:pPr>
        <w:spacing w:after="160" w:line="259" w:lineRule="auto"/>
        <w:rPr>
          <w:rFonts w:ascii="Arial" w:hAnsi="Arial" w:cs="Arial"/>
          <w:sz w:val="18"/>
          <w:szCs w:val="18"/>
        </w:rPr>
      </w:pPr>
      <w:r w:rsidRPr="008478BA">
        <w:rPr>
          <w:rFonts w:ascii="Arial" w:hAnsi="Arial" w:cs="Arial"/>
          <w:sz w:val="18"/>
          <w:szCs w:val="18"/>
        </w:rPr>
        <w:br w:type="page"/>
      </w:r>
    </w:p>
    <w:p w14:paraId="6160CB9F" w14:textId="77777777" w:rsidR="007C7B5E" w:rsidRPr="008478BA" w:rsidRDefault="007C7B5E" w:rsidP="007C7B5E">
      <w:pPr>
        <w:pStyle w:val="Nagwek1"/>
        <w:tabs>
          <w:tab w:val="num" w:pos="284"/>
        </w:tabs>
        <w:ind w:left="360"/>
        <w:jc w:val="right"/>
        <w:rPr>
          <w:rFonts w:ascii="Arial" w:hAnsi="Arial" w:cs="Arial"/>
          <w:b w:val="0"/>
          <w:color w:val="auto"/>
          <w:sz w:val="18"/>
          <w:szCs w:val="18"/>
        </w:rPr>
      </w:pPr>
      <w:bookmarkStart w:id="209" w:name="_Toc65754357"/>
      <w:bookmarkStart w:id="210" w:name="_Toc107563360"/>
      <w:bookmarkStart w:id="211" w:name="_Toc190683179"/>
      <w:r w:rsidRPr="008478BA">
        <w:rPr>
          <w:rFonts w:ascii="Arial" w:hAnsi="Arial" w:cs="Arial"/>
          <w:b w:val="0"/>
          <w:i/>
          <w:color w:val="auto"/>
          <w:sz w:val="18"/>
          <w:szCs w:val="18"/>
        </w:rPr>
        <w:lastRenderedPageBreak/>
        <w:t>Załącznik nr 1 do umowy</w:t>
      </w:r>
      <w:bookmarkEnd w:id="209"/>
      <w:bookmarkEnd w:id="210"/>
      <w:bookmarkEnd w:id="211"/>
    </w:p>
    <w:p w14:paraId="59708806" w14:textId="77777777" w:rsidR="007C7B5E" w:rsidRPr="008478BA" w:rsidRDefault="007C7B5E" w:rsidP="007C7B5E">
      <w:pPr>
        <w:widowControl w:val="0"/>
        <w:outlineLvl w:val="0"/>
        <w:rPr>
          <w:rFonts w:ascii="Arial" w:hAnsi="Arial" w:cs="Arial"/>
          <w:b/>
          <w:sz w:val="18"/>
          <w:szCs w:val="18"/>
        </w:rPr>
      </w:pPr>
    </w:p>
    <w:p w14:paraId="4D1F3249" w14:textId="77777777" w:rsidR="007C7B5E" w:rsidRPr="008478BA" w:rsidRDefault="007C7B5E" w:rsidP="007C7B5E">
      <w:pPr>
        <w:widowControl w:val="0"/>
        <w:ind w:left="360"/>
        <w:jc w:val="center"/>
        <w:outlineLvl w:val="0"/>
        <w:rPr>
          <w:rFonts w:ascii="Arial" w:hAnsi="Arial" w:cs="Arial"/>
          <w:b/>
          <w:bCs/>
          <w:sz w:val="18"/>
          <w:szCs w:val="18"/>
        </w:rPr>
      </w:pPr>
      <w:bookmarkStart w:id="212" w:name="_Toc65754358"/>
      <w:bookmarkStart w:id="213" w:name="_Toc107563361"/>
      <w:bookmarkStart w:id="214" w:name="_Toc190683180"/>
      <w:r w:rsidRPr="008478BA">
        <w:rPr>
          <w:rFonts w:ascii="Arial" w:hAnsi="Arial" w:cs="Arial"/>
          <w:b/>
          <w:sz w:val="18"/>
          <w:szCs w:val="18"/>
        </w:rPr>
        <w:t>Szczegółowy opis przedmiotu zamówienia (zgodnie z załącznikiem nr 1, 1.2, …..  do SWZ)</w:t>
      </w:r>
      <w:bookmarkEnd w:id="212"/>
      <w:bookmarkEnd w:id="213"/>
      <w:bookmarkEnd w:id="214"/>
    </w:p>
    <w:p w14:paraId="73EC3CE1" w14:textId="77777777" w:rsidR="006E2D18" w:rsidRPr="008478BA" w:rsidRDefault="006E2D18" w:rsidP="006E2D18">
      <w:pPr>
        <w:jc w:val="both"/>
        <w:rPr>
          <w:rFonts w:ascii="Arial" w:hAnsi="Arial" w:cs="Arial"/>
          <w:sz w:val="18"/>
          <w:szCs w:val="18"/>
        </w:rPr>
      </w:pPr>
    </w:p>
    <w:p w14:paraId="46C5B124" w14:textId="77777777" w:rsidR="006E2D18" w:rsidRPr="008478BA" w:rsidRDefault="006E2D18" w:rsidP="006E2D18">
      <w:pPr>
        <w:jc w:val="both"/>
        <w:rPr>
          <w:rFonts w:ascii="Arial" w:hAnsi="Arial" w:cs="Arial"/>
          <w:sz w:val="18"/>
          <w:szCs w:val="18"/>
        </w:rPr>
      </w:pPr>
    </w:p>
    <w:p w14:paraId="3CB62E3E" w14:textId="77777777" w:rsidR="007C7B5E" w:rsidRPr="008478BA" w:rsidRDefault="007C7B5E" w:rsidP="006E2D18">
      <w:pPr>
        <w:jc w:val="both"/>
        <w:rPr>
          <w:rFonts w:ascii="Arial" w:hAnsi="Arial" w:cs="Arial"/>
          <w:sz w:val="18"/>
          <w:szCs w:val="18"/>
        </w:rPr>
      </w:pPr>
    </w:p>
    <w:p w14:paraId="34EBDC95" w14:textId="77777777" w:rsidR="007C7B5E" w:rsidRPr="008478BA" w:rsidRDefault="007C7B5E" w:rsidP="006E2D18">
      <w:pPr>
        <w:jc w:val="both"/>
        <w:rPr>
          <w:rFonts w:ascii="Arial" w:hAnsi="Arial" w:cs="Arial"/>
          <w:sz w:val="18"/>
          <w:szCs w:val="18"/>
        </w:rPr>
      </w:pPr>
    </w:p>
    <w:p w14:paraId="031D86F1" w14:textId="77777777" w:rsidR="007C7B5E" w:rsidRPr="008478BA" w:rsidRDefault="007C7B5E" w:rsidP="006E2D18">
      <w:pPr>
        <w:jc w:val="both"/>
        <w:rPr>
          <w:rFonts w:ascii="Arial" w:hAnsi="Arial" w:cs="Arial"/>
          <w:sz w:val="18"/>
          <w:szCs w:val="18"/>
        </w:rPr>
      </w:pPr>
    </w:p>
    <w:p w14:paraId="71E94CDB" w14:textId="77777777" w:rsidR="007C7B5E" w:rsidRPr="008478BA" w:rsidRDefault="007C7B5E" w:rsidP="006E2D18">
      <w:pPr>
        <w:jc w:val="both"/>
        <w:rPr>
          <w:rFonts w:ascii="Arial" w:hAnsi="Arial" w:cs="Arial"/>
          <w:sz w:val="18"/>
          <w:szCs w:val="18"/>
        </w:rPr>
      </w:pPr>
    </w:p>
    <w:p w14:paraId="24D674F0" w14:textId="77777777" w:rsidR="007C7B5E" w:rsidRPr="008478BA" w:rsidRDefault="007C7B5E" w:rsidP="006E2D18">
      <w:pPr>
        <w:jc w:val="both"/>
        <w:rPr>
          <w:rFonts w:ascii="Arial" w:hAnsi="Arial" w:cs="Arial"/>
          <w:sz w:val="18"/>
          <w:szCs w:val="18"/>
        </w:rPr>
      </w:pPr>
    </w:p>
    <w:p w14:paraId="02B02EF1" w14:textId="77777777" w:rsidR="007C7B5E" w:rsidRPr="008478BA" w:rsidRDefault="007C7B5E" w:rsidP="006E2D18">
      <w:pPr>
        <w:jc w:val="both"/>
        <w:rPr>
          <w:rFonts w:ascii="Arial" w:hAnsi="Arial" w:cs="Arial"/>
          <w:sz w:val="18"/>
          <w:szCs w:val="18"/>
        </w:rPr>
      </w:pPr>
    </w:p>
    <w:p w14:paraId="38F4E1EB" w14:textId="77777777" w:rsidR="007C7B5E" w:rsidRPr="008478BA" w:rsidRDefault="007C7B5E" w:rsidP="006E2D18">
      <w:pPr>
        <w:jc w:val="both"/>
        <w:rPr>
          <w:rFonts w:ascii="Arial" w:hAnsi="Arial" w:cs="Arial"/>
          <w:sz w:val="18"/>
          <w:szCs w:val="18"/>
        </w:rPr>
      </w:pPr>
    </w:p>
    <w:p w14:paraId="000DF84F" w14:textId="77777777" w:rsidR="007C7B5E" w:rsidRPr="008478BA" w:rsidRDefault="007C7B5E" w:rsidP="006E2D18">
      <w:pPr>
        <w:jc w:val="both"/>
        <w:rPr>
          <w:rFonts w:ascii="Arial" w:hAnsi="Arial" w:cs="Arial"/>
          <w:sz w:val="18"/>
          <w:szCs w:val="18"/>
        </w:rPr>
      </w:pPr>
    </w:p>
    <w:p w14:paraId="7B9D5D9A" w14:textId="77777777" w:rsidR="007C7B5E" w:rsidRPr="008478BA" w:rsidRDefault="007C7B5E" w:rsidP="006E2D18">
      <w:pPr>
        <w:jc w:val="both"/>
        <w:rPr>
          <w:rFonts w:ascii="Arial" w:hAnsi="Arial" w:cs="Arial"/>
          <w:sz w:val="18"/>
          <w:szCs w:val="18"/>
        </w:rPr>
      </w:pPr>
    </w:p>
    <w:p w14:paraId="718ACA7B" w14:textId="77777777" w:rsidR="007C7B5E" w:rsidRDefault="007C7B5E" w:rsidP="006E2D18">
      <w:pPr>
        <w:jc w:val="both"/>
      </w:pPr>
    </w:p>
    <w:p w14:paraId="6FE0AAA0" w14:textId="77777777" w:rsidR="007C7B5E" w:rsidRDefault="007C7B5E" w:rsidP="006E2D18">
      <w:pPr>
        <w:jc w:val="both"/>
      </w:pPr>
    </w:p>
    <w:p w14:paraId="7CE552C8" w14:textId="77777777" w:rsidR="007C7B5E" w:rsidRDefault="007C7B5E" w:rsidP="006E2D18">
      <w:pPr>
        <w:jc w:val="both"/>
      </w:pPr>
    </w:p>
    <w:p w14:paraId="6371036D" w14:textId="77777777" w:rsidR="007C7B5E" w:rsidRDefault="007C7B5E" w:rsidP="006E2D18">
      <w:pPr>
        <w:jc w:val="both"/>
      </w:pPr>
    </w:p>
    <w:p w14:paraId="0D7DFC01" w14:textId="77777777" w:rsidR="007C7B5E" w:rsidRDefault="007C7B5E" w:rsidP="006E2D18">
      <w:pPr>
        <w:jc w:val="both"/>
      </w:pPr>
    </w:p>
    <w:p w14:paraId="76D69CD6" w14:textId="6B3242DF" w:rsidR="008478BA" w:rsidRDefault="008478BA">
      <w:pPr>
        <w:spacing w:after="160" w:line="259" w:lineRule="auto"/>
      </w:pPr>
      <w:r>
        <w:br w:type="page"/>
      </w:r>
    </w:p>
    <w:p w14:paraId="01016BDE" w14:textId="77777777" w:rsidR="007C7B5E" w:rsidRPr="00CF7374" w:rsidRDefault="007C7B5E" w:rsidP="007C7B5E">
      <w:pPr>
        <w:widowControl w:val="0"/>
        <w:ind w:left="360"/>
        <w:jc w:val="right"/>
        <w:outlineLvl w:val="0"/>
        <w:rPr>
          <w:rFonts w:ascii="Arial" w:hAnsi="Arial" w:cs="Arial"/>
          <w:i/>
          <w:sz w:val="18"/>
          <w:szCs w:val="18"/>
        </w:rPr>
      </w:pPr>
    </w:p>
    <w:p w14:paraId="591DF8AD" w14:textId="77777777" w:rsidR="00CF7374" w:rsidRPr="00CF7374" w:rsidRDefault="00CF7374" w:rsidP="00CF7374">
      <w:pPr>
        <w:spacing w:before="120"/>
        <w:jc w:val="right"/>
        <w:rPr>
          <w:rFonts w:ascii="Arial" w:hAnsi="Arial" w:cs="Arial"/>
          <w:b/>
          <w:bCs/>
          <w:sz w:val="18"/>
          <w:szCs w:val="18"/>
        </w:rPr>
      </w:pPr>
      <w:r w:rsidRPr="00CF7374">
        <w:rPr>
          <w:rFonts w:ascii="Arial" w:hAnsi="Arial" w:cs="Arial"/>
          <w:b/>
          <w:bCs/>
          <w:sz w:val="18"/>
          <w:szCs w:val="18"/>
        </w:rPr>
        <w:t xml:space="preserve">Załącznik nr 1.1 do Umowy </w:t>
      </w:r>
    </w:p>
    <w:p w14:paraId="6DD9F7B6" w14:textId="77777777" w:rsidR="00CF7374" w:rsidRPr="00CF7374" w:rsidRDefault="00CF7374" w:rsidP="00CF7374">
      <w:pPr>
        <w:spacing w:before="120"/>
        <w:jc w:val="center"/>
        <w:rPr>
          <w:rFonts w:ascii="Arial" w:hAnsi="Arial" w:cs="Arial"/>
          <w:b/>
          <w:bCs/>
          <w:sz w:val="18"/>
          <w:szCs w:val="18"/>
        </w:rPr>
      </w:pPr>
      <w:r w:rsidRPr="00CF7374">
        <w:rPr>
          <w:rFonts w:ascii="Arial" w:hAnsi="Arial" w:cs="Arial"/>
          <w:b/>
          <w:bCs/>
          <w:sz w:val="18"/>
          <w:szCs w:val="18"/>
        </w:rPr>
        <w:t>Wzór Protokołu odbioru</w:t>
      </w:r>
    </w:p>
    <w:p w14:paraId="5E00EC6A" w14:textId="77777777" w:rsidR="00CF7374" w:rsidRPr="00CF7374" w:rsidRDefault="00CF7374" w:rsidP="00CF7374">
      <w:pPr>
        <w:widowControl w:val="0"/>
        <w:tabs>
          <w:tab w:val="num" w:pos="284"/>
        </w:tabs>
        <w:ind w:left="357"/>
        <w:jc w:val="right"/>
        <w:outlineLvl w:val="0"/>
        <w:rPr>
          <w:rFonts w:ascii="Arial" w:hAnsi="Arial" w:cs="Arial"/>
          <w:b/>
          <w:i/>
          <w:sz w:val="18"/>
          <w:szCs w:val="18"/>
        </w:rPr>
      </w:pPr>
      <w:bookmarkStart w:id="215" w:name="_Toc190683181"/>
      <w:r w:rsidRPr="00CF7374">
        <w:rPr>
          <w:rFonts w:ascii="Arial" w:hAnsi="Arial" w:cs="Arial"/>
          <w:b/>
          <w:bCs/>
          <w:i/>
          <w:sz w:val="18"/>
          <w:szCs w:val="18"/>
        </w:rPr>
        <w:t>do umowy nr……………</w:t>
      </w:r>
      <w:bookmarkEnd w:id="215"/>
    </w:p>
    <w:p w14:paraId="647A7C8A" w14:textId="77777777" w:rsidR="00CF7374" w:rsidRPr="00CF7374" w:rsidRDefault="00CF7374" w:rsidP="00CF7374">
      <w:pPr>
        <w:widowControl w:val="0"/>
        <w:jc w:val="center"/>
        <w:rPr>
          <w:rFonts w:ascii="Arial" w:hAnsi="Arial" w:cs="Arial"/>
          <w:b/>
          <w:sz w:val="18"/>
          <w:szCs w:val="18"/>
        </w:rPr>
      </w:pPr>
      <w:r w:rsidRPr="00CF7374">
        <w:rPr>
          <w:rFonts w:ascii="Arial" w:hAnsi="Arial" w:cs="Arial"/>
          <w:b/>
          <w:sz w:val="18"/>
          <w:szCs w:val="18"/>
        </w:rPr>
        <w:t>Protokół odbioru technicznego końcowego(wzór)</w:t>
      </w:r>
    </w:p>
    <w:p w14:paraId="4A08B8C3" w14:textId="77777777" w:rsidR="00CF7374" w:rsidRPr="00CF7374" w:rsidRDefault="00CF7374" w:rsidP="00CF7374">
      <w:pPr>
        <w:widowControl w:val="0"/>
        <w:jc w:val="center"/>
        <w:rPr>
          <w:rFonts w:ascii="Arial" w:hAnsi="Arial" w:cs="Arial"/>
          <w:sz w:val="18"/>
          <w:szCs w:val="18"/>
        </w:rPr>
      </w:pPr>
      <w:r w:rsidRPr="00CF7374">
        <w:rPr>
          <w:rFonts w:ascii="Arial" w:hAnsi="Arial" w:cs="Arial"/>
          <w:sz w:val="18"/>
          <w:szCs w:val="18"/>
        </w:rPr>
        <w:t>sporządzony dnia  …………… r. w ………</w:t>
      </w:r>
    </w:p>
    <w:p w14:paraId="4BA4E9A1" w14:textId="77777777" w:rsidR="00CF7374" w:rsidRPr="00CF7374" w:rsidRDefault="00CF7374" w:rsidP="00CF7374">
      <w:pPr>
        <w:widowControl w:val="0"/>
        <w:jc w:val="center"/>
        <w:rPr>
          <w:rFonts w:ascii="Arial" w:hAnsi="Arial" w:cs="Arial"/>
          <w:sz w:val="18"/>
          <w:szCs w:val="18"/>
        </w:rPr>
      </w:pPr>
      <w:r w:rsidRPr="00CF7374">
        <w:rPr>
          <w:rFonts w:ascii="Arial" w:hAnsi="Arial" w:cs="Arial"/>
          <w:sz w:val="18"/>
          <w:szCs w:val="18"/>
        </w:rPr>
        <w:t xml:space="preserve">pomiędzy: </w:t>
      </w:r>
    </w:p>
    <w:p w14:paraId="10A3A8B2" w14:textId="77777777" w:rsidR="00CF7374" w:rsidRPr="00CF7374" w:rsidRDefault="00CF7374" w:rsidP="00CF7374">
      <w:pPr>
        <w:widowControl w:val="0"/>
        <w:jc w:val="center"/>
        <w:rPr>
          <w:rFonts w:ascii="Arial" w:hAnsi="Arial" w:cs="Arial"/>
          <w:sz w:val="18"/>
          <w:szCs w:val="18"/>
        </w:rPr>
      </w:pPr>
    </w:p>
    <w:p w14:paraId="718B7B05" w14:textId="77777777" w:rsidR="00CF7374" w:rsidRPr="00CF7374" w:rsidRDefault="00CF7374" w:rsidP="00CF7374">
      <w:pPr>
        <w:widowControl w:val="0"/>
        <w:rPr>
          <w:rFonts w:ascii="Arial" w:hAnsi="Arial" w:cs="Arial"/>
          <w:sz w:val="18"/>
          <w:szCs w:val="18"/>
        </w:rPr>
      </w:pPr>
      <w:r w:rsidRPr="00CF7374">
        <w:rPr>
          <w:rFonts w:ascii="Arial" w:hAnsi="Arial" w:cs="Arial"/>
          <w:sz w:val="18"/>
          <w:szCs w:val="18"/>
        </w:rPr>
        <w:t xml:space="preserve">- Zamawiającym, tj.: </w:t>
      </w:r>
    </w:p>
    <w:p w14:paraId="0EFB5E2A" w14:textId="77777777" w:rsidR="00CF7374" w:rsidRPr="00CF7374" w:rsidRDefault="00CF7374" w:rsidP="00CF7374">
      <w:pPr>
        <w:widowControl w:val="0"/>
        <w:rPr>
          <w:rFonts w:ascii="Arial" w:hAnsi="Arial" w:cs="Arial"/>
          <w:b/>
          <w:sz w:val="18"/>
          <w:szCs w:val="18"/>
        </w:rPr>
      </w:pPr>
      <w:r w:rsidRPr="00CF7374">
        <w:rPr>
          <w:rFonts w:ascii="Arial" w:hAnsi="Arial" w:cs="Arial"/>
          <w:b/>
          <w:sz w:val="18"/>
          <w:szCs w:val="18"/>
        </w:rPr>
        <w:t xml:space="preserve">Polska Grupa Górniczą S.A. Oddział KWK „………………………………………….…” (Zamawiający) </w:t>
      </w:r>
    </w:p>
    <w:p w14:paraId="5C5821BC" w14:textId="77777777" w:rsidR="00CF7374" w:rsidRPr="00CF7374" w:rsidRDefault="00CF7374" w:rsidP="00CF7374">
      <w:pPr>
        <w:widowControl w:val="0"/>
        <w:rPr>
          <w:rFonts w:ascii="Arial" w:hAnsi="Arial" w:cs="Arial"/>
          <w:sz w:val="18"/>
          <w:szCs w:val="18"/>
        </w:rPr>
      </w:pPr>
      <w:r w:rsidRPr="00CF7374">
        <w:rPr>
          <w:rFonts w:ascii="Arial" w:hAnsi="Arial" w:cs="Arial"/>
          <w:sz w:val="18"/>
          <w:szCs w:val="18"/>
        </w:rPr>
        <w:t>a- Wykonawcą, tj.:</w:t>
      </w:r>
    </w:p>
    <w:p w14:paraId="3C131724" w14:textId="77777777" w:rsidR="00CF7374" w:rsidRPr="00CF7374" w:rsidRDefault="00CF7374" w:rsidP="00CF7374">
      <w:pPr>
        <w:widowControl w:val="0"/>
        <w:rPr>
          <w:rFonts w:ascii="Arial" w:hAnsi="Arial" w:cs="Arial"/>
          <w:b/>
          <w:sz w:val="18"/>
          <w:szCs w:val="18"/>
        </w:rPr>
      </w:pPr>
      <w:r w:rsidRPr="00CF7374">
        <w:rPr>
          <w:rFonts w:ascii="Arial" w:hAnsi="Arial" w:cs="Arial"/>
          <w:b/>
          <w:sz w:val="18"/>
          <w:szCs w:val="18"/>
        </w:rPr>
        <w:t xml:space="preserve">    …………………….  </w:t>
      </w:r>
    </w:p>
    <w:p w14:paraId="436BA4DB" w14:textId="77777777" w:rsidR="00CF7374" w:rsidRPr="00CF7374" w:rsidRDefault="00CF7374" w:rsidP="00CF7374">
      <w:pPr>
        <w:widowControl w:val="0"/>
        <w:jc w:val="center"/>
        <w:rPr>
          <w:rFonts w:ascii="Arial" w:hAnsi="Arial" w:cs="Arial"/>
          <w:b/>
          <w:sz w:val="18"/>
          <w:szCs w:val="18"/>
        </w:rPr>
      </w:pPr>
    </w:p>
    <w:p w14:paraId="13A04B2A" w14:textId="77777777" w:rsidR="00CF7374" w:rsidRPr="00CF7374" w:rsidRDefault="00CF7374" w:rsidP="00CF7374">
      <w:pPr>
        <w:widowControl w:val="0"/>
        <w:rPr>
          <w:rFonts w:ascii="Arial" w:hAnsi="Arial" w:cs="Arial"/>
          <w:sz w:val="18"/>
          <w:szCs w:val="18"/>
        </w:rPr>
      </w:pPr>
    </w:p>
    <w:p w14:paraId="0770496D" w14:textId="77777777" w:rsidR="00CF7374" w:rsidRPr="00CF7374" w:rsidRDefault="00CF7374" w:rsidP="00CF7374">
      <w:pPr>
        <w:widowControl w:val="0"/>
        <w:rPr>
          <w:rFonts w:ascii="Arial" w:hAnsi="Arial" w:cs="Arial"/>
          <w:b/>
          <w:sz w:val="18"/>
          <w:szCs w:val="18"/>
        </w:rPr>
      </w:pPr>
      <w:r w:rsidRPr="00CF7374">
        <w:rPr>
          <w:rFonts w:ascii="Arial" w:hAnsi="Arial" w:cs="Arial"/>
          <w:b/>
          <w:sz w:val="18"/>
          <w:szCs w:val="18"/>
        </w:rPr>
        <w:t>Przedstawiciele Zamawiającego</w:t>
      </w:r>
      <w:r w:rsidRPr="00CF7374">
        <w:rPr>
          <w:rFonts w:ascii="Arial" w:hAnsi="Arial" w:cs="Arial"/>
          <w:b/>
          <w:sz w:val="18"/>
          <w:szCs w:val="18"/>
        </w:rPr>
        <w:tab/>
      </w:r>
      <w:r w:rsidRPr="00CF7374">
        <w:rPr>
          <w:rFonts w:ascii="Arial" w:hAnsi="Arial" w:cs="Arial"/>
          <w:b/>
          <w:sz w:val="18"/>
          <w:szCs w:val="18"/>
        </w:rPr>
        <w:tab/>
      </w:r>
      <w:r w:rsidRPr="00CF7374">
        <w:rPr>
          <w:rFonts w:ascii="Arial" w:hAnsi="Arial" w:cs="Arial"/>
          <w:b/>
          <w:sz w:val="18"/>
          <w:szCs w:val="18"/>
        </w:rPr>
        <w:tab/>
      </w:r>
      <w:r w:rsidRPr="00CF7374">
        <w:rPr>
          <w:rFonts w:ascii="Arial" w:hAnsi="Arial" w:cs="Arial"/>
          <w:b/>
          <w:sz w:val="18"/>
          <w:szCs w:val="18"/>
        </w:rPr>
        <w:tab/>
        <w:t>Przedstawiciele Wykonawcy</w:t>
      </w:r>
    </w:p>
    <w:p w14:paraId="79BD92CA" w14:textId="227E3A08" w:rsidR="00CF7374" w:rsidRPr="00CF7374" w:rsidRDefault="00CF7374" w:rsidP="00CF7374">
      <w:pPr>
        <w:widowControl w:val="0"/>
        <w:rPr>
          <w:rFonts w:ascii="Arial" w:hAnsi="Arial" w:cs="Arial"/>
          <w:sz w:val="18"/>
          <w:szCs w:val="18"/>
        </w:rPr>
      </w:pPr>
      <w:r w:rsidRPr="00CF7374">
        <w:rPr>
          <w:rFonts w:ascii="Arial" w:hAnsi="Arial" w:cs="Arial"/>
          <w:noProof/>
          <w:sz w:val="18"/>
          <w:szCs w:val="18"/>
        </w:rPr>
        <mc:AlternateContent>
          <mc:Choice Requires="wps">
            <w:drawing>
              <wp:anchor distT="0" distB="0" distL="114300" distR="114300" simplePos="0" relativeHeight="251670528" behindDoc="0" locked="0" layoutInCell="1" allowOverlap="1" wp14:anchorId="03AB2E5B" wp14:editId="0C8697E7">
                <wp:simplePos x="0" y="0"/>
                <wp:positionH relativeFrom="column">
                  <wp:posOffset>1478280</wp:posOffset>
                </wp:positionH>
                <wp:positionV relativeFrom="paragraph">
                  <wp:posOffset>1461135</wp:posOffset>
                </wp:positionV>
                <wp:extent cx="3718560" cy="904875"/>
                <wp:effectExtent l="684530" t="0" r="591820" b="0"/>
                <wp:wrapNone/>
                <wp:docPr id="722341284"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08D4EB8A" w14:textId="77777777" w:rsidR="00CF7374" w:rsidRDefault="00CF7374" w:rsidP="00CF7374">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03AB2E5B" id="Pole tekstowe 5" o:spid="_x0000_s1030" type="#_x0000_t202" style="position:absolute;margin-left:116.4pt;margin-top:115.05pt;width:292.8pt;height:71.25pt;rotation:-3811395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bA/A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" filled="f" stroked="f">
                <v:fill opacity="32896f"/>
                <o:lock v:ext="edit" shapetype="t"/>
                <v:textbox style="mso-fit-shape-to-text:t">
                  <w:txbxContent>
                    <w:p w14:paraId="08D4EB8A" w14:textId="77777777" w:rsidR="00CF7374" w:rsidRDefault="00CF7374" w:rsidP="00CF7374">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8B5586C" w14:textId="77777777" w:rsidR="00CF7374" w:rsidRPr="00CF7374" w:rsidRDefault="00CF7374" w:rsidP="00CF7374">
      <w:pPr>
        <w:widowControl w:val="0"/>
        <w:rPr>
          <w:rFonts w:ascii="Arial" w:hAnsi="Arial" w:cs="Arial"/>
          <w:sz w:val="18"/>
          <w:szCs w:val="18"/>
        </w:rPr>
      </w:pPr>
      <w:r w:rsidRPr="00CF7374">
        <w:rPr>
          <w:rFonts w:ascii="Arial" w:hAnsi="Arial" w:cs="Arial"/>
          <w:sz w:val="18"/>
          <w:szCs w:val="18"/>
        </w:rPr>
        <w:t>1) ………………..………..…</w:t>
      </w:r>
      <w:r w:rsidRPr="00CF7374">
        <w:rPr>
          <w:rFonts w:ascii="Arial" w:hAnsi="Arial" w:cs="Arial"/>
          <w:sz w:val="18"/>
          <w:szCs w:val="18"/>
        </w:rPr>
        <w:tab/>
      </w:r>
      <w:r w:rsidRPr="00CF7374">
        <w:rPr>
          <w:rFonts w:ascii="Arial" w:hAnsi="Arial" w:cs="Arial"/>
          <w:sz w:val="18"/>
          <w:szCs w:val="18"/>
        </w:rPr>
        <w:tab/>
      </w:r>
      <w:r w:rsidRPr="00CF7374">
        <w:rPr>
          <w:rFonts w:ascii="Arial" w:hAnsi="Arial" w:cs="Arial"/>
          <w:sz w:val="18"/>
          <w:szCs w:val="18"/>
        </w:rPr>
        <w:tab/>
      </w:r>
      <w:r w:rsidRPr="00CF7374">
        <w:rPr>
          <w:rFonts w:ascii="Arial" w:hAnsi="Arial" w:cs="Arial"/>
          <w:sz w:val="18"/>
          <w:szCs w:val="18"/>
        </w:rPr>
        <w:tab/>
      </w:r>
      <w:r w:rsidRPr="00CF7374">
        <w:rPr>
          <w:rFonts w:ascii="Arial" w:hAnsi="Arial" w:cs="Arial"/>
          <w:sz w:val="18"/>
          <w:szCs w:val="18"/>
        </w:rPr>
        <w:tab/>
        <w:t>1) …………………………</w:t>
      </w:r>
    </w:p>
    <w:p w14:paraId="600E2FFA" w14:textId="77777777" w:rsidR="00CF7374" w:rsidRPr="00CF7374" w:rsidRDefault="00CF7374" w:rsidP="00CF7374">
      <w:pPr>
        <w:widowControl w:val="0"/>
        <w:rPr>
          <w:rFonts w:ascii="Arial" w:hAnsi="Arial" w:cs="Arial"/>
          <w:sz w:val="18"/>
          <w:szCs w:val="18"/>
        </w:rPr>
      </w:pPr>
    </w:p>
    <w:p w14:paraId="1B5376B2" w14:textId="77777777" w:rsidR="00CF7374" w:rsidRPr="00CF7374" w:rsidRDefault="00CF7374" w:rsidP="00CF7374">
      <w:pPr>
        <w:widowControl w:val="0"/>
        <w:rPr>
          <w:rFonts w:ascii="Arial" w:hAnsi="Arial" w:cs="Arial"/>
          <w:sz w:val="18"/>
          <w:szCs w:val="18"/>
        </w:rPr>
      </w:pPr>
      <w:r w:rsidRPr="00CF7374">
        <w:rPr>
          <w:rFonts w:ascii="Arial" w:hAnsi="Arial" w:cs="Arial"/>
          <w:sz w:val="18"/>
          <w:szCs w:val="18"/>
        </w:rPr>
        <w:t>2) ……………………….……</w:t>
      </w:r>
      <w:r w:rsidRPr="00CF7374">
        <w:rPr>
          <w:rFonts w:ascii="Arial" w:hAnsi="Arial" w:cs="Arial"/>
          <w:sz w:val="18"/>
          <w:szCs w:val="18"/>
        </w:rPr>
        <w:tab/>
      </w:r>
      <w:r w:rsidRPr="00CF7374">
        <w:rPr>
          <w:rFonts w:ascii="Arial" w:hAnsi="Arial" w:cs="Arial"/>
          <w:sz w:val="18"/>
          <w:szCs w:val="18"/>
        </w:rPr>
        <w:tab/>
      </w:r>
      <w:r w:rsidRPr="00CF7374">
        <w:rPr>
          <w:rFonts w:ascii="Arial" w:hAnsi="Arial" w:cs="Arial"/>
          <w:sz w:val="18"/>
          <w:szCs w:val="18"/>
        </w:rPr>
        <w:tab/>
      </w:r>
      <w:r w:rsidRPr="00CF7374">
        <w:rPr>
          <w:rFonts w:ascii="Arial" w:hAnsi="Arial" w:cs="Arial"/>
          <w:sz w:val="18"/>
          <w:szCs w:val="18"/>
        </w:rPr>
        <w:tab/>
      </w:r>
      <w:r w:rsidRPr="00CF7374">
        <w:rPr>
          <w:rFonts w:ascii="Arial" w:hAnsi="Arial" w:cs="Arial"/>
          <w:sz w:val="18"/>
          <w:szCs w:val="18"/>
        </w:rPr>
        <w:tab/>
        <w:t>2) ………………………….</w:t>
      </w:r>
    </w:p>
    <w:p w14:paraId="6BFD3B37" w14:textId="77777777" w:rsidR="00CF7374" w:rsidRPr="00CF7374" w:rsidRDefault="00CF7374" w:rsidP="00CF7374">
      <w:pPr>
        <w:widowControl w:val="0"/>
        <w:rPr>
          <w:rFonts w:ascii="Arial" w:hAnsi="Arial" w:cs="Arial"/>
          <w:sz w:val="18"/>
          <w:szCs w:val="18"/>
        </w:rPr>
      </w:pPr>
    </w:p>
    <w:p w14:paraId="6CD5A1CB" w14:textId="77777777" w:rsidR="00CF7374" w:rsidRPr="00CF7374" w:rsidRDefault="00CF7374" w:rsidP="00CF7374">
      <w:pPr>
        <w:widowControl w:val="0"/>
        <w:rPr>
          <w:rFonts w:ascii="Arial" w:hAnsi="Arial" w:cs="Arial"/>
          <w:sz w:val="18"/>
          <w:szCs w:val="18"/>
        </w:rPr>
      </w:pPr>
    </w:p>
    <w:p w14:paraId="5AACC97A" w14:textId="77777777" w:rsidR="00CF7374" w:rsidRPr="00CF7374" w:rsidRDefault="00CF7374" w:rsidP="00CF7374">
      <w:pPr>
        <w:widowControl w:val="0"/>
        <w:rPr>
          <w:rFonts w:ascii="Arial" w:hAnsi="Arial" w:cs="Arial"/>
          <w:sz w:val="18"/>
          <w:szCs w:val="18"/>
        </w:rPr>
      </w:pPr>
    </w:p>
    <w:p w14:paraId="31BA3A58" w14:textId="77777777" w:rsidR="00CF7374" w:rsidRPr="00CF7374" w:rsidRDefault="00CF7374" w:rsidP="00CF7374">
      <w:pPr>
        <w:widowControl w:val="0"/>
        <w:jc w:val="both"/>
        <w:rPr>
          <w:rFonts w:ascii="Arial" w:hAnsi="Arial" w:cs="Arial"/>
          <w:sz w:val="18"/>
          <w:szCs w:val="18"/>
        </w:rPr>
      </w:pPr>
      <w:r w:rsidRPr="00CF7374">
        <w:rPr>
          <w:rFonts w:ascii="Arial" w:hAnsi="Arial" w:cs="Arial"/>
          <w:sz w:val="18"/>
          <w:szCs w:val="18"/>
        </w:rPr>
        <w:t xml:space="preserve">W dniu ……………. zgodnie z postanowieniami umowy nr ……………. , w obecności przedstawicieli Zamawiającego i Wykonawcy dokonano odbioru - technicznego przedmiotu umowy </w:t>
      </w:r>
      <w:proofErr w:type="spellStart"/>
      <w:r w:rsidRPr="00CF7374">
        <w:rPr>
          <w:rFonts w:ascii="Arial" w:hAnsi="Arial" w:cs="Arial"/>
          <w:sz w:val="18"/>
          <w:szCs w:val="18"/>
        </w:rPr>
        <w:t>tj</w:t>
      </w:r>
      <w:proofErr w:type="spellEnd"/>
      <w:r w:rsidRPr="00CF7374">
        <w:rPr>
          <w:rFonts w:ascii="Arial" w:hAnsi="Arial" w:cs="Arial"/>
          <w:sz w:val="18"/>
          <w:szCs w:val="18"/>
        </w:rPr>
        <w:t>: …………………………- w zakresie ……….. … w siedzibie kopalni KWK ……………..</w:t>
      </w:r>
    </w:p>
    <w:p w14:paraId="505D0075" w14:textId="77777777" w:rsidR="00CF7374" w:rsidRPr="00CF7374" w:rsidRDefault="00CF7374" w:rsidP="00CF7374">
      <w:pPr>
        <w:widowControl w:val="0"/>
        <w:jc w:val="both"/>
        <w:rPr>
          <w:rFonts w:ascii="Arial" w:hAnsi="Arial" w:cs="Arial"/>
          <w:sz w:val="18"/>
          <w:szCs w:val="18"/>
        </w:rPr>
      </w:pPr>
      <w:r w:rsidRPr="00CF7374">
        <w:rPr>
          <w:rFonts w:ascii="Arial" w:hAnsi="Arial" w:cs="Arial"/>
          <w:sz w:val="18"/>
          <w:szCs w:val="18"/>
        </w:rPr>
        <w:t xml:space="preserve">Stwierdza się, że wykonany zakres  przedmiotu umowy jest kompletny, wykonany zgodnie z zapisami umowy i SWZ. Spełnia wymagania obowiązujących przepisów. </w:t>
      </w:r>
    </w:p>
    <w:p w14:paraId="1AE77514" w14:textId="77777777" w:rsidR="00CF7374" w:rsidRPr="00CF7374" w:rsidRDefault="00CF7374" w:rsidP="00CF7374">
      <w:pPr>
        <w:widowControl w:val="0"/>
        <w:jc w:val="both"/>
        <w:rPr>
          <w:rFonts w:ascii="Arial" w:hAnsi="Arial" w:cs="Arial"/>
          <w:sz w:val="18"/>
          <w:szCs w:val="18"/>
        </w:rPr>
      </w:pPr>
    </w:p>
    <w:p w14:paraId="3C833B4F" w14:textId="77777777" w:rsidR="00CF7374" w:rsidRPr="00CF7374" w:rsidRDefault="00CF7374" w:rsidP="00CF7374">
      <w:pPr>
        <w:widowControl w:val="0"/>
        <w:rPr>
          <w:rFonts w:ascii="Arial" w:hAnsi="Arial" w:cs="Arial"/>
          <w:sz w:val="18"/>
          <w:szCs w:val="18"/>
        </w:rPr>
      </w:pPr>
    </w:p>
    <w:p w14:paraId="118724A3" w14:textId="77777777" w:rsidR="00CF7374" w:rsidRPr="00CF7374" w:rsidRDefault="00CF7374" w:rsidP="00CF7374">
      <w:pPr>
        <w:widowControl w:val="0"/>
        <w:rPr>
          <w:rFonts w:ascii="Arial" w:hAnsi="Arial" w:cs="Arial"/>
          <w:b/>
          <w:sz w:val="18"/>
          <w:szCs w:val="18"/>
        </w:rPr>
      </w:pPr>
      <w:r w:rsidRPr="00CF7374">
        <w:rPr>
          <w:rFonts w:ascii="Arial" w:hAnsi="Arial" w:cs="Arial"/>
          <w:b/>
          <w:sz w:val="18"/>
          <w:szCs w:val="18"/>
        </w:rPr>
        <w:t>Przedstawiciele Zamawiającego</w:t>
      </w:r>
      <w:r w:rsidRPr="00CF7374">
        <w:rPr>
          <w:rFonts w:ascii="Arial" w:hAnsi="Arial" w:cs="Arial"/>
          <w:b/>
          <w:sz w:val="18"/>
          <w:szCs w:val="18"/>
        </w:rPr>
        <w:tab/>
      </w:r>
      <w:r w:rsidRPr="00CF7374">
        <w:rPr>
          <w:rFonts w:ascii="Arial" w:hAnsi="Arial" w:cs="Arial"/>
          <w:b/>
          <w:sz w:val="18"/>
          <w:szCs w:val="18"/>
        </w:rPr>
        <w:tab/>
      </w:r>
      <w:r w:rsidRPr="00CF7374">
        <w:rPr>
          <w:rFonts w:ascii="Arial" w:hAnsi="Arial" w:cs="Arial"/>
          <w:b/>
          <w:sz w:val="18"/>
          <w:szCs w:val="18"/>
        </w:rPr>
        <w:tab/>
      </w:r>
      <w:r w:rsidRPr="00CF7374">
        <w:rPr>
          <w:rFonts w:ascii="Arial" w:hAnsi="Arial" w:cs="Arial"/>
          <w:b/>
          <w:sz w:val="18"/>
          <w:szCs w:val="18"/>
        </w:rPr>
        <w:tab/>
        <w:t>Przedstawiciele Wykonawcy</w:t>
      </w:r>
    </w:p>
    <w:p w14:paraId="08953A04" w14:textId="77777777" w:rsidR="00CF7374" w:rsidRPr="00CF7374" w:rsidRDefault="00CF7374" w:rsidP="00CF7374">
      <w:pPr>
        <w:widowControl w:val="0"/>
        <w:rPr>
          <w:rFonts w:ascii="Arial" w:hAnsi="Arial" w:cs="Arial"/>
          <w:sz w:val="18"/>
          <w:szCs w:val="18"/>
        </w:rPr>
      </w:pPr>
    </w:p>
    <w:p w14:paraId="5FDF52CA" w14:textId="77777777" w:rsidR="00CF7374" w:rsidRPr="00CF7374" w:rsidRDefault="00CF7374" w:rsidP="00CF7374">
      <w:pPr>
        <w:widowControl w:val="0"/>
        <w:rPr>
          <w:rFonts w:ascii="Arial" w:hAnsi="Arial" w:cs="Arial"/>
          <w:sz w:val="18"/>
          <w:szCs w:val="18"/>
        </w:rPr>
      </w:pPr>
    </w:p>
    <w:p w14:paraId="1577F716" w14:textId="77777777" w:rsidR="00CF7374" w:rsidRPr="00CF7374" w:rsidRDefault="00CF7374" w:rsidP="00CF7374">
      <w:pPr>
        <w:widowControl w:val="0"/>
        <w:rPr>
          <w:rFonts w:ascii="Arial" w:hAnsi="Arial" w:cs="Arial"/>
          <w:sz w:val="18"/>
          <w:szCs w:val="18"/>
        </w:rPr>
      </w:pPr>
      <w:r w:rsidRPr="00CF7374">
        <w:rPr>
          <w:rFonts w:ascii="Arial" w:hAnsi="Arial" w:cs="Arial"/>
          <w:sz w:val="18"/>
          <w:szCs w:val="18"/>
        </w:rPr>
        <w:t>1) ………………..………..…</w:t>
      </w:r>
      <w:r w:rsidRPr="00CF7374">
        <w:rPr>
          <w:rFonts w:ascii="Arial" w:hAnsi="Arial" w:cs="Arial"/>
          <w:sz w:val="18"/>
          <w:szCs w:val="18"/>
        </w:rPr>
        <w:tab/>
      </w:r>
      <w:r w:rsidRPr="00CF7374">
        <w:rPr>
          <w:rFonts w:ascii="Arial" w:hAnsi="Arial" w:cs="Arial"/>
          <w:sz w:val="18"/>
          <w:szCs w:val="18"/>
        </w:rPr>
        <w:tab/>
      </w:r>
      <w:r w:rsidRPr="00CF7374">
        <w:rPr>
          <w:rFonts w:ascii="Arial" w:hAnsi="Arial" w:cs="Arial"/>
          <w:sz w:val="18"/>
          <w:szCs w:val="18"/>
        </w:rPr>
        <w:tab/>
      </w:r>
      <w:r w:rsidRPr="00CF7374">
        <w:rPr>
          <w:rFonts w:ascii="Arial" w:hAnsi="Arial" w:cs="Arial"/>
          <w:sz w:val="18"/>
          <w:szCs w:val="18"/>
        </w:rPr>
        <w:tab/>
      </w:r>
      <w:r w:rsidRPr="00CF7374">
        <w:rPr>
          <w:rFonts w:ascii="Arial" w:hAnsi="Arial" w:cs="Arial"/>
          <w:sz w:val="18"/>
          <w:szCs w:val="18"/>
        </w:rPr>
        <w:tab/>
        <w:t>1) …………………………</w:t>
      </w:r>
    </w:p>
    <w:p w14:paraId="364EC974" w14:textId="77777777" w:rsidR="00CF7374" w:rsidRPr="00CF7374" w:rsidRDefault="00CF7374" w:rsidP="00CF7374">
      <w:pPr>
        <w:widowControl w:val="0"/>
        <w:rPr>
          <w:rFonts w:ascii="Arial" w:hAnsi="Arial" w:cs="Arial"/>
          <w:sz w:val="18"/>
          <w:szCs w:val="18"/>
        </w:rPr>
      </w:pPr>
    </w:p>
    <w:p w14:paraId="07934567" w14:textId="77777777" w:rsidR="00CF7374" w:rsidRPr="00CF7374" w:rsidRDefault="00CF7374" w:rsidP="00CF7374">
      <w:pPr>
        <w:widowControl w:val="0"/>
        <w:rPr>
          <w:rFonts w:ascii="Arial" w:hAnsi="Arial" w:cs="Arial"/>
          <w:sz w:val="18"/>
          <w:szCs w:val="18"/>
        </w:rPr>
      </w:pPr>
    </w:p>
    <w:p w14:paraId="37DA473A" w14:textId="77777777" w:rsidR="00CF7374" w:rsidRPr="00CF7374" w:rsidRDefault="00CF7374" w:rsidP="00CF7374">
      <w:pPr>
        <w:widowControl w:val="0"/>
        <w:rPr>
          <w:rFonts w:ascii="Arial" w:hAnsi="Arial" w:cs="Arial"/>
          <w:sz w:val="18"/>
          <w:szCs w:val="18"/>
        </w:rPr>
      </w:pPr>
      <w:r w:rsidRPr="00CF7374">
        <w:rPr>
          <w:rFonts w:ascii="Arial" w:hAnsi="Arial" w:cs="Arial"/>
          <w:sz w:val="18"/>
          <w:szCs w:val="18"/>
        </w:rPr>
        <w:t>2) ……………………….……</w:t>
      </w:r>
      <w:r w:rsidRPr="00CF7374">
        <w:rPr>
          <w:rFonts w:ascii="Arial" w:hAnsi="Arial" w:cs="Arial"/>
          <w:sz w:val="18"/>
          <w:szCs w:val="18"/>
        </w:rPr>
        <w:tab/>
      </w:r>
      <w:r w:rsidRPr="00CF7374">
        <w:rPr>
          <w:rFonts w:ascii="Arial" w:hAnsi="Arial" w:cs="Arial"/>
          <w:sz w:val="18"/>
          <w:szCs w:val="18"/>
        </w:rPr>
        <w:tab/>
      </w:r>
      <w:r w:rsidRPr="00CF7374">
        <w:rPr>
          <w:rFonts w:ascii="Arial" w:hAnsi="Arial" w:cs="Arial"/>
          <w:sz w:val="18"/>
          <w:szCs w:val="18"/>
        </w:rPr>
        <w:tab/>
      </w:r>
      <w:r w:rsidRPr="00CF7374">
        <w:rPr>
          <w:rFonts w:ascii="Arial" w:hAnsi="Arial" w:cs="Arial"/>
          <w:sz w:val="18"/>
          <w:szCs w:val="18"/>
        </w:rPr>
        <w:tab/>
      </w:r>
      <w:r w:rsidRPr="00CF7374">
        <w:rPr>
          <w:rFonts w:ascii="Arial" w:hAnsi="Arial" w:cs="Arial"/>
          <w:sz w:val="18"/>
          <w:szCs w:val="18"/>
        </w:rPr>
        <w:tab/>
        <w:t>2) ………………………….</w:t>
      </w:r>
    </w:p>
    <w:p w14:paraId="4BEB487F" w14:textId="77777777" w:rsidR="00CF7374" w:rsidRPr="00CF7374" w:rsidRDefault="00CF7374" w:rsidP="00CF7374">
      <w:pPr>
        <w:widowControl w:val="0"/>
        <w:tabs>
          <w:tab w:val="left" w:pos="2294"/>
        </w:tabs>
        <w:rPr>
          <w:rFonts w:ascii="Arial" w:hAnsi="Arial" w:cs="Arial"/>
          <w:sz w:val="18"/>
          <w:szCs w:val="18"/>
        </w:rPr>
      </w:pPr>
    </w:p>
    <w:p w14:paraId="1C491478" w14:textId="77777777" w:rsidR="00CF7374" w:rsidRPr="00CF7374" w:rsidRDefault="00CF7374" w:rsidP="00CF7374">
      <w:pPr>
        <w:jc w:val="center"/>
        <w:rPr>
          <w:rFonts w:ascii="Arial" w:hAnsi="Arial" w:cs="Arial"/>
          <w:b/>
          <w:sz w:val="18"/>
          <w:szCs w:val="18"/>
        </w:rPr>
      </w:pPr>
    </w:p>
    <w:p w14:paraId="3AA2FB63" w14:textId="77777777" w:rsidR="00CF7374" w:rsidRPr="00CF7374" w:rsidRDefault="00CF7374" w:rsidP="00CF7374">
      <w:pPr>
        <w:jc w:val="center"/>
        <w:rPr>
          <w:rFonts w:ascii="Arial" w:hAnsi="Arial" w:cs="Arial"/>
          <w:b/>
          <w:bCs/>
          <w:sz w:val="18"/>
          <w:szCs w:val="18"/>
        </w:rPr>
      </w:pPr>
    </w:p>
    <w:p w14:paraId="1992DCDC" w14:textId="77777777" w:rsidR="00CF7374" w:rsidRPr="00CF7374" w:rsidRDefault="00CF7374" w:rsidP="00CF7374">
      <w:pPr>
        <w:rPr>
          <w:rFonts w:ascii="Arial" w:hAnsi="Arial" w:cs="Arial"/>
          <w:b/>
          <w:bCs/>
          <w:sz w:val="18"/>
          <w:szCs w:val="18"/>
        </w:rPr>
      </w:pPr>
      <w:r w:rsidRPr="00CF7374">
        <w:rPr>
          <w:rFonts w:ascii="Arial" w:hAnsi="Arial" w:cs="Arial"/>
          <w:b/>
          <w:bCs/>
          <w:sz w:val="18"/>
          <w:szCs w:val="18"/>
        </w:rPr>
        <w:br w:type="page"/>
      </w:r>
    </w:p>
    <w:p w14:paraId="72B1756A" w14:textId="77777777" w:rsidR="00CF7374" w:rsidRPr="00CF7374" w:rsidRDefault="007C7B5E" w:rsidP="00CF7374">
      <w:pPr>
        <w:spacing w:before="120"/>
        <w:jc w:val="right"/>
        <w:rPr>
          <w:rFonts w:ascii="Arial" w:hAnsi="Arial" w:cs="Arial"/>
          <w:b/>
          <w:bCs/>
          <w:sz w:val="18"/>
          <w:szCs w:val="18"/>
        </w:rPr>
      </w:pPr>
      <w:r w:rsidRPr="00CF7374">
        <w:rPr>
          <w:rFonts w:ascii="Arial" w:hAnsi="Arial" w:cs="Arial"/>
          <w:b/>
          <w:bCs/>
          <w:sz w:val="18"/>
          <w:szCs w:val="18"/>
        </w:rPr>
        <w:lastRenderedPageBreak/>
        <w:t xml:space="preserve"> </w:t>
      </w:r>
      <w:r w:rsidR="00CF7374" w:rsidRPr="00CF7374">
        <w:rPr>
          <w:rFonts w:ascii="Arial" w:hAnsi="Arial" w:cs="Arial"/>
          <w:b/>
          <w:bCs/>
          <w:sz w:val="18"/>
          <w:szCs w:val="18"/>
        </w:rPr>
        <w:t xml:space="preserve">Załącznik nr 2 do Umowy </w:t>
      </w:r>
    </w:p>
    <w:p w14:paraId="1CF2649D" w14:textId="77777777" w:rsidR="00CF7374" w:rsidRPr="00CF7374" w:rsidRDefault="00CF7374" w:rsidP="00CF7374">
      <w:pPr>
        <w:spacing w:before="120"/>
        <w:jc w:val="center"/>
        <w:rPr>
          <w:rFonts w:ascii="Arial" w:hAnsi="Arial" w:cs="Arial"/>
          <w:b/>
          <w:bCs/>
          <w:sz w:val="18"/>
          <w:szCs w:val="18"/>
        </w:rPr>
      </w:pPr>
    </w:p>
    <w:p w14:paraId="1A0A8D51" w14:textId="77777777" w:rsidR="00CF7374" w:rsidRPr="00CF7374" w:rsidRDefault="00CF7374" w:rsidP="00CF7374">
      <w:pPr>
        <w:spacing w:before="120"/>
        <w:jc w:val="center"/>
        <w:rPr>
          <w:rFonts w:ascii="Arial" w:hAnsi="Arial" w:cs="Arial"/>
          <w:b/>
          <w:bCs/>
          <w:sz w:val="18"/>
          <w:szCs w:val="18"/>
        </w:rPr>
      </w:pPr>
      <w:r w:rsidRPr="00CF7374">
        <w:rPr>
          <w:rFonts w:ascii="Arial" w:hAnsi="Arial" w:cs="Arial"/>
          <w:b/>
          <w:bCs/>
          <w:sz w:val="18"/>
          <w:szCs w:val="18"/>
        </w:rPr>
        <w:t>Cennik</w:t>
      </w:r>
    </w:p>
    <w:p w14:paraId="21DC0B55" w14:textId="77777777" w:rsidR="00CF7374" w:rsidRPr="00CF7374" w:rsidRDefault="00CF7374" w:rsidP="00CF7374">
      <w:pPr>
        <w:jc w:val="center"/>
        <w:rPr>
          <w:rFonts w:ascii="Arial" w:hAnsi="Arial" w:cs="Arial"/>
          <w:sz w:val="18"/>
          <w:szCs w:val="18"/>
        </w:rPr>
      </w:pPr>
    </w:p>
    <w:p w14:paraId="11AB8A7B" w14:textId="77777777" w:rsidR="00CF7374" w:rsidRPr="00CF7374" w:rsidRDefault="00CF7374" w:rsidP="00CF7374">
      <w:pPr>
        <w:jc w:val="center"/>
        <w:rPr>
          <w:rFonts w:ascii="Arial" w:hAnsi="Arial" w:cs="Arial"/>
          <w:sz w:val="18"/>
          <w:szCs w:val="18"/>
        </w:rPr>
      </w:pPr>
    </w:p>
    <w:p w14:paraId="7CEC58E9" w14:textId="77777777" w:rsidR="00CF7374" w:rsidRPr="00CF7374" w:rsidRDefault="00CF7374" w:rsidP="00CF7374">
      <w:pPr>
        <w:spacing w:after="160" w:line="259" w:lineRule="auto"/>
        <w:rPr>
          <w:rFonts w:ascii="Arial" w:hAnsi="Arial" w:cs="Arial"/>
          <w:sz w:val="18"/>
          <w:szCs w:val="18"/>
        </w:rPr>
      </w:pPr>
      <w:r w:rsidRPr="00CF7374">
        <w:rPr>
          <w:rFonts w:ascii="Arial" w:hAnsi="Arial" w:cs="Arial"/>
          <w:sz w:val="18"/>
          <w:szCs w:val="18"/>
        </w:rPr>
        <w:br w:type="page"/>
      </w:r>
    </w:p>
    <w:p w14:paraId="5B08F126" w14:textId="19026F3D" w:rsidR="00CF7374" w:rsidRPr="008478BA" w:rsidRDefault="00CF7374" w:rsidP="00CF7374">
      <w:pPr>
        <w:widowControl w:val="0"/>
        <w:ind w:left="360"/>
        <w:jc w:val="right"/>
        <w:outlineLvl w:val="0"/>
        <w:rPr>
          <w:rFonts w:ascii="Arial" w:hAnsi="Arial" w:cs="Arial"/>
          <w:i/>
          <w:sz w:val="18"/>
          <w:szCs w:val="18"/>
        </w:rPr>
      </w:pPr>
      <w:bookmarkStart w:id="216" w:name="_Toc107563362"/>
      <w:bookmarkStart w:id="217" w:name="_Toc190683182"/>
      <w:r w:rsidRPr="008478BA">
        <w:rPr>
          <w:rFonts w:ascii="Arial" w:hAnsi="Arial" w:cs="Arial"/>
          <w:i/>
          <w:sz w:val="18"/>
          <w:szCs w:val="18"/>
        </w:rPr>
        <w:lastRenderedPageBreak/>
        <w:t xml:space="preserve">Załącznik nr </w:t>
      </w:r>
      <w:r>
        <w:rPr>
          <w:rFonts w:ascii="Arial" w:hAnsi="Arial" w:cs="Arial"/>
          <w:i/>
          <w:sz w:val="18"/>
          <w:szCs w:val="18"/>
        </w:rPr>
        <w:t>3</w:t>
      </w:r>
      <w:r w:rsidRPr="008478BA">
        <w:rPr>
          <w:rFonts w:ascii="Arial" w:hAnsi="Arial" w:cs="Arial"/>
          <w:i/>
          <w:sz w:val="18"/>
          <w:szCs w:val="18"/>
        </w:rPr>
        <w:t xml:space="preserve"> do umowy</w:t>
      </w:r>
      <w:bookmarkEnd w:id="216"/>
      <w:bookmarkEnd w:id="217"/>
    </w:p>
    <w:p w14:paraId="2E93CCDC" w14:textId="121BE6BF" w:rsidR="007C7B5E" w:rsidRPr="008478BA" w:rsidRDefault="007C7B5E" w:rsidP="007C7B5E">
      <w:pPr>
        <w:spacing w:after="160" w:line="259" w:lineRule="auto"/>
        <w:jc w:val="center"/>
        <w:rPr>
          <w:rFonts w:ascii="Arial" w:hAnsi="Arial" w:cs="Arial"/>
          <w:b/>
          <w:bCs/>
          <w:sz w:val="18"/>
          <w:szCs w:val="18"/>
        </w:rPr>
      </w:pPr>
    </w:p>
    <w:p w14:paraId="7726EA03" w14:textId="77777777" w:rsidR="007C7B5E" w:rsidRPr="008478BA" w:rsidRDefault="007C7B5E" w:rsidP="007C7B5E">
      <w:pPr>
        <w:tabs>
          <w:tab w:val="left" w:pos="630"/>
          <w:tab w:val="center" w:pos="4536"/>
        </w:tabs>
        <w:spacing w:after="160" w:line="259" w:lineRule="auto"/>
        <w:rPr>
          <w:rFonts w:ascii="Arial" w:hAnsi="Arial" w:cs="Arial"/>
          <w:b/>
          <w:bCs/>
          <w:sz w:val="18"/>
          <w:szCs w:val="18"/>
        </w:rPr>
      </w:pPr>
      <w:r w:rsidRPr="008478BA">
        <w:rPr>
          <w:rFonts w:ascii="Arial" w:hAnsi="Arial" w:cs="Arial"/>
          <w:b/>
          <w:bCs/>
          <w:sz w:val="18"/>
          <w:szCs w:val="18"/>
        </w:rPr>
        <w:tab/>
      </w:r>
      <w:r w:rsidRPr="008478BA">
        <w:rPr>
          <w:rFonts w:ascii="Arial" w:hAnsi="Arial" w:cs="Arial"/>
          <w:b/>
          <w:bCs/>
          <w:sz w:val="18"/>
          <w:szCs w:val="18"/>
        </w:rPr>
        <w:tab/>
        <w:t xml:space="preserve">Ochrona danych osobowych </w:t>
      </w:r>
    </w:p>
    <w:p w14:paraId="2CB75BD8" w14:textId="77777777" w:rsidR="007C7B5E" w:rsidRPr="008478BA" w:rsidRDefault="007C7B5E" w:rsidP="007C7B5E">
      <w:pPr>
        <w:overflowPunct w:val="0"/>
        <w:autoSpaceDE w:val="0"/>
        <w:autoSpaceDN w:val="0"/>
        <w:jc w:val="both"/>
        <w:rPr>
          <w:rFonts w:ascii="Arial" w:hAnsi="Arial" w:cs="Arial"/>
          <w:b/>
          <w:sz w:val="18"/>
          <w:szCs w:val="18"/>
          <w:u w:val="single"/>
        </w:rPr>
      </w:pPr>
    </w:p>
    <w:p w14:paraId="114B2CDC" w14:textId="77777777" w:rsidR="007C7B5E" w:rsidRPr="008478BA" w:rsidRDefault="007C7B5E" w:rsidP="007C7B5E">
      <w:pPr>
        <w:overflowPunct w:val="0"/>
        <w:autoSpaceDE w:val="0"/>
        <w:autoSpaceDN w:val="0"/>
        <w:jc w:val="both"/>
        <w:rPr>
          <w:rFonts w:ascii="Arial" w:hAnsi="Arial" w:cs="Arial"/>
          <w:b/>
          <w:sz w:val="18"/>
          <w:szCs w:val="18"/>
          <w:u w:val="single"/>
        </w:rPr>
      </w:pPr>
    </w:p>
    <w:p w14:paraId="0C04C107" w14:textId="77777777" w:rsidR="007C7B5E" w:rsidRPr="008478BA" w:rsidRDefault="007C7B5E" w:rsidP="007C7B5E">
      <w:pPr>
        <w:overflowPunct w:val="0"/>
        <w:autoSpaceDE w:val="0"/>
        <w:autoSpaceDN w:val="0"/>
        <w:jc w:val="both"/>
        <w:rPr>
          <w:rFonts w:ascii="Arial" w:hAnsi="Arial" w:cs="Arial"/>
          <w:b/>
          <w:sz w:val="18"/>
          <w:szCs w:val="18"/>
          <w:u w:val="single"/>
        </w:rPr>
      </w:pPr>
    </w:p>
    <w:p w14:paraId="2D6DD980" w14:textId="77777777" w:rsidR="007C7B5E" w:rsidRPr="008478BA" w:rsidRDefault="007C7B5E" w:rsidP="007C7B5E">
      <w:pPr>
        <w:overflowPunct w:val="0"/>
        <w:autoSpaceDE w:val="0"/>
        <w:autoSpaceDN w:val="0"/>
        <w:jc w:val="both"/>
        <w:rPr>
          <w:rFonts w:ascii="Arial" w:hAnsi="Arial" w:cs="Arial"/>
          <w:b/>
          <w:sz w:val="18"/>
          <w:szCs w:val="18"/>
          <w:u w:val="single"/>
        </w:rPr>
      </w:pPr>
      <w:r w:rsidRPr="008478BA">
        <w:rPr>
          <w:rFonts w:ascii="Arial" w:hAnsi="Arial" w:cs="Arial"/>
          <w:b/>
          <w:sz w:val="18"/>
          <w:szCs w:val="18"/>
          <w:u w:val="single"/>
        </w:rPr>
        <w:t>Udostępnienie danych osobowych</w:t>
      </w:r>
    </w:p>
    <w:p w14:paraId="6A3DC090" w14:textId="77777777" w:rsidR="007C7B5E" w:rsidRPr="008478BA" w:rsidRDefault="007C7B5E" w:rsidP="007C7B5E">
      <w:pPr>
        <w:overflowPunct w:val="0"/>
        <w:autoSpaceDE w:val="0"/>
        <w:autoSpaceDN w:val="0"/>
        <w:jc w:val="both"/>
        <w:rPr>
          <w:rFonts w:ascii="Arial" w:hAnsi="Arial" w:cs="Arial"/>
          <w:color w:val="000000"/>
          <w:sz w:val="18"/>
          <w:szCs w:val="18"/>
        </w:rPr>
      </w:pPr>
    </w:p>
    <w:p w14:paraId="5E1155F0" w14:textId="77777777" w:rsidR="007C7B5E" w:rsidRPr="003626C6" w:rsidRDefault="007C7B5E" w:rsidP="007C7B5E">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1.</w:t>
      </w:r>
      <w:r w:rsidRPr="003626C6">
        <w:rPr>
          <w:rFonts w:ascii="Arial" w:hAnsi="Arial" w:cs="Arial"/>
          <w:color w:val="000000"/>
          <w:sz w:val="18"/>
          <w:szCs w:val="18"/>
        </w:rPr>
        <w:tab/>
        <w:t xml:space="preserve">W związku z wykonywaniem niniejszej Umowy dochodzi do udostępnienia przez jedną ze Stron drugiej Stronie danych osobowych osób zaangażowanych w zawarcie oraz wykonywanie Umowy (dalej jako „dane osobowe”). </w:t>
      </w:r>
    </w:p>
    <w:p w14:paraId="5A1ABB2B" w14:textId="77777777" w:rsidR="007C7B5E" w:rsidRPr="003626C6" w:rsidRDefault="007C7B5E" w:rsidP="007C7B5E">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2.</w:t>
      </w:r>
      <w:r w:rsidRPr="003626C6">
        <w:rPr>
          <w:rFonts w:ascii="Arial" w:hAnsi="Arial" w:cs="Arial"/>
          <w:color w:val="000000"/>
          <w:sz w:val="18"/>
          <w:szCs w:val="18"/>
        </w:rPr>
        <w:tab/>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4E8B3870" w14:textId="65EC156B" w:rsidR="007C7B5E" w:rsidRPr="003626C6" w:rsidRDefault="007C7B5E" w:rsidP="007C7B5E">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3.</w:t>
      </w:r>
      <w:r w:rsidRPr="003626C6">
        <w:rPr>
          <w:rFonts w:ascii="Arial" w:hAnsi="Arial" w:cs="Arial"/>
          <w:color w:val="000000"/>
          <w:sz w:val="18"/>
          <w:szCs w:val="18"/>
        </w:rPr>
        <w:tab/>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4E00F608" w14:textId="77777777" w:rsidR="007C7B5E" w:rsidRPr="003626C6" w:rsidRDefault="007C7B5E" w:rsidP="007C7B5E">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4.</w:t>
      </w:r>
      <w:r w:rsidRPr="003626C6">
        <w:rPr>
          <w:rFonts w:ascii="Arial" w:hAnsi="Arial" w:cs="Arial"/>
          <w:color w:val="000000"/>
          <w:sz w:val="18"/>
          <w:szCs w:val="18"/>
        </w:rPr>
        <w:tab/>
        <w:t>Udostępnienie  danych osobowych powoduje, iż Strona której udostępniono dane osobowe  staje się ich administratorem w rozumieniu art. 4 pkt 7 RODO, ustalając cele i sposoby ich przetwarzania, z uwzględnieniem zasad wynikających z art. 5 RODO.</w:t>
      </w:r>
    </w:p>
    <w:p w14:paraId="15EB667A" w14:textId="77777777" w:rsidR="007C7B5E" w:rsidRPr="003626C6" w:rsidRDefault="007C7B5E" w:rsidP="007C7B5E">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5.</w:t>
      </w:r>
      <w:r w:rsidRPr="003626C6">
        <w:rPr>
          <w:rFonts w:ascii="Arial" w:hAnsi="Arial" w:cs="Arial"/>
          <w:color w:val="000000"/>
          <w:sz w:val="18"/>
          <w:szCs w:val="18"/>
        </w:rPr>
        <w:tab/>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2C71A6F" w14:textId="77777777" w:rsidR="007C7B5E" w:rsidRPr="003626C6" w:rsidRDefault="007C7B5E" w:rsidP="007C7B5E">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6.</w:t>
      </w:r>
      <w:r w:rsidRPr="003626C6">
        <w:rPr>
          <w:rFonts w:ascii="Arial" w:hAnsi="Arial" w:cs="Arial"/>
          <w:color w:val="000000"/>
          <w:sz w:val="18"/>
          <w:szCs w:val="18"/>
        </w:rPr>
        <w:tab/>
        <w:t xml:space="preserve">Strony Umowy w związku z udostępnieniem danych osobowych zobowiązane są do spełnienia obowiązku informacyjnego wobec osób, których dane pozyskują. </w:t>
      </w:r>
    </w:p>
    <w:p w14:paraId="2B4DCC13" w14:textId="77777777" w:rsidR="007C7B5E" w:rsidRPr="003626C6" w:rsidRDefault="007C7B5E" w:rsidP="007C7B5E">
      <w:pPr>
        <w:pStyle w:val="Akapitzlist"/>
        <w:tabs>
          <w:tab w:val="left" w:pos="284"/>
        </w:tabs>
        <w:autoSpaceDN w:val="0"/>
        <w:ind w:left="284" w:hanging="284"/>
        <w:jc w:val="both"/>
        <w:rPr>
          <w:rFonts w:ascii="Arial" w:hAnsi="Arial" w:cs="Arial"/>
          <w:color w:val="000000"/>
          <w:sz w:val="18"/>
          <w:szCs w:val="18"/>
        </w:rPr>
      </w:pPr>
      <w:r w:rsidRPr="003626C6">
        <w:rPr>
          <w:rFonts w:ascii="Arial" w:hAnsi="Arial" w:cs="Arial"/>
          <w:color w:val="000000"/>
          <w:sz w:val="18"/>
          <w:szCs w:val="18"/>
        </w:rPr>
        <w:t>7.</w:t>
      </w:r>
      <w:r w:rsidRPr="003626C6">
        <w:rPr>
          <w:rFonts w:ascii="Arial" w:hAnsi="Arial" w:cs="Arial"/>
          <w:color w:val="000000"/>
          <w:sz w:val="18"/>
          <w:szCs w:val="18"/>
        </w:rPr>
        <w:tab/>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ED4663C" w14:textId="5E3CFCD8" w:rsidR="003571CC" w:rsidRDefault="003571CC">
      <w:pPr>
        <w:spacing w:after="160" w:line="259" w:lineRule="auto"/>
      </w:pPr>
      <w:r>
        <w:br w:type="page"/>
      </w:r>
    </w:p>
    <w:p w14:paraId="03505353" w14:textId="15FDD980" w:rsidR="00CF7374" w:rsidRPr="008478BA" w:rsidRDefault="00CF7374" w:rsidP="00CF7374">
      <w:pPr>
        <w:widowControl w:val="0"/>
        <w:ind w:left="360"/>
        <w:jc w:val="right"/>
        <w:outlineLvl w:val="0"/>
        <w:rPr>
          <w:rFonts w:ascii="Arial" w:hAnsi="Arial" w:cs="Arial"/>
          <w:i/>
          <w:sz w:val="18"/>
          <w:szCs w:val="18"/>
        </w:rPr>
      </w:pPr>
      <w:bookmarkStart w:id="218" w:name="_Toc107563371"/>
      <w:bookmarkStart w:id="219" w:name="_Toc190683183"/>
      <w:r w:rsidRPr="008478BA">
        <w:rPr>
          <w:rFonts w:ascii="Arial" w:hAnsi="Arial" w:cs="Arial"/>
          <w:i/>
          <w:sz w:val="18"/>
          <w:szCs w:val="18"/>
        </w:rPr>
        <w:lastRenderedPageBreak/>
        <w:t xml:space="preserve">Załącznik nr </w:t>
      </w:r>
      <w:r>
        <w:rPr>
          <w:rFonts w:ascii="Arial" w:hAnsi="Arial" w:cs="Arial"/>
          <w:i/>
          <w:sz w:val="18"/>
          <w:szCs w:val="18"/>
        </w:rPr>
        <w:t>4</w:t>
      </w:r>
      <w:r w:rsidRPr="008478BA">
        <w:rPr>
          <w:rFonts w:ascii="Arial" w:hAnsi="Arial" w:cs="Arial"/>
          <w:i/>
          <w:sz w:val="18"/>
          <w:szCs w:val="18"/>
        </w:rPr>
        <w:t xml:space="preserve"> do umowy</w:t>
      </w:r>
      <w:bookmarkEnd w:id="218"/>
      <w:bookmarkEnd w:id="219"/>
    </w:p>
    <w:p w14:paraId="3B995438" w14:textId="77777777" w:rsidR="00CF7374" w:rsidRPr="008478BA" w:rsidRDefault="00CF7374" w:rsidP="00CF7374">
      <w:pPr>
        <w:widowControl w:val="0"/>
        <w:ind w:left="360"/>
        <w:jc w:val="right"/>
        <w:outlineLvl w:val="0"/>
        <w:rPr>
          <w:rFonts w:ascii="Arial" w:hAnsi="Arial" w:cs="Arial"/>
          <w:i/>
          <w:sz w:val="18"/>
          <w:szCs w:val="18"/>
        </w:rPr>
      </w:pPr>
    </w:p>
    <w:p w14:paraId="0440C39D" w14:textId="77777777" w:rsidR="00CF7374" w:rsidRPr="008478BA" w:rsidRDefault="00CF7374" w:rsidP="00CF7374">
      <w:pPr>
        <w:spacing w:before="120"/>
        <w:jc w:val="both"/>
        <w:rPr>
          <w:rFonts w:ascii="Arial" w:hAnsi="Arial" w:cs="Arial"/>
          <w:b/>
          <w:sz w:val="18"/>
          <w:szCs w:val="18"/>
        </w:rPr>
      </w:pPr>
      <w:r w:rsidRPr="008478BA">
        <w:rPr>
          <w:rFonts w:ascii="Arial" w:hAnsi="Arial" w:cs="Arial"/>
          <w:b/>
          <w:bCs/>
          <w:sz w:val="18"/>
          <w:szCs w:val="18"/>
        </w:rPr>
        <w:t xml:space="preserve">OŚWIADCZENIE </w:t>
      </w:r>
      <w:r w:rsidRPr="008478BA">
        <w:rPr>
          <w:rFonts w:ascii="Arial" w:hAnsi="Arial" w:cs="Arial"/>
          <w:b/>
          <w:sz w:val="18"/>
          <w:szCs w:val="18"/>
        </w:rPr>
        <w:t>O POSIADANIU STATUSU MIKROPRZEDSIĘBIORCY, MAŁEGO PRZEDSIĘBIORCY, ŚREDNIEGO PRZEDSIĘBIORCY, DUŻEGO PRZEDSIĘBIORCY</w:t>
      </w:r>
    </w:p>
    <w:p w14:paraId="439D0B4B" w14:textId="77777777" w:rsidR="00CF7374" w:rsidRPr="008478BA" w:rsidRDefault="00CF7374" w:rsidP="00CF7374">
      <w:pPr>
        <w:spacing w:before="120"/>
        <w:jc w:val="both"/>
        <w:rPr>
          <w:rFonts w:ascii="Arial" w:hAnsi="Arial" w:cs="Arial"/>
          <w:b/>
          <w:sz w:val="18"/>
          <w:szCs w:val="18"/>
        </w:rPr>
      </w:pPr>
    </w:p>
    <w:p w14:paraId="7AC70AFE" w14:textId="77777777" w:rsidR="00CF7374" w:rsidRPr="008478BA" w:rsidRDefault="00CF7374" w:rsidP="00CF7374">
      <w:pPr>
        <w:spacing w:before="120"/>
        <w:jc w:val="both"/>
        <w:rPr>
          <w:rFonts w:ascii="Arial" w:hAnsi="Arial" w:cs="Arial"/>
          <w:bCs/>
          <w:sz w:val="18"/>
          <w:szCs w:val="18"/>
        </w:rPr>
      </w:pPr>
      <w:r w:rsidRPr="008478BA">
        <w:rPr>
          <w:rFonts w:ascii="Arial" w:hAnsi="Arial" w:cs="Arial"/>
          <w:bCs/>
          <w:sz w:val="18"/>
          <w:szCs w:val="18"/>
        </w:rPr>
        <w:t>Nazwa Wykonawcy:</w:t>
      </w:r>
    </w:p>
    <w:p w14:paraId="40FDAECE" w14:textId="77777777" w:rsidR="00CF7374" w:rsidRPr="008478BA" w:rsidRDefault="00CF7374" w:rsidP="00CF7374">
      <w:pPr>
        <w:spacing w:before="120"/>
        <w:jc w:val="both"/>
        <w:rPr>
          <w:rFonts w:ascii="Arial" w:hAnsi="Arial" w:cs="Arial"/>
          <w:b/>
          <w:sz w:val="18"/>
          <w:szCs w:val="18"/>
        </w:rPr>
      </w:pPr>
      <w:r w:rsidRPr="008478BA">
        <w:rPr>
          <w:rFonts w:ascii="Arial" w:hAnsi="Arial" w:cs="Arial"/>
          <w:b/>
          <w:sz w:val="18"/>
          <w:szCs w:val="18"/>
        </w:rPr>
        <w:t>…………………………………</w:t>
      </w:r>
    </w:p>
    <w:p w14:paraId="5F27EA7A" w14:textId="77777777" w:rsidR="00CF7374" w:rsidRPr="008478BA" w:rsidRDefault="00CF7374" w:rsidP="00CF7374">
      <w:pPr>
        <w:spacing w:before="120"/>
        <w:jc w:val="both"/>
        <w:rPr>
          <w:rFonts w:ascii="Arial" w:hAnsi="Arial" w:cs="Arial"/>
          <w:b/>
          <w:color w:val="0070C0"/>
          <w:sz w:val="18"/>
          <w:szCs w:val="18"/>
          <w:highlight w:val="yellow"/>
        </w:rPr>
      </w:pPr>
    </w:p>
    <w:p w14:paraId="195B3BC4" w14:textId="77777777" w:rsidR="00CF7374" w:rsidRPr="008478BA" w:rsidRDefault="00CF7374" w:rsidP="00CF7374">
      <w:pPr>
        <w:jc w:val="both"/>
        <w:rPr>
          <w:rFonts w:ascii="Arial" w:hAnsi="Arial" w:cs="Arial"/>
          <w:sz w:val="18"/>
          <w:szCs w:val="18"/>
        </w:rPr>
      </w:pPr>
      <w:r w:rsidRPr="008478BA">
        <w:rPr>
          <w:rFonts w:ascii="Arial" w:hAnsi="Arial" w:cs="Arial"/>
          <w:iCs/>
          <w:sz w:val="18"/>
          <w:szCs w:val="18"/>
        </w:rPr>
        <w:t xml:space="preserve">Wykonawca oświadcza, że </w:t>
      </w:r>
      <w:r w:rsidRPr="008478BA">
        <w:rPr>
          <w:rFonts w:ascii="Arial" w:hAnsi="Arial" w:cs="Arial"/>
          <w:b/>
          <w:bCs/>
          <w:i/>
          <w:sz w:val="18"/>
          <w:szCs w:val="18"/>
        </w:rPr>
        <w:t>spełnia warunki / nie spełnia warunków</w:t>
      </w:r>
      <w:r w:rsidRPr="008478BA">
        <w:rPr>
          <w:rFonts w:ascii="Arial" w:hAnsi="Arial" w:cs="Arial"/>
          <w:iCs/>
          <w:sz w:val="18"/>
          <w:szCs w:val="18"/>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C1081D4" w14:textId="77777777" w:rsidR="00CF7374" w:rsidRPr="008478BA" w:rsidRDefault="00CF7374" w:rsidP="00CF7374">
      <w:pPr>
        <w:spacing w:before="120" w:line="312" w:lineRule="auto"/>
        <w:jc w:val="both"/>
        <w:rPr>
          <w:rFonts w:ascii="Arial" w:hAnsi="Arial" w:cs="Arial"/>
          <w:sz w:val="18"/>
          <w:szCs w:val="18"/>
        </w:rPr>
      </w:pPr>
      <w:r w:rsidRPr="008478BA">
        <w:rPr>
          <w:rFonts w:ascii="Arial" w:hAnsi="Arial" w:cs="Arial"/>
          <w:iCs/>
          <w:sz w:val="18"/>
          <w:szCs w:val="18"/>
        </w:rPr>
        <w:t>.</w:t>
      </w:r>
    </w:p>
    <w:p w14:paraId="005181A1" w14:textId="77777777" w:rsidR="00CF7374" w:rsidRPr="008478BA" w:rsidRDefault="00CF7374" w:rsidP="00CF7374">
      <w:pPr>
        <w:spacing w:before="120"/>
        <w:jc w:val="both"/>
        <w:rPr>
          <w:rFonts w:ascii="Arial" w:hAnsi="Arial" w:cs="Arial"/>
          <w:iCs/>
          <w:sz w:val="18"/>
          <w:szCs w:val="18"/>
          <w:highlight w:val="yellow"/>
        </w:rPr>
      </w:pPr>
    </w:p>
    <w:p w14:paraId="51E6A846" w14:textId="77777777" w:rsidR="00CF7374" w:rsidRPr="008478BA" w:rsidRDefault="00CF7374" w:rsidP="00CF7374">
      <w:pPr>
        <w:spacing w:before="120"/>
        <w:jc w:val="both"/>
        <w:rPr>
          <w:rFonts w:ascii="Arial" w:hAnsi="Arial" w:cs="Arial"/>
          <w:iCs/>
          <w:sz w:val="18"/>
          <w:szCs w:val="18"/>
          <w:highlight w:val="yellow"/>
        </w:rPr>
      </w:pPr>
    </w:p>
    <w:p w14:paraId="18D25469" w14:textId="77777777" w:rsidR="00CF7374" w:rsidRPr="00F97D34" w:rsidRDefault="00CF7374" w:rsidP="00CF7374">
      <w:pPr>
        <w:spacing w:before="120"/>
        <w:jc w:val="both"/>
        <w:rPr>
          <w:rFonts w:ascii="Arial" w:hAnsi="Arial" w:cs="Arial"/>
          <w:iCs/>
          <w:strike/>
          <w:sz w:val="18"/>
          <w:szCs w:val="18"/>
          <w:highlight w:val="yellow"/>
        </w:rPr>
      </w:pPr>
    </w:p>
    <w:p w14:paraId="57FCECE0" w14:textId="77777777" w:rsidR="00CF7374" w:rsidRPr="00F97D34" w:rsidRDefault="00CF7374" w:rsidP="00CF7374">
      <w:pPr>
        <w:spacing w:before="120"/>
        <w:jc w:val="both"/>
        <w:rPr>
          <w:rFonts w:ascii="Arial" w:hAnsi="Arial" w:cs="Arial"/>
          <w:iCs/>
          <w:strike/>
          <w:sz w:val="18"/>
          <w:szCs w:val="18"/>
          <w:highlight w:val="yellow"/>
        </w:rPr>
      </w:pPr>
    </w:p>
    <w:p w14:paraId="1D183813" w14:textId="77777777" w:rsidR="00CF7374" w:rsidRPr="00F97D34" w:rsidRDefault="00CF7374" w:rsidP="00CF7374">
      <w:pPr>
        <w:spacing w:before="120"/>
        <w:jc w:val="both"/>
        <w:rPr>
          <w:rFonts w:ascii="Arial" w:hAnsi="Arial" w:cs="Arial"/>
          <w:strike/>
          <w:sz w:val="18"/>
          <w:szCs w:val="18"/>
          <w:highlight w:val="yellow"/>
        </w:rPr>
      </w:pPr>
    </w:p>
    <w:p w14:paraId="452BFD8E" w14:textId="77777777" w:rsidR="00CF7374" w:rsidRPr="00F97D34" w:rsidRDefault="00CF7374" w:rsidP="00CF7374">
      <w:pPr>
        <w:spacing w:before="120"/>
        <w:jc w:val="both"/>
        <w:rPr>
          <w:rFonts w:ascii="Arial" w:hAnsi="Arial" w:cs="Arial"/>
          <w:bCs/>
          <w:sz w:val="18"/>
          <w:szCs w:val="18"/>
        </w:rPr>
      </w:pPr>
      <w:r w:rsidRPr="00F97D34">
        <w:rPr>
          <w:rFonts w:ascii="Arial" w:hAnsi="Arial" w:cs="Arial"/>
          <w:bCs/>
          <w:sz w:val="18"/>
          <w:szCs w:val="18"/>
        </w:rPr>
        <w:t>* - skreślić niewłaściwe</w:t>
      </w:r>
    </w:p>
    <w:p w14:paraId="43AB0375" w14:textId="77777777" w:rsidR="00CF7374" w:rsidRPr="00F97D34" w:rsidRDefault="00CF7374" w:rsidP="00CF7374">
      <w:pPr>
        <w:rPr>
          <w:rFonts w:ascii="Arial" w:hAnsi="Arial" w:cs="Arial"/>
          <w:strike/>
          <w:sz w:val="18"/>
          <w:szCs w:val="18"/>
        </w:rPr>
      </w:pPr>
    </w:p>
    <w:p w14:paraId="12B0754D" w14:textId="77777777" w:rsidR="00CF7374" w:rsidRPr="00F97D34" w:rsidRDefault="00CF7374" w:rsidP="00CF7374">
      <w:pPr>
        <w:rPr>
          <w:rFonts w:ascii="Arial" w:hAnsi="Arial" w:cs="Arial"/>
          <w:i/>
          <w:iCs/>
          <w:sz w:val="18"/>
          <w:szCs w:val="18"/>
        </w:rPr>
      </w:pPr>
      <w:r w:rsidRPr="00F97D34">
        <w:rPr>
          <w:rFonts w:ascii="Arial" w:hAnsi="Arial" w:cs="Arial"/>
          <w:i/>
          <w:iCs/>
          <w:sz w:val="18"/>
          <w:szCs w:val="18"/>
        </w:rPr>
        <w:t>Podpisuje Wykonawca lub każdy z członków Konsorcjum</w:t>
      </w:r>
    </w:p>
    <w:p w14:paraId="1690BDA1" w14:textId="77777777" w:rsidR="00CF7374" w:rsidRPr="00F97D34" w:rsidRDefault="00CF7374" w:rsidP="00CF7374">
      <w:pPr>
        <w:jc w:val="both"/>
        <w:rPr>
          <w:rFonts w:ascii="Arial" w:hAnsi="Arial" w:cs="Arial"/>
          <w:sz w:val="18"/>
          <w:szCs w:val="18"/>
        </w:rPr>
      </w:pPr>
    </w:p>
    <w:p w14:paraId="03D34D3F" w14:textId="77777777" w:rsidR="00736169" w:rsidRPr="008478BA" w:rsidRDefault="00736169" w:rsidP="006E2D18">
      <w:pPr>
        <w:jc w:val="both"/>
        <w:rPr>
          <w:rFonts w:ascii="Arial" w:hAnsi="Arial" w:cs="Arial"/>
          <w:sz w:val="18"/>
          <w:szCs w:val="18"/>
        </w:rPr>
      </w:pPr>
    </w:p>
    <w:p w14:paraId="303F5AAB" w14:textId="49C774DF" w:rsidR="00CF7374" w:rsidRDefault="00CF7374">
      <w:pPr>
        <w:spacing w:after="160" w:line="259" w:lineRule="auto"/>
        <w:rPr>
          <w:rFonts w:ascii="Arial" w:hAnsi="Arial" w:cs="Arial"/>
          <w:sz w:val="18"/>
          <w:szCs w:val="18"/>
          <w:u w:val="single"/>
        </w:rPr>
      </w:pPr>
      <w:r>
        <w:rPr>
          <w:rFonts w:ascii="Arial" w:hAnsi="Arial" w:cs="Arial"/>
          <w:sz w:val="18"/>
          <w:szCs w:val="18"/>
          <w:u w:val="single"/>
        </w:rPr>
        <w:br w:type="page"/>
      </w:r>
    </w:p>
    <w:p w14:paraId="24C12A01" w14:textId="4968DBAF" w:rsidR="00736169" w:rsidRPr="00CF7374" w:rsidRDefault="00736169" w:rsidP="00736169">
      <w:pPr>
        <w:pStyle w:val="Nagwek1"/>
        <w:tabs>
          <w:tab w:val="num" w:pos="284"/>
        </w:tabs>
        <w:ind w:left="360"/>
        <w:jc w:val="right"/>
        <w:rPr>
          <w:rFonts w:ascii="Arial" w:hAnsi="Arial" w:cs="Arial"/>
          <w:b w:val="0"/>
          <w:i/>
          <w:color w:val="auto"/>
          <w:sz w:val="18"/>
          <w:szCs w:val="18"/>
        </w:rPr>
      </w:pPr>
      <w:bookmarkStart w:id="220" w:name="_Toc107563367"/>
      <w:bookmarkStart w:id="221" w:name="_Toc190683184"/>
      <w:r w:rsidRPr="00CF7374">
        <w:rPr>
          <w:rFonts w:ascii="Arial" w:hAnsi="Arial" w:cs="Arial"/>
          <w:b w:val="0"/>
          <w:i/>
          <w:color w:val="auto"/>
          <w:sz w:val="18"/>
          <w:szCs w:val="18"/>
        </w:rPr>
        <w:lastRenderedPageBreak/>
        <w:t>Załącznik nr 5 do umowy</w:t>
      </w:r>
      <w:bookmarkEnd w:id="220"/>
      <w:bookmarkEnd w:id="221"/>
    </w:p>
    <w:p w14:paraId="21753D56" w14:textId="77777777" w:rsidR="00736169" w:rsidRPr="008478BA" w:rsidRDefault="00736169" w:rsidP="00736169">
      <w:pPr>
        <w:rPr>
          <w:rFonts w:ascii="Arial" w:hAnsi="Arial" w:cs="Arial"/>
          <w:sz w:val="18"/>
          <w:szCs w:val="18"/>
        </w:rPr>
      </w:pPr>
    </w:p>
    <w:p w14:paraId="29BEBEF8" w14:textId="77777777" w:rsidR="00736169" w:rsidRPr="008478BA" w:rsidRDefault="00736169" w:rsidP="00736169">
      <w:pPr>
        <w:widowControl w:val="0"/>
        <w:ind w:left="360"/>
        <w:jc w:val="center"/>
        <w:outlineLvl w:val="0"/>
        <w:rPr>
          <w:rFonts w:ascii="Arial" w:hAnsi="Arial" w:cs="Arial"/>
          <w:b/>
          <w:sz w:val="18"/>
          <w:szCs w:val="18"/>
        </w:rPr>
      </w:pPr>
      <w:bookmarkStart w:id="222" w:name="_Toc107563368"/>
      <w:bookmarkStart w:id="223" w:name="_Toc190683185"/>
      <w:r w:rsidRPr="008478BA">
        <w:rPr>
          <w:rFonts w:ascii="Arial" w:hAnsi="Arial" w:cs="Arial"/>
          <w:b/>
          <w:sz w:val="18"/>
          <w:szCs w:val="18"/>
        </w:rPr>
        <w:t>Zamówienie (wzór)</w:t>
      </w:r>
      <w:bookmarkEnd w:id="222"/>
      <w:bookmarkEnd w:id="223"/>
    </w:p>
    <w:p w14:paraId="15B108D0" w14:textId="77777777" w:rsidR="00736169" w:rsidRPr="008478BA" w:rsidRDefault="00736169" w:rsidP="00736169">
      <w:pPr>
        <w:rPr>
          <w:rFonts w:ascii="Arial" w:hAnsi="Arial" w:cs="Arial"/>
          <w:sz w:val="18"/>
          <w:szCs w:val="18"/>
        </w:rPr>
      </w:pPr>
    </w:p>
    <w:p w14:paraId="43ABC970" w14:textId="77777777" w:rsidR="00736169" w:rsidRPr="008478BA" w:rsidRDefault="00736169" w:rsidP="00736169">
      <w:pPr>
        <w:rPr>
          <w:rFonts w:ascii="Arial" w:hAnsi="Arial" w:cs="Arial"/>
          <w:sz w:val="18"/>
          <w:szCs w:val="18"/>
        </w:rPr>
      </w:pPr>
    </w:p>
    <w:p w14:paraId="305B982B" w14:textId="77777777" w:rsidR="00736169" w:rsidRPr="00680142" w:rsidRDefault="00736169" w:rsidP="00736169">
      <w:pPr>
        <w:pStyle w:val="Akapitzlist4"/>
        <w:ind w:hanging="720"/>
        <w:rPr>
          <w:sz w:val="18"/>
          <w:szCs w:val="18"/>
        </w:rPr>
      </w:pPr>
      <w:r w:rsidRPr="00680142">
        <w:rPr>
          <w:sz w:val="18"/>
          <w:szCs w:val="18"/>
        </w:rPr>
        <w:t>Znak:  …….…                                                                              …………. dnia ……..………</w:t>
      </w:r>
    </w:p>
    <w:p w14:paraId="44E9723A" w14:textId="77777777" w:rsidR="00736169" w:rsidRPr="00680142" w:rsidRDefault="00736169" w:rsidP="00736169">
      <w:pPr>
        <w:tabs>
          <w:tab w:val="left" w:pos="9638"/>
        </w:tabs>
        <w:ind w:right="-1"/>
        <w:jc w:val="center"/>
        <w:rPr>
          <w:rFonts w:ascii="Arial" w:hAnsi="Arial" w:cs="Arial"/>
          <w:b/>
          <w:bCs/>
          <w:sz w:val="18"/>
          <w:szCs w:val="18"/>
        </w:rPr>
      </w:pPr>
    </w:p>
    <w:p w14:paraId="4ACFF549" w14:textId="77777777" w:rsidR="00736169" w:rsidRPr="00680142" w:rsidRDefault="00736169" w:rsidP="00736169">
      <w:pPr>
        <w:tabs>
          <w:tab w:val="left" w:pos="9638"/>
        </w:tabs>
        <w:ind w:right="-1"/>
        <w:jc w:val="center"/>
        <w:rPr>
          <w:rFonts w:ascii="Arial" w:hAnsi="Arial" w:cs="Arial"/>
          <w:b/>
          <w:bCs/>
          <w:sz w:val="18"/>
          <w:szCs w:val="18"/>
        </w:rPr>
      </w:pPr>
      <w:r w:rsidRPr="00680142">
        <w:rPr>
          <w:rFonts w:ascii="Arial" w:hAnsi="Arial" w:cs="Arial"/>
          <w:b/>
          <w:bCs/>
          <w:sz w:val="18"/>
          <w:szCs w:val="18"/>
        </w:rPr>
        <w:t xml:space="preserve">                                             </w:t>
      </w:r>
    </w:p>
    <w:p w14:paraId="2701BFAC" w14:textId="77777777" w:rsidR="00736169" w:rsidRPr="00680142" w:rsidRDefault="00736169" w:rsidP="00736169">
      <w:pPr>
        <w:tabs>
          <w:tab w:val="left" w:pos="9638"/>
        </w:tabs>
        <w:ind w:right="-1"/>
        <w:jc w:val="center"/>
        <w:rPr>
          <w:rFonts w:ascii="Arial" w:hAnsi="Arial" w:cs="Arial"/>
          <w:i/>
          <w:sz w:val="18"/>
          <w:szCs w:val="18"/>
        </w:rPr>
      </w:pPr>
      <w:r w:rsidRPr="00680142">
        <w:rPr>
          <w:rFonts w:ascii="Arial" w:hAnsi="Arial" w:cs="Arial"/>
          <w:b/>
          <w:bCs/>
          <w:sz w:val="18"/>
          <w:szCs w:val="18"/>
        </w:rPr>
        <w:t xml:space="preserve">                                                </w:t>
      </w:r>
      <w:r w:rsidRPr="00680142">
        <w:rPr>
          <w:rFonts w:ascii="Arial" w:hAnsi="Arial" w:cs="Arial"/>
          <w:i/>
          <w:sz w:val="18"/>
          <w:szCs w:val="18"/>
        </w:rPr>
        <w:t xml:space="preserve">Adres Korespondencyjny Wykonawcy </w:t>
      </w:r>
    </w:p>
    <w:p w14:paraId="0922EE46" w14:textId="77777777" w:rsidR="00736169" w:rsidRPr="00680142" w:rsidRDefault="00736169" w:rsidP="00736169">
      <w:pPr>
        <w:tabs>
          <w:tab w:val="left" w:pos="9638"/>
        </w:tabs>
        <w:ind w:right="-1"/>
        <w:jc w:val="center"/>
        <w:rPr>
          <w:rFonts w:ascii="Arial" w:hAnsi="Arial" w:cs="Arial"/>
          <w:sz w:val="18"/>
          <w:szCs w:val="18"/>
        </w:rPr>
      </w:pPr>
    </w:p>
    <w:p w14:paraId="1C1B9D2B" w14:textId="77777777" w:rsidR="00736169" w:rsidRPr="00680142" w:rsidRDefault="00736169" w:rsidP="00736169">
      <w:pPr>
        <w:tabs>
          <w:tab w:val="left" w:pos="9638"/>
        </w:tabs>
        <w:ind w:right="-1"/>
        <w:jc w:val="center"/>
        <w:rPr>
          <w:rFonts w:ascii="Arial" w:hAnsi="Arial" w:cs="Arial"/>
          <w:sz w:val="18"/>
          <w:szCs w:val="18"/>
        </w:rPr>
      </w:pPr>
    </w:p>
    <w:p w14:paraId="6A6934C3" w14:textId="77777777" w:rsidR="00736169" w:rsidRPr="00680142" w:rsidRDefault="00736169" w:rsidP="00736169">
      <w:pPr>
        <w:tabs>
          <w:tab w:val="left" w:pos="9638"/>
        </w:tabs>
        <w:ind w:right="-1"/>
        <w:jc w:val="center"/>
        <w:rPr>
          <w:rFonts w:ascii="Arial" w:hAnsi="Arial" w:cs="Arial"/>
          <w:sz w:val="18"/>
          <w:szCs w:val="18"/>
        </w:rPr>
      </w:pPr>
    </w:p>
    <w:p w14:paraId="611A1B3E" w14:textId="77777777" w:rsidR="00736169" w:rsidRPr="00680142" w:rsidRDefault="00736169" w:rsidP="00736169">
      <w:pPr>
        <w:tabs>
          <w:tab w:val="left" w:pos="9638"/>
        </w:tabs>
        <w:ind w:right="-1"/>
        <w:jc w:val="center"/>
        <w:rPr>
          <w:rFonts w:ascii="Arial" w:hAnsi="Arial" w:cs="Arial"/>
          <w:sz w:val="18"/>
          <w:szCs w:val="18"/>
        </w:rPr>
      </w:pPr>
    </w:p>
    <w:p w14:paraId="419403C6" w14:textId="77777777" w:rsidR="00736169" w:rsidRPr="00680142" w:rsidRDefault="00736169" w:rsidP="00736169">
      <w:pPr>
        <w:tabs>
          <w:tab w:val="left" w:pos="6774"/>
          <w:tab w:val="left" w:pos="9638"/>
        </w:tabs>
        <w:ind w:right="-1"/>
        <w:rPr>
          <w:rFonts w:ascii="Arial" w:hAnsi="Arial" w:cs="Arial"/>
          <w:sz w:val="18"/>
          <w:szCs w:val="18"/>
        </w:rPr>
      </w:pPr>
      <w:r w:rsidRPr="00680142">
        <w:rPr>
          <w:rFonts w:ascii="Arial" w:hAnsi="Arial" w:cs="Arial"/>
          <w:sz w:val="18"/>
          <w:szCs w:val="18"/>
        </w:rPr>
        <w:tab/>
      </w:r>
    </w:p>
    <w:p w14:paraId="66618C22" w14:textId="77777777" w:rsidR="00736169" w:rsidRPr="00680142" w:rsidRDefault="00736169" w:rsidP="00736169">
      <w:pPr>
        <w:tabs>
          <w:tab w:val="left" w:pos="9638"/>
        </w:tabs>
        <w:ind w:right="-1"/>
        <w:jc w:val="center"/>
        <w:rPr>
          <w:rFonts w:ascii="Arial" w:hAnsi="Arial" w:cs="Arial"/>
          <w:b/>
          <w:bCs/>
          <w:sz w:val="18"/>
          <w:szCs w:val="18"/>
        </w:rPr>
      </w:pPr>
      <w:r w:rsidRPr="00680142">
        <w:rPr>
          <w:rFonts w:ascii="Arial" w:hAnsi="Arial" w:cs="Arial"/>
          <w:b/>
          <w:bCs/>
          <w:sz w:val="18"/>
          <w:szCs w:val="18"/>
        </w:rPr>
        <w:t>ZAMÓWIENIE</w:t>
      </w:r>
    </w:p>
    <w:p w14:paraId="4749DFF3" w14:textId="77777777" w:rsidR="00736169" w:rsidRPr="00680142" w:rsidRDefault="00736169" w:rsidP="00736169">
      <w:pPr>
        <w:tabs>
          <w:tab w:val="left" w:pos="9638"/>
        </w:tabs>
        <w:ind w:right="-1"/>
        <w:jc w:val="center"/>
        <w:rPr>
          <w:rFonts w:ascii="Arial" w:hAnsi="Arial" w:cs="Arial"/>
          <w:b/>
          <w:bCs/>
          <w:sz w:val="18"/>
          <w:szCs w:val="18"/>
        </w:rPr>
      </w:pPr>
    </w:p>
    <w:p w14:paraId="782140D2" w14:textId="7A6C2227" w:rsidR="00736169" w:rsidRPr="00680142" w:rsidRDefault="00736169" w:rsidP="00736169">
      <w:pPr>
        <w:widowControl w:val="0"/>
        <w:tabs>
          <w:tab w:val="left" w:pos="9638"/>
        </w:tabs>
        <w:suppressAutoHyphens/>
        <w:ind w:left="851" w:right="-1" w:hanging="851"/>
        <w:jc w:val="both"/>
        <w:textAlignment w:val="baseline"/>
        <w:rPr>
          <w:rFonts w:ascii="Arial" w:hAnsi="Arial" w:cs="Arial"/>
          <w:bCs/>
          <w:sz w:val="18"/>
          <w:szCs w:val="18"/>
          <w:lang w:eastAsia="ar-SA"/>
        </w:rPr>
      </w:pPr>
      <w:r w:rsidRPr="00680142">
        <w:rPr>
          <w:rFonts w:ascii="Arial" w:hAnsi="Arial" w:cs="Arial"/>
          <w:sz w:val="18"/>
          <w:szCs w:val="18"/>
          <w:lang w:eastAsia="ar-SA"/>
        </w:rPr>
        <w:t xml:space="preserve">Dotyczy: </w:t>
      </w:r>
      <w:r w:rsidR="00F97D34" w:rsidRPr="00680142">
        <w:rPr>
          <w:rFonts w:ascii="Arial" w:hAnsi="Arial" w:cs="Arial"/>
          <w:bCs/>
          <w:color w:val="000000"/>
          <w:sz w:val="18"/>
          <w:szCs w:val="18"/>
        </w:rPr>
        <w:t>Doposażenia pól</w:t>
      </w:r>
      <w:r w:rsidR="00F97D34" w:rsidRPr="00680142">
        <w:rPr>
          <w:rFonts w:ascii="Arial" w:hAnsi="Arial" w:cs="Arial"/>
          <w:color w:val="000000"/>
          <w:sz w:val="18"/>
          <w:szCs w:val="18"/>
        </w:rPr>
        <w:t xml:space="preserve"> rozdzielczych d</w:t>
      </w:r>
      <w:r w:rsidR="00F97D34" w:rsidRPr="00680142">
        <w:rPr>
          <w:rFonts w:ascii="Arial" w:hAnsi="Arial" w:cs="Arial"/>
          <w:bCs/>
          <w:sz w:val="18"/>
          <w:szCs w:val="18"/>
          <w:lang w:eastAsia="ar-SA"/>
        </w:rPr>
        <w:t>la Polskiej Grupy Górniczej S.A. Oddział KWK ………………     w ramach umowy nr …………….</w:t>
      </w:r>
    </w:p>
    <w:p w14:paraId="2EC0A66F" w14:textId="77777777" w:rsidR="00736169" w:rsidRPr="00680142" w:rsidRDefault="00736169" w:rsidP="00736169">
      <w:pPr>
        <w:widowControl w:val="0"/>
        <w:tabs>
          <w:tab w:val="left" w:pos="9638"/>
        </w:tabs>
        <w:suppressAutoHyphens/>
        <w:ind w:right="-1"/>
        <w:jc w:val="both"/>
        <w:textAlignment w:val="baseline"/>
        <w:rPr>
          <w:rFonts w:ascii="Arial" w:hAnsi="Arial" w:cs="Arial"/>
          <w:bCs/>
          <w:i/>
          <w:sz w:val="18"/>
          <w:szCs w:val="18"/>
          <w:lang w:eastAsia="ar-SA"/>
        </w:rPr>
      </w:pPr>
    </w:p>
    <w:p w14:paraId="2FBDCAC4" w14:textId="77777777" w:rsidR="00736169" w:rsidRPr="00680142" w:rsidRDefault="00736169" w:rsidP="00736169">
      <w:pPr>
        <w:widowControl w:val="0"/>
        <w:tabs>
          <w:tab w:val="left" w:pos="9638"/>
        </w:tabs>
        <w:suppressAutoHyphens/>
        <w:ind w:right="-1"/>
        <w:jc w:val="both"/>
        <w:textAlignment w:val="baseline"/>
        <w:rPr>
          <w:rFonts w:ascii="Arial" w:hAnsi="Arial" w:cs="Arial"/>
          <w:bCs/>
          <w:i/>
          <w:sz w:val="18"/>
          <w:szCs w:val="18"/>
          <w:lang w:eastAsia="ar-SA"/>
        </w:rPr>
      </w:pPr>
    </w:p>
    <w:p w14:paraId="1F187DE6" w14:textId="77777777" w:rsidR="00736169" w:rsidRPr="00680142" w:rsidRDefault="00736169" w:rsidP="00736169">
      <w:pPr>
        <w:tabs>
          <w:tab w:val="left" w:pos="9638"/>
        </w:tabs>
        <w:spacing w:line="360" w:lineRule="auto"/>
        <w:ind w:left="709" w:right="-1"/>
        <w:jc w:val="both"/>
        <w:rPr>
          <w:rFonts w:ascii="Arial" w:hAnsi="Arial" w:cs="Arial"/>
          <w:sz w:val="18"/>
          <w:szCs w:val="18"/>
        </w:rPr>
      </w:pPr>
      <w:r w:rsidRPr="00680142">
        <w:rPr>
          <w:rFonts w:ascii="Arial" w:hAnsi="Arial" w:cs="Arial"/>
          <w:noProof/>
          <w:sz w:val="18"/>
          <w:szCs w:val="18"/>
        </w:rPr>
        <mc:AlternateContent>
          <mc:Choice Requires="wps">
            <w:drawing>
              <wp:anchor distT="0" distB="0" distL="114300" distR="114300" simplePos="0" relativeHeight="251666432" behindDoc="0" locked="0" layoutInCell="1" allowOverlap="1" wp14:anchorId="4551742A" wp14:editId="60E25622">
                <wp:simplePos x="0" y="0"/>
                <wp:positionH relativeFrom="column">
                  <wp:posOffset>1783080</wp:posOffset>
                </wp:positionH>
                <wp:positionV relativeFrom="paragraph">
                  <wp:posOffset>1427480</wp:posOffset>
                </wp:positionV>
                <wp:extent cx="3718560" cy="904875"/>
                <wp:effectExtent l="679450" t="0" r="625475" b="0"/>
                <wp:wrapNone/>
                <wp:docPr id="1597178419"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1E0A6C2B" w14:textId="77777777" w:rsidR="00736169" w:rsidRDefault="00736169" w:rsidP="00736169">
                            <w:pPr>
                              <w:jc w:val="center"/>
                              <w:rPr>
                                <w:sz w:val="24"/>
                                <w:szCs w:val="24"/>
                              </w:rPr>
                            </w:pPr>
                            <w:r w:rsidRPr="00736169">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4551742A" id="_x0000_s1031" type="#_x0000_t202" style="position:absolute;left:0;text-align:left;margin-left:140.4pt;margin-top:112.4pt;width:292.8pt;height:71.25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ef+w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" filled="f" stroked="f">
                <v:fill opacity="32896f"/>
                <o:lock v:ext="edit" shapetype="t"/>
                <v:textbox style="mso-fit-shape-to-text:t">
                  <w:txbxContent>
                    <w:p w14:paraId="1E0A6C2B" w14:textId="77777777" w:rsidR="00736169" w:rsidRDefault="00736169" w:rsidP="00736169">
                      <w:pPr>
                        <w:jc w:val="center"/>
                        <w:rPr>
                          <w:sz w:val="24"/>
                          <w:szCs w:val="24"/>
                        </w:rPr>
                      </w:pPr>
                      <w:r w:rsidRPr="00736169">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680142">
        <w:rPr>
          <w:rFonts w:ascii="Arial" w:hAnsi="Arial" w:cs="Arial"/>
          <w:sz w:val="18"/>
          <w:szCs w:val="18"/>
        </w:rPr>
        <w:tab/>
      </w:r>
    </w:p>
    <w:p w14:paraId="09A298FB" w14:textId="77777777" w:rsidR="00736169" w:rsidRPr="00680142" w:rsidRDefault="00736169" w:rsidP="00736169">
      <w:pPr>
        <w:tabs>
          <w:tab w:val="left" w:pos="9638"/>
        </w:tabs>
        <w:spacing w:line="360" w:lineRule="auto"/>
        <w:ind w:left="709" w:right="-1"/>
        <w:jc w:val="both"/>
        <w:rPr>
          <w:rFonts w:ascii="Arial" w:hAnsi="Arial" w:cs="Arial"/>
          <w:sz w:val="18"/>
          <w:szCs w:val="18"/>
        </w:rPr>
      </w:pPr>
    </w:p>
    <w:p w14:paraId="3DD3800B" w14:textId="3945CC83" w:rsidR="00736169" w:rsidRPr="00680142" w:rsidRDefault="00736169" w:rsidP="00736169">
      <w:pPr>
        <w:tabs>
          <w:tab w:val="left" w:pos="9638"/>
        </w:tabs>
        <w:spacing w:line="360" w:lineRule="auto"/>
        <w:ind w:right="-1"/>
        <w:jc w:val="both"/>
        <w:rPr>
          <w:rFonts w:ascii="Arial" w:hAnsi="Arial" w:cs="Arial"/>
          <w:sz w:val="18"/>
          <w:szCs w:val="18"/>
        </w:rPr>
      </w:pPr>
      <w:r w:rsidRPr="00680142">
        <w:rPr>
          <w:rFonts w:ascii="Arial" w:hAnsi="Arial" w:cs="Arial"/>
          <w:sz w:val="18"/>
          <w:szCs w:val="18"/>
        </w:rPr>
        <w:t xml:space="preserve">                 W nawiązaniu do zapisów § … pkt. …. umowy nr ………………, składamy zamówienie na </w:t>
      </w:r>
      <w:r w:rsidR="00680142" w:rsidRPr="00680142">
        <w:rPr>
          <w:rFonts w:ascii="Arial" w:hAnsi="Arial" w:cs="Arial"/>
          <w:sz w:val="18"/>
          <w:szCs w:val="18"/>
        </w:rPr>
        <w:t xml:space="preserve">doposażenie pól rozdzielczych  </w:t>
      </w:r>
      <w:r w:rsidRPr="00680142">
        <w:rPr>
          <w:rFonts w:ascii="Arial" w:hAnsi="Arial" w:cs="Arial"/>
          <w:sz w:val="18"/>
          <w:szCs w:val="18"/>
        </w:rPr>
        <w:t xml:space="preserve">do Oddziału KWK …………….. </w:t>
      </w:r>
      <w:r w:rsidR="00680142" w:rsidRPr="00680142">
        <w:rPr>
          <w:rFonts w:ascii="Arial" w:hAnsi="Arial" w:cs="Arial"/>
          <w:sz w:val="18"/>
          <w:szCs w:val="18"/>
        </w:rPr>
        <w:t xml:space="preserve">pola………...  typu …………. </w:t>
      </w:r>
      <w:r w:rsidRPr="00680142">
        <w:rPr>
          <w:rFonts w:ascii="Arial" w:hAnsi="Arial" w:cs="Arial"/>
          <w:sz w:val="18"/>
          <w:szCs w:val="18"/>
        </w:rPr>
        <w:t xml:space="preserve"> </w:t>
      </w:r>
    </w:p>
    <w:p w14:paraId="75E3FBF0" w14:textId="77777777" w:rsidR="00736169" w:rsidRPr="00680142" w:rsidRDefault="00736169" w:rsidP="00736169">
      <w:pPr>
        <w:tabs>
          <w:tab w:val="left" w:pos="9638"/>
        </w:tabs>
        <w:spacing w:before="120" w:line="360" w:lineRule="auto"/>
        <w:ind w:right="-1"/>
        <w:jc w:val="both"/>
        <w:rPr>
          <w:rFonts w:ascii="Arial" w:hAnsi="Arial" w:cs="Arial"/>
          <w:bCs/>
          <w:sz w:val="18"/>
          <w:szCs w:val="18"/>
          <w:lang w:eastAsia="ar-SA"/>
        </w:rPr>
      </w:pPr>
      <w:r w:rsidRPr="00680142">
        <w:rPr>
          <w:rFonts w:ascii="Arial" w:hAnsi="Arial" w:cs="Arial"/>
          <w:bCs/>
          <w:sz w:val="18"/>
          <w:szCs w:val="18"/>
          <w:lang w:eastAsia="ar-SA"/>
        </w:rPr>
        <w:t>Przedmiot umowy powinien posiadać parametry techniczne zgodne z SIWZ oraz Załącznikiem nr 1  do umowy.</w:t>
      </w:r>
    </w:p>
    <w:p w14:paraId="46450D24" w14:textId="77777777" w:rsidR="00736169" w:rsidRPr="00680142" w:rsidRDefault="00736169" w:rsidP="00736169">
      <w:pPr>
        <w:tabs>
          <w:tab w:val="left" w:pos="9638"/>
        </w:tabs>
        <w:spacing w:before="120" w:line="360" w:lineRule="auto"/>
        <w:ind w:right="-1"/>
        <w:jc w:val="both"/>
        <w:rPr>
          <w:rFonts w:ascii="Arial" w:hAnsi="Arial" w:cs="Arial"/>
          <w:bCs/>
          <w:sz w:val="18"/>
          <w:szCs w:val="18"/>
          <w:lang w:eastAsia="ar-SA"/>
        </w:rPr>
      </w:pPr>
      <w:r w:rsidRPr="00680142">
        <w:rPr>
          <w:rFonts w:ascii="Arial" w:hAnsi="Arial" w:cs="Arial"/>
          <w:bCs/>
          <w:sz w:val="18"/>
          <w:szCs w:val="18"/>
          <w:lang w:eastAsia="ar-SA"/>
        </w:rPr>
        <w:t xml:space="preserve"> Zgodnie z </w:t>
      </w:r>
      <w:r w:rsidRPr="00680142">
        <w:rPr>
          <w:rFonts w:ascii="Arial" w:hAnsi="Arial" w:cs="Arial"/>
          <w:sz w:val="18"/>
          <w:szCs w:val="18"/>
        </w:rPr>
        <w:t xml:space="preserve">§ …. pkt. …. umowy nr ………………, </w:t>
      </w:r>
      <w:r w:rsidRPr="00680142">
        <w:rPr>
          <w:rFonts w:ascii="Arial" w:hAnsi="Arial" w:cs="Arial"/>
          <w:bCs/>
          <w:sz w:val="18"/>
          <w:szCs w:val="18"/>
          <w:lang w:eastAsia="ar-SA"/>
        </w:rPr>
        <w:t>Wykonawca ma obowiązek pisemnego potwierdzenia przyjęcia do realizacji zamówienia do 5 dni, od daty jego otrzymania.</w:t>
      </w:r>
    </w:p>
    <w:p w14:paraId="6215E7BB" w14:textId="77777777" w:rsidR="00736169" w:rsidRPr="00680142" w:rsidRDefault="00736169" w:rsidP="00736169">
      <w:pPr>
        <w:tabs>
          <w:tab w:val="left" w:pos="9638"/>
        </w:tabs>
        <w:spacing w:line="360" w:lineRule="auto"/>
        <w:ind w:right="-1"/>
        <w:jc w:val="both"/>
        <w:rPr>
          <w:rFonts w:ascii="Arial" w:hAnsi="Arial" w:cs="Arial"/>
          <w:sz w:val="18"/>
          <w:szCs w:val="18"/>
        </w:rPr>
      </w:pPr>
    </w:p>
    <w:p w14:paraId="7D67DFF9" w14:textId="77777777" w:rsidR="00736169" w:rsidRPr="008478BA" w:rsidRDefault="00736169" w:rsidP="00736169">
      <w:pPr>
        <w:rPr>
          <w:rFonts w:ascii="Arial" w:hAnsi="Arial" w:cs="Arial"/>
          <w:sz w:val="18"/>
          <w:szCs w:val="18"/>
        </w:rPr>
      </w:pPr>
    </w:p>
    <w:p w14:paraId="15085B01" w14:textId="77777777" w:rsidR="00736169" w:rsidRPr="008478BA" w:rsidRDefault="00736169" w:rsidP="00736169">
      <w:pPr>
        <w:rPr>
          <w:rFonts w:ascii="Arial" w:hAnsi="Arial" w:cs="Arial"/>
          <w:sz w:val="18"/>
          <w:szCs w:val="18"/>
        </w:rPr>
      </w:pPr>
    </w:p>
    <w:p w14:paraId="7C97FF77" w14:textId="77777777" w:rsidR="00736169" w:rsidRPr="008478BA" w:rsidRDefault="00736169" w:rsidP="00736169">
      <w:pPr>
        <w:rPr>
          <w:rFonts w:ascii="Arial" w:hAnsi="Arial" w:cs="Arial"/>
          <w:sz w:val="18"/>
          <w:szCs w:val="18"/>
        </w:rPr>
      </w:pPr>
    </w:p>
    <w:p w14:paraId="6E306AB8" w14:textId="77777777" w:rsidR="00736169" w:rsidRPr="008478BA" w:rsidRDefault="00736169" w:rsidP="00736169">
      <w:pPr>
        <w:rPr>
          <w:rFonts w:ascii="Arial" w:hAnsi="Arial" w:cs="Arial"/>
          <w:sz w:val="18"/>
          <w:szCs w:val="18"/>
        </w:rPr>
      </w:pPr>
    </w:p>
    <w:p w14:paraId="527B03A9" w14:textId="77777777" w:rsidR="00736169" w:rsidRPr="008478BA" w:rsidRDefault="00736169" w:rsidP="00736169">
      <w:pPr>
        <w:rPr>
          <w:rFonts w:ascii="Arial" w:hAnsi="Arial" w:cs="Arial"/>
          <w:sz w:val="18"/>
          <w:szCs w:val="18"/>
        </w:rPr>
      </w:pPr>
    </w:p>
    <w:p w14:paraId="54485D1C" w14:textId="77777777" w:rsidR="00736169" w:rsidRPr="008478BA" w:rsidRDefault="00736169" w:rsidP="00736169">
      <w:pPr>
        <w:rPr>
          <w:rFonts w:ascii="Arial" w:hAnsi="Arial" w:cs="Arial"/>
          <w:sz w:val="18"/>
          <w:szCs w:val="18"/>
        </w:rPr>
      </w:pPr>
      <w:r w:rsidRPr="008478BA">
        <w:rPr>
          <w:rFonts w:ascii="Arial" w:hAnsi="Arial" w:cs="Arial"/>
          <w:sz w:val="18"/>
          <w:szCs w:val="18"/>
        </w:rPr>
        <w:t>………………………………………………</w:t>
      </w:r>
      <w:r w:rsidRPr="008478BA">
        <w:rPr>
          <w:rFonts w:ascii="Arial" w:hAnsi="Arial" w:cs="Arial"/>
          <w:sz w:val="18"/>
          <w:szCs w:val="18"/>
        </w:rPr>
        <w:tab/>
      </w:r>
      <w:r w:rsidRPr="008478BA">
        <w:rPr>
          <w:rFonts w:ascii="Arial" w:hAnsi="Arial" w:cs="Arial"/>
          <w:sz w:val="18"/>
          <w:szCs w:val="18"/>
        </w:rPr>
        <w:tab/>
        <w:t>……………………………………………..</w:t>
      </w:r>
    </w:p>
    <w:p w14:paraId="7728D888" w14:textId="77777777" w:rsidR="00736169" w:rsidRPr="008478BA" w:rsidRDefault="00736169" w:rsidP="00736169">
      <w:pPr>
        <w:rPr>
          <w:rFonts w:ascii="Arial" w:hAnsi="Arial" w:cs="Arial"/>
          <w:i/>
          <w:sz w:val="18"/>
          <w:szCs w:val="18"/>
        </w:rPr>
      </w:pPr>
      <w:r w:rsidRPr="008478BA">
        <w:rPr>
          <w:rFonts w:ascii="Arial" w:hAnsi="Arial" w:cs="Arial"/>
          <w:i/>
          <w:sz w:val="18"/>
          <w:szCs w:val="18"/>
        </w:rPr>
        <w:t xml:space="preserve">         Pełnomocnik Zarządu                                                              Pełnomocnik Zarządu </w:t>
      </w:r>
    </w:p>
    <w:p w14:paraId="29E2F8F0" w14:textId="7507BFAE" w:rsidR="00736169" w:rsidRPr="008478BA" w:rsidRDefault="00736169" w:rsidP="00736169">
      <w:pPr>
        <w:jc w:val="both"/>
        <w:rPr>
          <w:rFonts w:ascii="Arial" w:hAnsi="Arial" w:cs="Arial"/>
          <w:sz w:val="18"/>
          <w:szCs w:val="18"/>
        </w:rPr>
      </w:pPr>
      <w:r w:rsidRPr="008478BA">
        <w:rPr>
          <w:rFonts w:ascii="Arial" w:hAnsi="Arial" w:cs="Arial"/>
          <w:i/>
          <w:sz w:val="18"/>
          <w:szCs w:val="18"/>
        </w:rPr>
        <w:t xml:space="preserve">    Polskiej Grupy Górniczej S.A.                                              Polskiej Grupy Górniczej S.A.</w:t>
      </w:r>
      <w:r w:rsidRPr="008478BA">
        <w:rPr>
          <w:rFonts w:ascii="Arial" w:hAnsi="Arial" w:cs="Arial"/>
          <w:sz w:val="18"/>
          <w:szCs w:val="18"/>
        </w:rPr>
        <w:t xml:space="preserve"> </w:t>
      </w:r>
      <w:r w:rsidRPr="008478BA">
        <w:rPr>
          <w:rFonts w:ascii="Arial" w:hAnsi="Arial" w:cs="Arial"/>
          <w:sz w:val="18"/>
          <w:szCs w:val="18"/>
        </w:rPr>
        <w:tab/>
      </w:r>
      <w:r w:rsidRPr="008478BA">
        <w:rPr>
          <w:rFonts w:ascii="Arial" w:hAnsi="Arial" w:cs="Arial"/>
          <w:sz w:val="18"/>
          <w:szCs w:val="18"/>
        </w:rPr>
        <w:tab/>
      </w:r>
    </w:p>
    <w:p w14:paraId="364D8C87" w14:textId="77777777" w:rsidR="00736169" w:rsidRPr="008478BA" w:rsidRDefault="00736169" w:rsidP="006E2D18">
      <w:pPr>
        <w:jc w:val="both"/>
        <w:rPr>
          <w:rFonts w:ascii="Arial" w:hAnsi="Arial" w:cs="Arial"/>
          <w:sz w:val="18"/>
          <w:szCs w:val="18"/>
        </w:rPr>
      </w:pPr>
    </w:p>
    <w:p w14:paraId="34D1B224" w14:textId="77777777" w:rsidR="00736169" w:rsidRPr="008478BA" w:rsidRDefault="00736169" w:rsidP="006E2D18">
      <w:pPr>
        <w:jc w:val="both"/>
        <w:rPr>
          <w:rFonts w:ascii="Arial" w:hAnsi="Arial" w:cs="Arial"/>
          <w:sz w:val="18"/>
          <w:szCs w:val="18"/>
        </w:rPr>
      </w:pPr>
    </w:p>
    <w:p w14:paraId="38B80339" w14:textId="77777777" w:rsidR="00736169" w:rsidRPr="008478BA" w:rsidRDefault="00736169" w:rsidP="006E2D18">
      <w:pPr>
        <w:jc w:val="both"/>
        <w:rPr>
          <w:rFonts w:ascii="Arial" w:hAnsi="Arial" w:cs="Arial"/>
          <w:sz w:val="18"/>
          <w:szCs w:val="18"/>
        </w:rPr>
      </w:pPr>
    </w:p>
    <w:p w14:paraId="3C8D9142" w14:textId="20B20933" w:rsidR="00736169" w:rsidRPr="008478BA" w:rsidRDefault="00736169">
      <w:pPr>
        <w:spacing w:after="160" w:line="259" w:lineRule="auto"/>
        <w:rPr>
          <w:rFonts w:ascii="Arial" w:hAnsi="Arial" w:cs="Arial"/>
          <w:sz w:val="18"/>
          <w:szCs w:val="18"/>
        </w:rPr>
      </w:pPr>
      <w:r w:rsidRPr="008478BA">
        <w:rPr>
          <w:rFonts w:ascii="Arial" w:hAnsi="Arial" w:cs="Arial"/>
          <w:sz w:val="18"/>
          <w:szCs w:val="18"/>
        </w:rPr>
        <w:br w:type="page"/>
      </w:r>
    </w:p>
    <w:p w14:paraId="0F307F0A" w14:textId="77777777" w:rsidR="00CF7374" w:rsidRDefault="00CF7374" w:rsidP="00CF7374">
      <w:pPr>
        <w:spacing w:line="360" w:lineRule="auto"/>
        <w:jc w:val="both"/>
        <w:rPr>
          <w:color w:val="FF0000"/>
        </w:rPr>
      </w:pPr>
    </w:p>
    <w:p w14:paraId="528664B8" w14:textId="77777777" w:rsidR="00CF7374" w:rsidRPr="00AE695C" w:rsidRDefault="00CF7374" w:rsidP="00CF7374">
      <w:pPr>
        <w:widowControl w:val="0"/>
        <w:ind w:left="360"/>
        <w:jc w:val="right"/>
        <w:outlineLvl w:val="0"/>
        <w:rPr>
          <w:i/>
        </w:rPr>
      </w:pPr>
      <w:bookmarkStart w:id="224" w:name="_Toc100143440"/>
      <w:bookmarkStart w:id="225" w:name="_Toc190683186"/>
      <w:r>
        <w:rPr>
          <w:i/>
        </w:rPr>
        <w:t>Załącznik nr 6 do umowy</w:t>
      </w:r>
      <w:bookmarkEnd w:id="224"/>
      <w:bookmarkEnd w:id="225"/>
    </w:p>
    <w:p w14:paraId="08D2C8A1" w14:textId="77777777" w:rsidR="00CF7374" w:rsidRPr="00AE695C" w:rsidRDefault="00CF7374" w:rsidP="00CF7374">
      <w:pPr>
        <w:widowControl w:val="0"/>
        <w:ind w:left="360"/>
        <w:jc w:val="right"/>
        <w:outlineLvl w:val="0"/>
        <w:rPr>
          <w:bCs/>
          <w:i/>
        </w:rPr>
      </w:pPr>
    </w:p>
    <w:p w14:paraId="19677D8A" w14:textId="77777777" w:rsidR="00CF7374" w:rsidRPr="00AE695C" w:rsidRDefault="00CF7374" w:rsidP="00CF7374">
      <w:pPr>
        <w:keepNext/>
        <w:tabs>
          <w:tab w:val="num" w:pos="284"/>
        </w:tabs>
        <w:ind w:left="360"/>
        <w:jc w:val="right"/>
        <w:outlineLvl w:val="0"/>
        <w:rPr>
          <w:b/>
          <w:bCs/>
          <w:i/>
        </w:rPr>
      </w:pPr>
    </w:p>
    <w:p w14:paraId="3247E1B0" w14:textId="77777777" w:rsidR="00CF7374" w:rsidRPr="00DD7605" w:rsidRDefault="00CF7374" w:rsidP="00CF7374">
      <w:pPr>
        <w:widowControl w:val="0"/>
        <w:shd w:val="clear" w:color="auto" w:fill="FFFFFF"/>
        <w:ind w:left="720"/>
        <w:jc w:val="center"/>
        <w:rPr>
          <w:b/>
        </w:rPr>
      </w:pPr>
      <w:r w:rsidRPr="00DD7605">
        <w:rPr>
          <w:b/>
        </w:rPr>
        <w:t xml:space="preserve">Harmonogram realizacji </w:t>
      </w:r>
    </w:p>
    <w:p w14:paraId="0AA9EC84" w14:textId="77777777" w:rsidR="00CF7374" w:rsidRPr="00DD7605" w:rsidRDefault="00CF7374" w:rsidP="00CF7374">
      <w:pPr>
        <w:widowControl w:val="0"/>
        <w:shd w:val="clear" w:color="auto" w:fill="FFFFFF"/>
        <w:ind w:left="720"/>
        <w:jc w:val="center"/>
        <w:rPr>
          <w:b/>
        </w:rPr>
      </w:pPr>
    </w:p>
    <w:p w14:paraId="33E333AF" w14:textId="77777777" w:rsidR="00CF7374" w:rsidRPr="00DD7605" w:rsidRDefault="00CF7374" w:rsidP="00CF7374">
      <w:pPr>
        <w:widowControl w:val="0"/>
        <w:shd w:val="clear" w:color="auto" w:fill="FFFFFF"/>
        <w:ind w:left="720"/>
        <w:jc w:val="center"/>
        <w:rPr>
          <w:i/>
        </w:rPr>
      </w:pPr>
      <w:r w:rsidRPr="00DD7605">
        <w:rPr>
          <w:i/>
        </w:rPr>
        <w:t xml:space="preserve">Zgodnie z harmonogramem  SWZ </w:t>
      </w:r>
    </w:p>
    <w:p w14:paraId="2E428F1A" w14:textId="77777777" w:rsidR="00CF7374" w:rsidRPr="00DD7605" w:rsidRDefault="00CF7374" w:rsidP="00CF7374">
      <w:pPr>
        <w:widowControl w:val="0"/>
        <w:tabs>
          <w:tab w:val="num" w:pos="284"/>
        </w:tabs>
        <w:ind w:left="357"/>
        <w:jc w:val="right"/>
        <w:outlineLvl w:val="0"/>
        <w:rPr>
          <w:b/>
          <w:bCs/>
          <w:i/>
        </w:rPr>
      </w:pPr>
    </w:p>
    <w:p w14:paraId="4A7899B5" w14:textId="77777777" w:rsidR="00CF7374" w:rsidRPr="009E0F2C" w:rsidRDefault="00CF7374" w:rsidP="00CF7374">
      <w:pPr>
        <w:jc w:val="center"/>
      </w:pPr>
    </w:p>
    <w:p w14:paraId="0FAD969D" w14:textId="1FF6EB48" w:rsidR="00CF7374" w:rsidRDefault="00CF7374" w:rsidP="00CF7374">
      <w:pPr>
        <w:spacing w:after="160" w:line="259" w:lineRule="auto"/>
        <w:rPr>
          <w:color w:val="FF0000"/>
        </w:rPr>
      </w:pPr>
    </w:p>
    <w:p w14:paraId="7EA54A62" w14:textId="77777777" w:rsidR="00817A5A" w:rsidRDefault="00817A5A" w:rsidP="00CF7374">
      <w:pPr>
        <w:spacing w:after="160" w:line="259" w:lineRule="auto"/>
        <w:rPr>
          <w:color w:val="FF0000"/>
        </w:rPr>
      </w:pPr>
    </w:p>
    <w:p w14:paraId="3D893E6A" w14:textId="77777777" w:rsidR="00817A5A" w:rsidRDefault="00817A5A" w:rsidP="00CF7374">
      <w:pPr>
        <w:spacing w:after="160" w:line="259" w:lineRule="auto"/>
        <w:rPr>
          <w:color w:val="FF0000"/>
        </w:rPr>
      </w:pPr>
    </w:p>
    <w:p w14:paraId="1C7BD335" w14:textId="77777777" w:rsidR="00817A5A" w:rsidRDefault="00817A5A" w:rsidP="00CF7374">
      <w:pPr>
        <w:spacing w:after="160" w:line="259" w:lineRule="auto"/>
        <w:rPr>
          <w:color w:val="FF0000"/>
        </w:rPr>
      </w:pPr>
    </w:p>
    <w:p w14:paraId="3895645F" w14:textId="77777777" w:rsidR="00817A5A" w:rsidRDefault="00817A5A" w:rsidP="00CF7374">
      <w:pPr>
        <w:spacing w:after="160" w:line="259" w:lineRule="auto"/>
        <w:rPr>
          <w:color w:val="FF0000"/>
        </w:rPr>
      </w:pPr>
    </w:p>
    <w:p w14:paraId="4C6BFAD8" w14:textId="77777777" w:rsidR="00817A5A" w:rsidRDefault="00817A5A" w:rsidP="00CF7374">
      <w:pPr>
        <w:spacing w:after="160" w:line="259" w:lineRule="auto"/>
        <w:rPr>
          <w:color w:val="FF0000"/>
        </w:rPr>
      </w:pPr>
    </w:p>
    <w:p w14:paraId="6D663EEE" w14:textId="77777777" w:rsidR="00817A5A" w:rsidRDefault="00817A5A" w:rsidP="00CF7374">
      <w:pPr>
        <w:spacing w:after="160" w:line="259" w:lineRule="auto"/>
        <w:rPr>
          <w:color w:val="FF0000"/>
        </w:rPr>
      </w:pPr>
    </w:p>
    <w:p w14:paraId="5881570D" w14:textId="77777777" w:rsidR="00817A5A" w:rsidRDefault="00817A5A" w:rsidP="00CF7374">
      <w:pPr>
        <w:spacing w:after="160" w:line="259" w:lineRule="auto"/>
        <w:rPr>
          <w:color w:val="FF0000"/>
        </w:rPr>
      </w:pPr>
    </w:p>
    <w:p w14:paraId="08F9C9CD" w14:textId="77777777" w:rsidR="00817A5A" w:rsidRDefault="00817A5A" w:rsidP="00CF7374">
      <w:pPr>
        <w:spacing w:after="160" w:line="259" w:lineRule="auto"/>
        <w:rPr>
          <w:color w:val="FF0000"/>
        </w:rPr>
      </w:pPr>
    </w:p>
    <w:p w14:paraId="5AE68EB8" w14:textId="77777777" w:rsidR="00817A5A" w:rsidRDefault="00817A5A" w:rsidP="00CF7374">
      <w:pPr>
        <w:spacing w:after="160" w:line="259" w:lineRule="auto"/>
        <w:rPr>
          <w:color w:val="FF0000"/>
        </w:rPr>
      </w:pPr>
    </w:p>
    <w:p w14:paraId="04D0162D" w14:textId="77777777" w:rsidR="00817A5A" w:rsidRDefault="00817A5A" w:rsidP="00CF7374">
      <w:pPr>
        <w:spacing w:after="160" w:line="259" w:lineRule="auto"/>
        <w:rPr>
          <w:color w:val="FF0000"/>
        </w:rPr>
      </w:pPr>
    </w:p>
    <w:p w14:paraId="24FB0AD4" w14:textId="77777777" w:rsidR="00817A5A" w:rsidRDefault="00817A5A" w:rsidP="00CF7374">
      <w:pPr>
        <w:spacing w:after="160" w:line="259" w:lineRule="auto"/>
        <w:rPr>
          <w:color w:val="FF0000"/>
        </w:rPr>
      </w:pPr>
    </w:p>
    <w:p w14:paraId="6AD616F5" w14:textId="77777777" w:rsidR="00817A5A" w:rsidRDefault="00817A5A" w:rsidP="00CF7374">
      <w:pPr>
        <w:spacing w:after="160" w:line="259" w:lineRule="auto"/>
        <w:rPr>
          <w:color w:val="FF0000"/>
        </w:rPr>
      </w:pPr>
    </w:p>
    <w:p w14:paraId="376446D9" w14:textId="77777777" w:rsidR="00817A5A" w:rsidRDefault="00817A5A" w:rsidP="00CF7374">
      <w:pPr>
        <w:spacing w:after="160" w:line="259" w:lineRule="auto"/>
        <w:rPr>
          <w:color w:val="FF0000"/>
        </w:rPr>
      </w:pPr>
    </w:p>
    <w:p w14:paraId="734FB310" w14:textId="77777777" w:rsidR="00817A5A" w:rsidRDefault="00817A5A" w:rsidP="00CF7374">
      <w:pPr>
        <w:spacing w:after="160" w:line="259" w:lineRule="auto"/>
        <w:rPr>
          <w:color w:val="FF0000"/>
        </w:rPr>
      </w:pPr>
    </w:p>
    <w:p w14:paraId="2492BAA6" w14:textId="77777777" w:rsidR="00817A5A" w:rsidRDefault="00817A5A" w:rsidP="00CF7374">
      <w:pPr>
        <w:spacing w:after="160" w:line="259" w:lineRule="auto"/>
        <w:rPr>
          <w:color w:val="FF0000"/>
        </w:rPr>
      </w:pPr>
    </w:p>
    <w:p w14:paraId="618A1D61" w14:textId="77777777" w:rsidR="00817A5A" w:rsidRDefault="00817A5A" w:rsidP="00CF7374">
      <w:pPr>
        <w:spacing w:after="160" w:line="259" w:lineRule="auto"/>
        <w:rPr>
          <w:color w:val="FF0000"/>
        </w:rPr>
      </w:pPr>
    </w:p>
    <w:p w14:paraId="379F49A2" w14:textId="77777777" w:rsidR="00817A5A" w:rsidRDefault="00817A5A" w:rsidP="00CF7374">
      <w:pPr>
        <w:spacing w:after="160" w:line="259" w:lineRule="auto"/>
        <w:rPr>
          <w:color w:val="FF0000"/>
        </w:rPr>
      </w:pPr>
    </w:p>
    <w:p w14:paraId="3467FF59" w14:textId="77777777" w:rsidR="00817A5A" w:rsidRDefault="00817A5A" w:rsidP="00CF7374">
      <w:pPr>
        <w:spacing w:after="160" w:line="259" w:lineRule="auto"/>
        <w:rPr>
          <w:color w:val="FF0000"/>
        </w:rPr>
      </w:pPr>
    </w:p>
    <w:p w14:paraId="022E6CDA" w14:textId="77777777" w:rsidR="00817A5A" w:rsidRDefault="00817A5A" w:rsidP="00CF7374">
      <w:pPr>
        <w:spacing w:after="160" w:line="259" w:lineRule="auto"/>
        <w:rPr>
          <w:color w:val="FF0000"/>
        </w:rPr>
      </w:pPr>
    </w:p>
    <w:p w14:paraId="491A6F42" w14:textId="77777777" w:rsidR="00817A5A" w:rsidRDefault="00817A5A" w:rsidP="00CF7374">
      <w:pPr>
        <w:spacing w:after="160" w:line="259" w:lineRule="auto"/>
        <w:rPr>
          <w:color w:val="FF0000"/>
        </w:rPr>
      </w:pPr>
    </w:p>
    <w:p w14:paraId="0E98436F" w14:textId="77777777" w:rsidR="00817A5A" w:rsidRDefault="00817A5A" w:rsidP="00CF7374">
      <w:pPr>
        <w:spacing w:after="160" w:line="259" w:lineRule="auto"/>
        <w:rPr>
          <w:color w:val="FF0000"/>
        </w:rPr>
      </w:pPr>
    </w:p>
    <w:p w14:paraId="2EAE0108" w14:textId="77777777" w:rsidR="00817A5A" w:rsidRDefault="00817A5A" w:rsidP="00CF7374">
      <w:pPr>
        <w:spacing w:after="160" w:line="259" w:lineRule="auto"/>
        <w:rPr>
          <w:color w:val="FF0000"/>
        </w:rPr>
      </w:pPr>
    </w:p>
    <w:p w14:paraId="5C90C4CD" w14:textId="77777777" w:rsidR="00817A5A" w:rsidRDefault="00817A5A" w:rsidP="00CF7374">
      <w:pPr>
        <w:spacing w:after="160" w:line="259" w:lineRule="auto"/>
        <w:rPr>
          <w:color w:val="FF0000"/>
        </w:rPr>
      </w:pPr>
    </w:p>
    <w:p w14:paraId="3C41795F" w14:textId="77777777" w:rsidR="00817A5A" w:rsidRDefault="00817A5A" w:rsidP="00CF7374">
      <w:pPr>
        <w:spacing w:after="160" w:line="259" w:lineRule="auto"/>
        <w:rPr>
          <w:color w:val="FF0000"/>
        </w:rPr>
      </w:pPr>
    </w:p>
    <w:p w14:paraId="6711C06F" w14:textId="77777777" w:rsidR="00817A5A" w:rsidRDefault="00817A5A" w:rsidP="00CF7374">
      <w:pPr>
        <w:spacing w:after="160" w:line="259" w:lineRule="auto"/>
        <w:rPr>
          <w:color w:val="FF0000"/>
        </w:rPr>
      </w:pPr>
    </w:p>
    <w:p w14:paraId="1E4B18A3" w14:textId="77777777" w:rsidR="00817A5A" w:rsidRDefault="00817A5A" w:rsidP="00CF7374">
      <w:pPr>
        <w:spacing w:after="160" w:line="259" w:lineRule="auto"/>
        <w:rPr>
          <w:color w:val="FF0000"/>
        </w:rPr>
      </w:pPr>
    </w:p>
    <w:p w14:paraId="1EACB1F9" w14:textId="77777777" w:rsidR="00817A5A" w:rsidRDefault="00817A5A" w:rsidP="00CF7374">
      <w:pPr>
        <w:spacing w:after="160" w:line="259" w:lineRule="auto"/>
        <w:rPr>
          <w:color w:val="FF0000"/>
        </w:rPr>
      </w:pPr>
    </w:p>
    <w:sectPr w:rsidR="00817A5A" w:rsidSect="006F7E63">
      <w:pgSz w:w="11906" w:h="16838" w:code="9"/>
      <w:pgMar w:top="1560" w:right="709" w:bottom="107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2B28" w14:textId="77777777" w:rsidR="006230E9" w:rsidRDefault="006230E9" w:rsidP="0079756C">
      <w:r>
        <w:separator/>
      </w:r>
    </w:p>
  </w:endnote>
  <w:endnote w:type="continuationSeparator" w:id="0">
    <w:p w14:paraId="76EB3884" w14:textId="77777777" w:rsidR="006230E9" w:rsidRDefault="006230E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tarSymbol">
    <w:altName w:val="MS Mincho"/>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E342" w14:textId="77777777" w:rsidR="0067518B" w:rsidRPr="00820A68" w:rsidRDefault="0067518B" w:rsidP="0079756C">
    <w:pPr>
      <w:pStyle w:val="Stopka"/>
      <w:rPr>
        <w:i/>
        <w:sz w:val="16"/>
        <w:szCs w:val="16"/>
      </w:rPr>
    </w:pPr>
    <w:r w:rsidRPr="00820A68">
      <w:rPr>
        <w:i/>
        <w:sz w:val="16"/>
        <w:szCs w:val="16"/>
      </w:rPr>
      <w:t>SWZ</w:t>
    </w:r>
  </w:p>
  <w:p w14:paraId="0FEE0CA0" w14:textId="296DA0B4" w:rsidR="0067518B" w:rsidRDefault="0088689A" w:rsidP="00C72A93">
    <w:pPr>
      <w:jc w:val="both"/>
      <w:rPr>
        <w:bCs/>
        <w:i/>
        <w:sz w:val="16"/>
        <w:szCs w:val="16"/>
      </w:rPr>
    </w:pPr>
    <w:r w:rsidRPr="0088689A">
      <w:rPr>
        <w:bCs/>
        <w:i/>
        <w:sz w:val="16"/>
        <w:szCs w:val="16"/>
      </w:rPr>
      <w:t xml:space="preserve">Dostawa, modernizacja i dostosowanie  ognioszczelnych pól rozdzielczych 6kV dla Oddziałów Polskiej Grupy Górniczej S.A. </w:t>
    </w:r>
    <w:r w:rsidR="0067518B" w:rsidRPr="00820A68">
      <w:rPr>
        <w:bCs/>
        <w:i/>
        <w:sz w:val="16"/>
        <w:szCs w:val="16"/>
      </w:rPr>
      <w:t xml:space="preserve">nr sprawy </w:t>
    </w:r>
    <w:r>
      <w:rPr>
        <w:bCs/>
        <w:i/>
        <w:sz w:val="16"/>
        <w:szCs w:val="16"/>
      </w:rPr>
      <w:t>472400111</w:t>
    </w:r>
  </w:p>
  <w:sdt>
    <w:sdtPr>
      <w:rPr>
        <w:bCs/>
        <w:i/>
        <w:sz w:val="16"/>
        <w:szCs w:val="16"/>
      </w:rPr>
      <w:id w:val="-1987468863"/>
      <w:lock w:val="sdtContentLocked"/>
      <w:placeholder>
        <w:docPart w:val="DefaultPlaceholder_-1854013440"/>
      </w:placeholder>
      <w:text/>
    </w:sdtPr>
    <w:sdtContent>
      <w:p w14:paraId="4E533FC0" w14:textId="65812E3A" w:rsidR="00C35771" w:rsidRPr="00820A68" w:rsidRDefault="00A804E6" w:rsidP="00C72A93">
        <w:pPr>
          <w:jc w:val="both"/>
          <w:rPr>
            <w:bCs/>
            <w:i/>
            <w:sz w:val="16"/>
            <w:szCs w:val="16"/>
          </w:rPr>
        </w:pPr>
        <w:r>
          <w:rPr>
            <w:bCs/>
            <w:i/>
            <w:sz w:val="16"/>
            <w:szCs w:val="16"/>
          </w:rPr>
          <w:t xml:space="preserve">wzór nr </w:t>
        </w:r>
        <w:r w:rsidR="003522B9">
          <w:rPr>
            <w:bCs/>
            <w:i/>
            <w:sz w:val="16"/>
            <w:szCs w:val="16"/>
          </w:rPr>
          <w:t>AA</w:t>
        </w:r>
        <w:r w:rsidR="00C35771" w:rsidRPr="00C35771">
          <w:rPr>
            <w:bCs/>
            <w:i/>
            <w:sz w:val="16"/>
            <w:szCs w:val="16"/>
          </w:rPr>
          <w:t>202</w:t>
        </w:r>
        <w:r w:rsidR="006C5E0D">
          <w:rPr>
            <w:bCs/>
            <w:i/>
            <w:sz w:val="16"/>
            <w:szCs w:val="16"/>
          </w:rPr>
          <w:t>2</w:t>
        </w:r>
        <w:r w:rsidR="000D3C8C">
          <w:rPr>
            <w:bCs/>
            <w:i/>
            <w:sz w:val="16"/>
            <w:szCs w:val="16"/>
          </w:rPr>
          <w:t>1021</w:t>
        </w:r>
      </w:p>
    </w:sdtContent>
  </w:sdt>
  <w:p w14:paraId="64FA509C" w14:textId="041AB713" w:rsidR="0067518B" w:rsidRDefault="0067518B" w:rsidP="0079756C">
    <w:pPr>
      <w:pStyle w:val="Stopka"/>
    </w:pPr>
    <w:r>
      <w:tab/>
    </w:r>
    <w:r>
      <w:tab/>
    </w:r>
    <w:sdt>
      <w:sdtPr>
        <w:id w:val="1829011434"/>
        <w:docPartObj>
          <w:docPartGallery w:val="Page Numbers (Bottom of Page)"/>
          <w:docPartUnique/>
        </w:docPartObj>
      </w:sdtPr>
      <w:sdtContent>
        <w:r>
          <w:fldChar w:fldCharType="begin"/>
        </w:r>
        <w:r>
          <w:instrText>PAGE   \* MERGEFORMAT</w:instrText>
        </w:r>
        <w:r>
          <w:fldChar w:fldCharType="separate"/>
        </w:r>
        <w:r w:rsidR="00ED5D53">
          <w:rPr>
            <w:noProof/>
          </w:rP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45899074"/>
      <w:lock w:val="contentLocked"/>
      <w:text/>
    </w:sdtPr>
    <w:sdtContent>
      <w:p w14:paraId="793DD373" w14:textId="77777777" w:rsidR="005A6959" w:rsidRDefault="005A6959" w:rsidP="004E11F4">
        <w:pPr>
          <w:pStyle w:val="Stopka"/>
          <w:pBdr>
            <w:top w:val="single" w:sz="4" w:space="1" w:color="auto"/>
          </w:pBdr>
          <w:rPr>
            <w:rFonts w:ascii="Arial" w:hAnsi="Arial" w:cs="Arial"/>
            <w:sz w:val="16"/>
            <w:szCs w:val="16"/>
          </w:rPr>
        </w:pPr>
        <w:r>
          <w:rPr>
            <w:rFonts w:ascii="Arial" w:hAnsi="Arial" w:cs="Arial"/>
            <w:sz w:val="16"/>
            <w:szCs w:val="16"/>
          </w:rPr>
          <w:t xml:space="preserve">Wzór nr </w:t>
        </w:r>
        <w:r w:rsidRPr="009F7C83">
          <w:rPr>
            <w:rFonts w:ascii="Arial" w:hAnsi="Arial" w:cs="Arial"/>
            <w:sz w:val="16"/>
            <w:szCs w:val="16"/>
          </w:rPr>
          <w:t>AA202</w:t>
        </w:r>
        <w:r>
          <w:rPr>
            <w:rFonts w:ascii="Arial" w:hAnsi="Arial" w:cs="Arial"/>
            <w:sz w:val="16"/>
            <w:szCs w:val="16"/>
          </w:rPr>
          <w:t>20321</w:t>
        </w:r>
      </w:p>
    </w:sdtContent>
  </w:sdt>
  <w:p w14:paraId="32EBA3D5" w14:textId="16337D77" w:rsidR="005A6959" w:rsidRPr="00254570" w:rsidRDefault="005A6959" w:rsidP="00EC48CE">
    <w:pPr>
      <w:pStyle w:val="Stopka"/>
      <w:pBdr>
        <w:top w:val="single" w:sz="4" w:space="1" w:color="auto"/>
      </w:pBdr>
      <w:jc w:val="right"/>
      <w:rPr>
        <w:rFonts w:ascii="Arial" w:hAnsi="Arial" w:cs="Arial"/>
        <w:sz w:val="16"/>
        <w:szCs w:val="16"/>
      </w:rPr>
    </w:pPr>
    <w:bookmarkStart w:id="118" w:name="_Hlk190682730"/>
    <w:r w:rsidRPr="00EC48CE">
      <w:rPr>
        <w:bCs/>
        <w:i/>
        <w:iCs/>
        <w:sz w:val="16"/>
        <w:szCs w:val="16"/>
        <w:highlight w:val="yellow"/>
      </w:rPr>
      <w:t>Dostawa, modernizacja i dostosowanie  ognioszczelnych pól rozdzielczych 6kV dla Oddziałów Polskiej Grupy Górniczej S.A</w:t>
    </w:r>
    <w:r w:rsidRPr="00EC48CE">
      <w:rPr>
        <w:i/>
        <w:sz w:val="16"/>
        <w:szCs w:val="16"/>
        <w:highlight w:val="yellow"/>
      </w:rPr>
      <w:t xml:space="preserve"> nr sprawy </w:t>
    </w:r>
    <w:r w:rsidR="00CC127A" w:rsidRPr="00EC48CE">
      <w:rPr>
        <w:i/>
        <w:sz w:val="16"/>
        <w:szCs w:val="16"/>
        <w:highlight w:val="yellow"/>
      </w:rPr>
      <w:t>472400111</w:t>
    </w:r>
    <w:bookmarkEnd w:id="118"/>
    <w:r w:rsidRPr="00254570">
      <w:rPr>
        <w:rFonts w:ascii="Arial" w:hAnsi="Arial" w:cs="Arial"/>
        <w:sz w:val="16"/>
        <w:szCs w:val="16"/>
      </w:rPr>
      <w:tab/>
    </w:r>
    <w:r w:rsidRPr="00254570">
      <w:rPr>
        <w:rFonts w:ascii="Arial" w:hAnsi="Arial" w:cs="Arial"/>
        <w:sz w:val="16"/>
        <w:szCs w:val="16"/>
      </w:rPr>
      <w:fldChar w:fldCharType="begin"/>
    </w:r>
    <w:r w:rsidRPr="00254570">
      <w:rPr>
        <w:rFonts w:ascii="Arial" w:hAnsi="Arial" w:cs="Arial"/>
        <w:sz w:val="16"/>
        <w:szCs w:val="16"/>
      </w:rPr>
      <w:instrText xml:space="preserve"> PAGE   \* MERGEFORMAT </w:instrText>
    </w:r>
    <w:r w:rsidRPr="00254570">
      <w:rPr>
        <w:rFonts w:ascii="Arial" w:hAnsi="Arial" w:cs="Arial"/>
        <w:sz w:val="16"/>
        <w:szCs w:val="16"/>
      </w:rPr>
      <w:fldChar w:fldCharType="separate"/>
    </w:r>
    <w:r>
      <w:rPr>
        <w:rFonts w:ascii="Arial" w:hAnsi="Arial" w:cs="Arial"/>
        <w:sz w:val="16"/>
        <w:szCs w:val="16"/>
      </w:rPr>
      <w:t>6</w:t>
    </w:r>
    <w:r w:rsidRPr="0025457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8B32" w14:textId="77777777" w:rsidR="006230E9" w:rsidRDefault="006230E9" w:rsidP="0079756C">
      <w:r>
        <w:separator/>
      </w:r>
    </w:p>
  </w:footnote>
  <w:footnote w:type="continuationSeparator" w:id="0">
    <w:p w14:paraId="687D9793" w14:textId="77777777" w:rsidR="006230E9" w:rsidRDefault="006230E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3F71" w14:textId="77777777" w:rsidR="0067518B" w:rsidRPr="00FA42A8" w:rsidRDefault="0067518B" w:rsidP="003B4213">
    <w:pPr>
      <w:pStyle w:val="Nagwek"/>
      <w:pBdr>
        <w:bottom w:val="single" w:sz="12" w:space="1" w:color="auto"/>
      </w:pBdr>
      <w:jc w:val="center"/>
      <w:rPr>
        <w:i/>
      </w:rPr>
    </w:pPr>
    <w:r>
      <w:rPr>
        <w:i/>
      </w:rPr>
      <w:t>Polska Grupa Górnicza S.A.</w:t>
    </w:r>
  </w:p>
  <w:p w14:paraId="70FAF2A8" w14:textId="77777777" w:rsidR="0067518B" w:rsidRDefault="006751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EFF" w14:textId="77777777" w:rsidR="005A6959" w:rsidRPr="00FA42A8" w:rsidRDefault="005A6959" w:rsidP="00C40505">
    <w:pPr>
      <w:pStyle w:val="Nagwek"/>
      <w:pBdr>
        <w:bottom w:val="single" w:sz="12" w:space="1" w:color="auto"/>
      </w:pBdr>
      <w:jc w:val="center"/>
      <w:rPr>
        <w:i/>
      </w:rPr>
    </w:pPr>
    <w:r>
      <w:rPr>
        <w:i/>
      </w:rPr>
      <w:t>Polska Grupa Górnicza S.A.</w:t>
    </w:r>
  </w:p>
  <w:p w14:paraId="5BDAF503" w14:textId="77777777" w:rsidR="005A6959" w:rsidRPr="00716C0E" w:rsidRDefault="005A6959" w:rsidP="00C4050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4E0ECA"/>
    <w:lvl w:ilvl="0">
      <w:numFmt w:val="bullet"/>
      <w:lvlText w:val="*"/>
      <w:lvlJc w:val="left"/>
    </w:lvl>
  </w:abstractNum>
  <w:abstractNum w:abstractNumId="1"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E"/>
    <w:multiLevelType w:val="multilevel"/>
    <w:tmpl w:val="E22C44B6"/>
    <w:name w:val="WW8Num14"/>
    <w:lvl w:ilvl="0">
      <w:start w:val="1"/>
      <w:numFmt w:val="decimal"/>
      <w:lvlText w:val="%1."/>
      <w:lvlJc w:val="left"/>
      <w:pPr>
        <w:tabs>
          <w:tab w:val="num" w:pos="425"/>
        </w:tabs>
      </w:pPr>
      <w:rPr>
        <w:rFonts w:cs="Times New Roman"/>
        <w:i w:val="0"/>
        <w:iCs/>
        <w:color w:val="auto"/>
        <w:sz w:val="18"/>
        <w:szCs w:val="18"/>
      </w:rPr>
    </w:lvl>
    <w:lvl w:ilvl="1">
      <w:start w:val="1"/>
      <w:numFmt w:val="decimal"/>
      <w:lvlText w:val="%2)"/>
      <w:lvlJc w:val="left"/>
      <w:pPr>
        <w:tabs>
          <w:tab w:val="num" w:pos="851"/>
        </w:tabs>
      </w:pPr>
      <w:rPr>
        <w:rFonts w:cs="Times New Roman"/>
      </w:rPr>
    </w:lvl>
    <w:lvl w:ilvl="2">
      <w:start w:val="1"/>
      <w:numFmt w:val="lowerLetter"/>
      <w:lvlText w:val="%3)"/>
      <w:lvlJc w:val="left"/>
      <w:pPr>
        <w:tabs>
          <w:tab w:val="num" w:pos="1276"/>
        </w:tabs>
      </w:pPr>
      <w:rPr>
        <w:rFonts w:cs="Times New Roman"/>
      </w:rPr>
    </w:lvl>
    <w:lvl w:ilvl="3">
      <w:start w:val="1"/>
      <w:numFmt w:val="decimal"/>
      <w:lvlText w:val="(%4)"/>
      <w:lvlJc w:val="left"/>
      <w:pPr>
        <w:tabs>
          <w:tab w:val="num" w:pos="1440"/>
        </w:tabs>
      </w:pPr>
      <w:rPr>
        <w:rFonts w:cs="Times New Roman"/>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0000035"/>
    <w:multiLevelType w:val="multilevel"/>
    <w:tmpl w:val="3C9EC49A"/>
    <w:name w:val="WW8Num69"/>
    <w:lvl w:ilvl="0">
      <w:start w:val="1"/>
      <w:numFmt w:val="upperRoman"/>
      <w:lvlText w:val="%1."/>
      <w:lvlJc w:val="left"/>
      <w:pPr>
        <w:tabs>
          <w:tab w:val="num" w:pos="720"/>
        </w:tabs>
        <w:ind w:left="720" w:hanging="720"/>
      </w:pPr>
      <w:rPr>
        <w:rFonts w:cs="Times New Roman"/>
      </w:rPr>
    </w:lvl>
    <w:lvl w:ilvl="1">
      <w:start w:val="1"/>
      <w:numFmt w:val="decimal"/>
      <w:lvlText w:val="%2)"/>
      <w:lvlJc w:val="left"/>
      <w:pPr>
        <w:tabs>
          <w:tab w:val="num" w:pos="1420"/>
        </w:tabs>
        <w:ind w:left="1420" w:hanging="340"/>
      </w:pPr>
    </w:lvl>
    <w:lvl w:ilvl="2">
      <w:start w:val="2"/>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43845"/>
    <w:multiLevelType w:val="multilevel"/>
    <w:tmpl w:val="EEC48F0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5"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1C04E89"/>
    <w:multiLevelType w:val="hybridMultilevel"/>
    <w:tmpl w:val="084A7FAE"/>
    <w:name w:val="WW8Num38"/>
    <w:lvl w:ilvl="0" w:tplc="FFFFFFFF">
      <w:start w:val="1"/>
      <w:numFmt w:val="decimal"/>
      <w:lvlText w:val="%1)"/>
      <w:lvlJc w:val="left"/>
      <w:pPr>
        <w:tabs>
          <w:tab w:val="num" w:pos="1490"/>
        </w:tabs>
        <w:ind w:left="1490" w:hanging="36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3864B5B"/>
    <w:multiLevelType w:val="hybridMultilevel"/>
    <w:tmpl w:val="6F08EE6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388237C"/>
    <w:multiLevelType w:val="hybridMultilevel"/>
    <w:tmpl w:val="41ACD828"/>
    <w:lvl w:ilvl="0" w:tplc="ED7899EC">
      <w:start w:val="1"/>
      <w:numFmt w:val="lowerLetter"/>
      <w:lvlText w:val="%1)"/>
      <w:lvlJc w:val="left"/>
      <w:pPr>
        <w:ind w:left="2307" w:hanging="180"/>
      </w:pPr>
      <w:rPr>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570692"/>
    <w:multiLevelType w:val="hybridMultilevel"/>
    <w:tmpl w:val="751ADC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AEE0754"/>
    <w:multiLevelType w:val="multilevel"/>
    <w:tmpl w:val="926CCBDE"/>
    <w:lvl w:ilvl="0">
      <w:start w:val="5"/>
      <w:numFmt w:val="decimal"/>
      <w:lvlText w:val="%1."/>
      <w:lvlJc w:val="left"/>
      <w:pPr>
        <w:ind w:left="450" w:hanging="450"/>
      </w:pPr>
      <w:rPr>
        <w:rFonts w:hint="default"/>
      </w:rPr>
    </w:lvl>
    <w:lvl w:ilvl="1">
      <w:start w:val="2"/>
      <w:numFmt w:val="decimal"/>
      <w:lvlText w:val="%1.%2."/>
      <w:lvlJc w:val="left"/>
      <w:pPr>
        <w:ind w:left="1088" w:hanging="450"/>
      </w:pPr>
      <w:rPr>
        <w:rFonts w:hint="default"/>
        <w:b/>
      </w:rPr>
    </w:lvl>
    <w:lvl w:ilvl="2">
      <w:start w:val="8"/>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1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0D8009B0"/>
    <w:multiLevelType w:val="hybridMultilevel"/>
    <w:tmpl w:val="7E446914"/>
    <w:lvl w:ilvl="0" w:tplc="9C52754A">
      <w:start w:val="4"/>
      <w:numFmt w:val="decimal"/>
      <w:lvlText w:val="%1."/>
      <w:lvlJc w:val="left"/>
      <w:pPr>
        <w:tabs>
          <w:tab w:val="num" w:pos="1680"/>
        </w:tabs>
        <w:ind w:left="1680" w:hanging="360"/>
      </w:pPr>
      <w:rPr>
        <w:rFonts w:ascii="Times New Roman" w:hAnsi="Times New Roman" w:cs="Times New Roman"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0246627"/>
    <w:multiLevelType w:val="hybridMultilevel"/>
    <w:tmpl w:val="3D380F20"/>
    <w:lvl w:ilvl="0" w:tplc="C764B960">
      <w:start w:val="5"/>
      <w:numFmt w:val="decimal"/>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2B1AEAAA">
      <w:start w:val="1"/>
      <w:numFmt w:val="upperLetter"/>
      <w:lvlText w:val="%3)"/>
      <w:lvlJc w:val="left"/>
      <w:pPr>
        <w:ind w:left="2340" w:hanging="360"/>
      </w:pPr>
      <w:rPr>
        <w:rFonts w:hint="default"/>
      </w:rPr>
    </w:lvl>
    <w:lvl w:ilvl="3" w:tplc="AC20B9C6">
      <w:start w:val="1"/>
      <w:numFmt w:val="decimal"/>
      <w:lvlText w:val="%4)"/>
      <w:lvlJc w:val="left"/>
      <w:pPr>
        <w:ind w:left="2880" w:hanging="360"/>
      </w:pPr>
      <w:rPr>
        <w:rFonts w:hint="default"/>
        <w:i w:val="0"/>
      </w:rPr>
    </w:lvl>
    <w:lvl w:ilvl="4" w:tplc="334C48D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EA7866"/>
    <w:multiLevelType w:val="hybridMultilevel"/>
    <w:tmpl w:val="5492B71E"/>
    <w:lvl w:ilvl="0" w:tplc="89E4568A">
      <w:start w:val="1"/>
      <w:numFmt w:val="decimal"/>
      <w:lvlText w:val="%1)"/>
      <w:lvlJc w:val="left"/>
      <w:pPr>
        <w:tabs>
          <w:tab w:val="num" w:pos="720"/>
        </w:tabs>
        <w:ind w:left="720" w:hanging="360"/>
      </w:pPr>
      <w:rPr>
        <w:strike w:val="0"/>
        <w:color w:val="auto"/>
        <w:sz w:val="18"/>
        <w:szCs w:val="18"/>
      </w:rPr>
    </w:lvl>
    <w:lvl w:ilvl="1" w:tplc="76A283C2">
      <w:start w:val="1"/>
      <w:numFmt w:val="lowerLetter"/>
      <w:lvlText w:val="%2."/>
      <w:lvlJc w:val="left"/>
      <w:pPr>
        <w:tabs>
          <w:tab w:val="num" w:pos="1440"/>
        </w:tabs>
        <w:ind w:left="1440" w:hanging="360"/>
      </w:pPr>
      <w:rPr>
        <w:rFonts w:cs="Times New Roman"/>
      </w:rPr>
    </w:lvl>
    <w:lvl w:ilvl="2" w:tplc="85860728">
      <w:start w:val="1"/>
      <w:numFmt w:val="lowerLetter"/>
      <w:lvlText w:val="%3)"/>
      <w:lvlJc w:val="right"/>
      <w:pPr>
        <w:tabs>
          <w:tab w:val="num" w:pos="2160"/>
        </w:tabs>
        <w:ind w:left="2160" w:hanging="180"/>
      </w:pPr>
      <w:rPr>
        <w:rFonts w:ascii="Arial" w:eastAsia="Times New Roman" w:hAnsi="Arial" w:cs="Aria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14E6665B"/>
    <w:multiLevelType w:val="hybridMultilevel"/>
    <w:tmpl w:val="FFAAE844"/>
    <w:lvl w:ilvl="0" w:tplc="04150017">
      <w:start w:val="1"/>
      <w:numFmt w:val="decimal"/>
      <w:lvlText w:val="%1."/>
      <w:lvlJc w:val="left"/>
      <w:pPr>
        <w:tabs>
          <w:tab w:val="num" w:pos="0"/>
        </w:tabs>
        <w:ind w:left="284" w:hanging="284"/>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150047C7"/>
    <w:multiLevelType w:val="multilevel"/>
    <w:tmpl w:val="A5CAC7A0"/>
    <w:styleLink w:val="Styl6"/>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675"/>
        </w:tabs>
        <w:ind w:left="675" w:hanging="67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9905125"/>
    <w:multiLevelType w:val="hybridMultilevel"/>
    <w:tmpl w:val="36FA8714"/>
    <w:lvl w:ilvl="0" w:tplc="FFFFFFFF">
      <w:start w:val="1"/>
      <w:numFmt w:val="decimal"/>
      <w:pStyle w:val="Listapunktowana3"/>
      <w:lvlText w:val="%1."/>
      <w:lvlJc w:val="left"/>
      <w:pPr>
        <w:ind w:left="360" w:hanging="360"/>
      </w:pPr>
      <w:rPr>
        <w:rFonts w:cs="Times New Roman"/>
        <w:b w:val="0"/>
        <w:i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1ABC66D4"/>
    <w:multiLevelType w:val="multilevel"/>
    <w:tmpl w:val="4A8C2F00"/>
    <w:lvl w:ilvl="0">
      <w:start w:val="41"/>
      <w:numFmt w:val="decimal"/>
      <w:lvlText w:val="%1"/>
      <w:lvlJc w:val="left"/>
      <w:pPr>
        <w:ind w:left="585" w:hanging="585"/>
      </w:pPr>
      <w:rPr>
        <w:rFonts w:hint="default"/>
      </w:rPr>
    </w:lvl>
    <w:lvl w:ilvl="1">
      <w:start w:val="408"/>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B00020A"/>
    <w:multiLevelType w:val="multilevel"/>
    <w:tmpl w:val="77B8507C"/>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21043"/>
    <w:multiLevelType w:val="multilevel"/>
    <w:tmpl w:val="46860B20"/>
    <w:lvl w:ilvl="0">
      <w:start w:val="5"/>
      <w:numFmt w:val="decimal"/>
      <w:lvlText w:val="%1."/>
      <w:lvlJc w:val="left"/>
      <w:pPr>
        <w:ind w:left="450" w:hanging="450"/>
      </w:pPr>
      <w:rPr>
        <w:rFonts w:hint="default"/>
      </w:rPr>
    </w:lvl>
    <w:lvl w:ilvl="1">
      <w:start w:val="1"/>
      <w:numFmt w:val="decimal"/>
      <w:lvlText w:val="%1.%2."/>
      <w:lvlJc w:val="left"/>
      <w:pPr>
        <w:ind w:left="1088" w:hanging="450"/>
      </w:pPr>
      <w:rPr>
        <w:rFonts w:hint="default"/>
        <w:b/>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7" w15:restartNumberingAfterBreak="0">
    <w:nsid w:val="1B7F7B6B"/>
    <w:multiLevelType w:val="multilevel"/>
    <w:tmpl w:val="E1A06B6C"/>
    <w:lvl w:ilvl="0">
      <w:start w:val="1"/>
      <w:numFmt w:val="decimal"/>
      <w:lvlText w:val="%1."/>
      <w:lvlJc w:val="left"/>
      <w:pPr>
        <w:ind w:left="360" w:hanging="360"/>
      </w:pPr>
      <w:rPr>
        <w:rFonts w:hint="default"/>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E275A6"/>
    <w:multiLevelType w:val="hybridMultilevel"/>
    <w:tmpl w:val="B93CDEA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828E018C">
      <w:start w:val="31"/>
      <w:numFmt w:val="decimal"/>
      <w:lvlText w:val="%3."/>
      <w:lvlJc w:val="left"/>
      <w:pPr>
        <w:ind w:left="572"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286A89"/>
    <w:multiLevelType w:val="hybridMultilevel"/>
    <w:tmpl w:val="BCD83EF8"/>
    <w:name w:val="WW8Num382"/>
    <w:lvl w:ilvl="0" w:tplc="DA4C2B9A">
      <w:start w:val="11"/>
      <w:numFmt w:val="decimal"/>
      <w:lvlText w:val="%1."/>
      <w:lvlJc w:val="left"/>
      <w:pPr>
        <w:ind w:left="14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3631E5"/>
    <w:multiLevelType w:val="multilevel"/>
    <w:tmpl w:val="25FED8BC"/>
    <w:name w:val="WW8Num692"/>
    <w:lvl w:ilvl="0">
      <w:start w:val="1"/>
      <w:numFmt w:val="upperRoman"/>
      <w:lvlText w:val="%1."/>
      <w:lvlJc w:val="left"/>
      <w:pPr>
        <w:tabs>
          <w:tab w:val="num" w:pos="720"/>
        </w:tabs>
        <w:ind w:left="720" w:hanging="720"/>
      </w:pPr>
      <w:rPr>
        <w:rFonts w:cs="Times New Roman" w:hint="default"/>
      </w:rPr>
    </w:lvl>
    <w:lvl w:ilvl="1">
      <w:start w:val="1"/>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1F286D43"/>
    <w:multiLevelType w:val="multilevel"/>
    <w:tmpl w:val="6290B2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AC520A"/>
    <w:multiLevelType w:val="multilevel"/>
    <w:tmpl w:val="164A8CA8"/>
    <w:lvl w:ilvl="0">
      <w:start w:val="5"/>
      <w:numFmt w:val="decimal"/>
      <w:lvlText w:val="%1."/>
      <w:lvlJc w:val="left"/>
      <w:pPr>
        <w:ind w:left="450" w:hanging="450"/>
      </w:pPr>
      <w:rPr>
        <w:rFonts w:hint="default"/>
      </w:rPr>
    </w:lvl>
    <w:lvl w:ilvl="1">
      <w:start w:val="3"/>
      <w:numFmt w:val="decimal"/>
      <w:lvlText w:val="%1.%2."/>
      <w:lvlJc w:val="left"/>
      <w:pPr>
        <w:ind w:left="946" w:hanging="45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3"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2320479D"/>
    <w:multiLevelType w:val="hybridMultilevel"/>
    <w:tmpl w:val="0BDAF9F4"/>
    <w:name w:val="NumPar"/>
    <w:lvl w:ilvl="0" w:tplc="FFFFFFFF">
      <w:start w:val="1"/>
      <w:numFmt w:val="decimal"/>
      <w:lvlText w:val="%1."/>
      <w:lvlJc w:val="left"/>
      <w:pPr>
        <w:tabs>
          <w:tab w:val="num" w:pos="0"/>
        </w:tabs>
        <w:ind w:left="284" w:hanging="284"/>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24503B45"/>
    <w:multiLevelType w:val="multilevel"/>
    <w:tmpl w:val="78EA24E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9"/>
      <w:numFmt w:val="decimal"/>
      <w:lvlText w:val="%2."/>
      <w:lvlJc w:val="left"/>
      <w:pPr>
        <w:tabs>
          <w:tab w:val="num" w:pos="502"/>
        </w:tabs>
        <w:ind w:left="502" w:hanging="360"/>
      </w:pPr>
      <w:rPr>
        <w:rFonts w:cs="Times New Roman"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660" w:hanging="360"/>
      </w:pPr>
      <w:rPr>
        <w:rFonts w:cs="Times New Roman" w:hint="default"/>
        <w:b w:val="0"/>
        <w:i w:val="0"/>
        <w:color w:val="auto"/>
      </w:rPr>
    </w:lvl>
  </w:abstractNum>
  <w:abstractNum w:abstractNumId="36"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67C15A6"/>
    <w:multiLevelType w:val="multilevel"/>
    <w:tmpl w:val="91AE533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38"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286E4EC2"/>
    <w:multiLevelType w:val="hybridMultilevel"/>
    <w:tmpl w:val="6CC05D02"/>
    <w:lvl w:ilvl="0" w:tplc="04150011">
      <w:start w:val="1"/>
      <w:numFmt w:val="decimal"/>
      <w:lvlText w:val="%1."/>
      <w:lvlJc w:val="left"/>
      <w:pPr>
        <w:ind w:left="720" w:hanging="360"/>
      </w:pPr>
      <w:rPr>
        <w:rFonts w:cs="Times New Roman"/>
      </w:rPr>
    </w:lvl>
    <w:lvl w:ilvl="1" w:tplc="95DA78A6">
      <w:start w:val="1"/>
      <w:numFmt w:val="decimal"/>
      <w:lvlText w:val="%2)"/>
      <w:lvlJc w:val="left"/>
      <w:pPr>
        <w:ind w:left="1440" w:hanging="360"/>
      </w:pPr>
      <w:rPr>
        <w:strike w:val="0"/>
        <w:color w:val="auto"/>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2E8D0062"/>
    <w:multiLevelType w:val="multilevel"/>
    <w:tmpl w:val="19D09DBC"/>
    <w:lvl w:ilvl="0">
      <w:start w:val="1"/>
      <w:numFmt w:val="decimal"/>
      <w:lvlText w:val="%1."/>
      <w:lvlJc w:val="left"/>
      <w:pPr>
        <w:ind w:left="360" w:hanging="360"/>
      </w:pPr>
      <w:rPr>
        <w:rFonts w:ascii="Arial" w:hAnsi="Arial" w:cs="Arial" w:hint="default"/>
        <w:b w:val="0"/>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2120D37"/>
    <w:multiLevelType w:val="hybridMultilevel"/>
    <w:tmpl w:val="AF34DAF8"/>
    <w:lvl w:ilvl="0" w:tplc="6838C756">
      <w:start w:val="1"/>
      <w:numFmt w:val="decimal"/>
      <w:lvlText w:val="%1."/>
      <w:lvlJc w:val="left"/>
      <w:pPr>
        <w:ind w:left="502" w:hanging="360"/>
      </w:pPr>
      <w:rPr>
        <w:rFonts w:cs="Times New Roman" w:hint="default"/>
      </w:rPr>
    </w:lvl>
    <w:lvl w:ilvl="1" w:tplc="04150019" w:tentative="1">
      <w:start w:val="1"/>
      <w:numFmt w:val="lowerLetter"/>
      <w:lvlText w:val="%2."/>
      <w:lvlJc w:val="left"/>
      <w:pPr>
        <w:ind w:left="1436" w:hanging="360"/>
      </w:pPr>
      <w:rPr>
        <w:rFonts w:cs="Times New Roman"/>
      </w:rPr>
    </w:lvl>
    <w:lvl w:ilvl="2" w:tplc="0415001B" w:tentative="1">
      <w:start w:val="1"/>
      <w:numFmt w:val="lowerRoman"/>
      <w:lvlText w:val="%3."/>
      <w:lvlJc w:val="right"/>
      <w:pPr>
        <w:ind w:left="2156" w:hanging="180"/>
      </w:pPr>
      <w:rPr>
        <w:rFonts w:cs="Times New Roman"/>
      </w:rPr>
    </w:lvl>
    <w:lvl w:ilvl="3" w:tplc="0415000F" w:tentative="1">
      <w:start w:val="1"/>
      <w:numFmt w:val="decimal"/>
      <w:lvlText w:val="%4."/>
      <w:lvlJc w:val="left"/>
      <w:pPr>
        <w:ind w:left="2876" w:hanging="360"/>
      </w:pPr>
      <w:rPr>
        <w:rFonts w:cs="Times New Roman"/>
      </w:rPr>
    </w:lvl>
    <w:lvl w:ilvl="4" w:tplc="04150019" w:tentative="1">
      <w:start w:val="1"/>
      <w:numFmt w:val="lowerLetter"/>
      <w:lvlText w:val="%5."/>
      <w:lvlJc w:val="left"/>
      <w:pPr>
        <w:ind w:left="3596" w:hanging="360"/>
      </w:pPr>
      <w:rPr>
        <w:rFonts w:cs="Times New Roman"/>
      </w:rPr>
    </w:lvl>
    <w:lvl w:ilvl="5" w:tplc="0415001B" w:tentative="1">
      <w:start w:val="1"/>
      <w:numFmt w:val="lowerRoman"/>
      <w:lvlText w:val="%6."/>
      <w:lvlJc w:val="right"/>
      <w:pPr>
        <w:ind w:left="4316" w:hanging="180"/>
      </w:pPr>
      <w:rPr>
        <w:rFonts w:cs="Times New Roman"/>
      </w:rPr>
    </w:lvl>
    <w:lvl w:ilvl="6" w:tplc="0415000F" w:tentative="1">
      <w:start w:val="1"/>
      <w:numFmt w:val="decimal"/>
      <w:lvlText w:val="%7."/>
      <w:lvlJc w:val="left"/>
      <w:pPr>
        <w:ind w:left="5036" w:hanging="360"/>
      </w:pPr>
      <w:rPr>
        <w:rFonts w:cs="Times New Roman"/>
      </w:rPr>
    </w:lvl>
    <w:lvl w:ilvl="7" w:tplc="04150019" w:tentative="1">
      <w:start w:val="1"/>
      <w:numFmt w:val="lowerLetter"/>
      <w:lvlText w:val="%8."/>
      <w:lvlJc w:val="left"/>
      <w:pPr>
        <w:ind w:left="5756" w:hanging="360"/>
      </w:pPr>
      <w:rPr>
        <w:rFonts w:cs="Times New Roman"/>
      </w:rPr>
    </w:lvl>
    <w:lvl w:ilvl="8" w:tplc="0415001B" w:tentative="1">
      <w:start w:val="1"/>
      <w:numFmt w:val="lowerRoman"/>
      <w:lvlText w:val="%9."/>
      <w:lvlJc w:val="right"/>
      <w:pPr>
        <w:ind w:left="6476" w:hanging="180"/>
      </w:pPr>
      <w:rPr>
        <w:rFonts w:cs="Times New Roman"/>
      </w:rPr>
    </w:lvl>
  </w:abstractNum>
  <w:abstractNum w:abstractNumId="45"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4375B0C"/>
    <w:multiLevelType w:val="multilevel"/>
    <w:tmpl w:val="43C2E17A"/>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0" w:hanging="425"/>
      </w:pPr>
      <w:rPr>
        <w:rFonts w:hint="default"/>
        <w:strike w:val="0"/>
        <w:color w:val="auto"/>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47" w15:restartNumberingAfterBreak="0">
    <w:nsid w:val="349F7B25"/>
    <w:multiLevelType w:val="multilevel"/>
    <w:tmpl w:val="5CEAD8C6"/>
    <w:lvl w:ilvl="0">
      <w:start w:val="18"/>
      <w:numFmt w:val="decimal"/>
      <w:lvlText w:val="%1."/>
      <w:lvlJc w:val="left"/>
      <w:pPr>
        <w:ind w:left="360" w:hanging="360"/>
      </w:pPr>
      <w:rPr>
        <w:rFonts w:hint="default"/>
        <w:b w:val="0"/>
        <w:bCs/>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8717620"/>
    <w:multiLevelType w:val="multilevel"/>
    <w:tmpl w:val="90627394"/>
    <w:lvl w:ilvl="0">
      <w:start w:val="1"/>
      <w:numFmt w:val="decimal"/>
      <w:lvlText w:val="%1."/>
      <w:lvlJc w:val="left"/>
      <w:pPr>
        <w:ind w:left="360" w:hanging="360"/>
      </w:pPr>
      <w:rPr>
        <w:rFonts w:hint="default"/>
        <w:b w:val="0"/>
        <w:bCs/>
        <w:sz w:val="18"/>
        <w:szCs w:val="18"/>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A8B387E"/>
    <w:multiLevelType w:val="hybridMultilevel"/>
    <w:tmpl w:val="32F8D430"/>
    <w:lvl w:ilvl="0" w:tplc="E1A62DE0">
      <w:start w:val="1"/>
      <w:numFmt w:val="decimal"/>
      <w:lvlText w:val="%1)"/>
      <w:lvlJc w:val="left"/>
      <w:pPr>
        <w:ind w:left="928" w:hanging="360"/>
      </w:pPr>
      <w:rPr>
        <w:rFonts w:hint="default"/>
        <w:b w:val="0"/>
        <w:color w:val="auto"/>
      </w:rPr>
    </w:lvl>
    <w:lvl w:ilvl="1" w:tplc="04150019">
      <w:start w:val="1"/>
      <w:numFmt w:val="lowerLetter"/>
      <w:lvlText w:val="%2."/>
      <w:lvlJc w:val="left"/>
      <w:pPr>
        <w:ind w:left="1648" w:hanging="360"/>
      </w:pPr>
    </w:lvl>
    <w:lvl w:ilvl="2" w:tplc="DF88DE94">
      <w:start w:val="1"/>
      <w:numFmt w:val="lowerLetter"/>
      <w:lvlText w:val="%3)"/>
      <w:lvlJc w:val="right"/>
      <w:pPr>
        <w:ind w:left="2368" w:hanging="180"/>
      </w:pPr>
      <w:rPr>
        <w:rFonts w:ascii="Arial" w:eastAsia="Times New Roman" w:hAnsi="Arial" w:cs="Arial"/>
      </w:r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0" w15:restartNumberingAfterBreak="0">
    <w:nsid w:val="3C2F0809"/>
    <w:multiLevelType w:val="hybridMultilevel"/>
    <w:tmpl w:val="C48CCB6A"/>
    <w:lvl w:ilvl="0" w:tplc="F5460E7C">
      <w:start w:val="1"/>
      <w:numFmt w:val="decimal"/>
      <w:pStyle w:val="Listapunktowana2"/>
      <w:lvlText w:val="%1."/>
      <w:lvlJc w:val="left"/>
      <w:pPr>
        <w:ind w:left="720" w:hanging="360"/>
      </w:pPr>
      <w:rPr>
        <w:rFonts w:cs="Times New Roman"/>
      </w:rPr>
    </w:lvl>
    <w:lvl w:ilvl="1" w:tplc="F0DCEFBE" w:tentative="1">
      <w:start w:val="1"/>
      <w:numFmt w:val="lowerLetter"/>
      <w:lvlText w:val="%2."/>
      <w:lvlJc w:val="left"/>
      <w:pPr>
        <w:ind w:left="1440" w:hanging="360"/>
      </w:pPr>
      <w:rPr>
        <w:rFonts w:cs="Times New Roman"/>
      </w:rPr>
    </w:lvl>
    <w:lvl w:ilvl="2" w:tplc="FD7E6FF4" w:tentative="1">
      <w:start w:val="1"/>
      <w:numFmt w:val="lowerRoman"/>
      <w:lvlText w:val="%3."/>
      <w:lvlJc w:val="right"/>
      <w:pPr>
        <w:ind w:left="2160" w:hanging="180"/>
      </w:pPr>
      <w:rPr>
        <w:rFonts w:cs="Times New Roman"/>
      </w:rPr>
    </w:lvl>
    <w:lvl w:ilvl="3" w:tplc="607E5D26" w:tentative="1">
      <w:start w:val="1"/>
      <w:numFmt w:val="decimal"/>
      <w:lvlText w:val="%4."/>
      <w:lvlJc w:val="left"/>
      <w:pPr>
        <w:ind w:left="2880" w:hanging="360"/>
      </w:pPr>
      <w:rPr>
        <w:rFonts w:cs="Times New Roman"/>
      </w:rPr>
    </w:lvl>
    <w:lvl w:ilvl="4" w:tplc="E83828BC" w:tentative="1">
      <w:start w:val="1"/>
      <w:numFmt w:val="lowerLetter"/>
      <w:lvlText w:val="%5."/>
      <w:lvlJc w:val="left"/>
      <w:pPr>
        <w:ind w:left="3600" w:hanging="360"/>
      </w:pPr>
      <w:rPr>
        <w:rFonts w:cs="Times New Roman"/>
      </w:rPr>
    </w:lvl>
    <w:lvl w:ilvl="5" w:tplc="22C4376A" w:tentative="1">
      <w:start w:val="1"/>
      <w:numFmt w:val="lowerRoman"/>
      <w:lvlText w:val="%6."/>
      <w:lvlJc w:val="right"/>
      <w:pPr>
        <w:ind w:left="4320" w:hanging="180"/>
      </w:pPr>
      <w:rPr>
        <w:rFonts w:cs="Times New Roman"/>
      </w:rPr>
    </w:lvl>
    <w:lvl w:ilvl="6" w:tplc="34F061F0">
      <w:start w:val="1"/>
      <w:numFmt w:val="decimal"/>
      <w:lvlText w:val="%7."/>
      <w:lvlJc w:val="left"/>
      <w:pPr>
        <w:ind w:left="5040" w:hanging="360"/>
      </w:pPr>
      <w:rPr>
        <w:rFonts w:cs="Times New Roman"/>
      </w:rPr>
    </w:lvl>
    <w:lvl w:ilvl="7" w:tplc="B35C717E" w:tentative="1">
      <w:start w:val="1"/>
      <w:numFmt w:val="lowerLetter"/>
      <w:lvlText w:val="%8."/>
      <w:lvlJc w:val="left"/>
      <w:pPr>
        <w:ind w:left="5760" w:hanging="360"/>
      </w:pPr>
      <w:rPr>
        <w:rFonts w:cs="Times New Roman"/>
      </w:rPr>
    </w:lvl>
    <w:lvl w:ilvl="8" w:tplc="6F76967C" w:tentative="1">
      <w:start w:val="1"/>
      <w:numFmt w:val="lowerRoman"/>
      <w:lvlText w:val="%9."/>
      <w:lvlJc w:val="right"/>
      <w:pPr>
        <w:ind w:left="6480" w:hanging="180"/>
      </w:pPr>
      <w:rPr>
        <w:rFonts w:cs="Times New Roman"/>
      </w:rPr>
    </w:lvl>
  </w:abstractNum>
  <w:abstractNum w:abstractNumId="51"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3542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F27734A"/>
    <w:multiLevelType w:val="multilevel"/>
    <w:tmpl w:val="8E90AA78"/>
    <w:lvl w:ilvl="0">
      <w:start w:val="1"/>
      <w:numFmt w:val="decimal"/>
      <w:lvlText w:val="%1."/>
      <w:lvlJc w:val="left"/>
      <w:pPr>
        <w:ind w:left="360" w:hanging="360"/>
      </w:pPr>
      <w:rPr>
        <w:rFonts w:ascii="Arial" w:hAnsi="Arial" w:cs="Arial" w:hint="default"/>
        <w:b w:val="0"/>
        <w:i w:val="0"/>
        <w:iCs w:val="0"/>
        <w:color w:val="auto"/>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C326F8"/>
    <w:multiLevelType w:val="hybridMultilevel"/>
    <w:tmpl w:val="480687EA"/>
    <w:name w:val="WW8Num442"/>
    <w:lvl w:ilvl="0" w:tplc="215AC518">
      <w:start w:val="1"/>
      <w:numFmt w:val="lowerLetter"/>
      <w:lvlText w:val="%1)"/>
      <w:lvlJc w:val="left"/>
      <w:pPr>
        <w:tabs>
          <w:tab w:val="num" w:pos="284"/>
        </w:tabs>
        <w:ind w:left="340" w:hanging="340"/>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A01AA83E">
      <w:start w:val="1"/>
      <w:numFmt w:val="lowerLetter"/>
      <w:lvlText w:val="%7)"/>
      <w:lvlJc w:val="left"/>
      <w:pPr>
        <w:tabs>
          <w:tab w:val="num" w:pos="4964"/>
        </w:tabs>
        <w:ind w:left="5020" w:hanging="340"/>
      </w:pPr>
      <w:rPr>
        <w:rFonts w:cs="Times New Roman"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1C72B05"/>
    <w:multiLevelType w:val="multilevel"/>
    <w:tmpl w:val="01800548"/>
    <w:lvl w:ilvl="0">
      <w:start w:val="4"/>
      <w:numFmt w:val="upperRoman"/>
      <w:lvlText w:val="%1."/>
      <w:lvlJc w:val="left"/>
      <w:pPr>
        <w:ind w:left="1145"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735" w:hanging="720"/>
      </w:pPr>
      <w:rPr>
        <w:rFonts w:hint="default"/>
      </w:rPr>
    </w:lvl>
    <w:lvl w:ilvl="3">
      <w:start w:val="1"/>
      <w:numFmt w:val="decimal"/>
      <w:isLgl/>
      <w:lvlText w:val="%1.%2.%3.%4."/>
      <w:lvlJc w:val="left"/>
      <w:pPr>
        <w:ind w:left="2030" w:hanging="720"/>
      </w:pPr>
      <w:rPr>
        <w:rFonts w:hint="default"/>
      </w:rPr>
    </w:lvl>
    <w:lvl w:ilvl="4">
      <w:start w:val="1"/>
      <w:numFmt w:val="decimal"/>
      <w:isLgl/>
      <w:lvlText w:val="%1.%2.%3.%4.%5."/>
      <w:lvlJc w:val="left"/>
      <w:pPr>
        <w:ind w:left="2685" w:hanging="1080"/>
      </w:pPr>
      <w:rPr>
        <w:rFonts w:hint="default"/>
      </w:rPr>
    </w:lvl>
    <w:lvl w:ilvl="5">
      <w:start w:val="1"/>
      <w:numFmt w:val="decimal"/>
      <w:isLgl/>
      <w:lvlText w:val="%1.%2.%3.%4.%5.%6."/>
      <w:lvlJc w:val="left"/>
      <w:pPr>
        <w:ind w:left="2980" w:hanging="1080"/>
      </w:pPr>
      <w:rPr>
        <w:rFonts w:hint="default"/>
      </w:rPr>
    </w:lvl>
    <w:lvl w:ilvl="6">
      <w:start w:val="1"/>
      <w:numFmt w:val="decimal"/>
      <w:isLgl/>
      <w:lvlText w:val="%1.%2.%3.%4.%5.%6.%7."/>
      <w:lvlJc w:val="left"/>
      <w:pPr>
        <w:ind w:left="3275" w:hanging="108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25" w:hanging="1440"/>
      </w:pPr>
      <w:rPr>
        <w:rFonts w:hint="default"/>
      </w:rPr>
    </w:lvl>
  </w:abstractNum>
  <w:abstractNum w:abstractNumId="5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58" w15:restartNumberingAfterBreak="0">
    <w:nsid w:val="429178F1"/>
    <w:multiLevelType w:val="multilevel"/>
    <w:tmpl w:val="3100262E"/>
    <w:name w:val="Tiret 1"/>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5B91337"/>
    <w:multiLevelType w:val="hybridMultilevel"/>
    <w:tmpl w:val="9788E592"/>
    <w:lvl w:ilvl="0" w:tplc="04150017">
      <w:start w:val="1"/>
      <w:numFmt w:val="lowerLetter"/>
      <w:lvlText w:val="%1)"/>
      <w:lvlJc w:val="left"/>
      <w:pPr>
        <w:ind w:left="1240" w:hanging="360"/>
      </w:pPr>
    </w:lvl>
    <w:lvl w:ilvl="1" w:tplc="04150019" w:tentative="1">
      <w:start w:val="1"/>
      <w:numFmt w:val="lowerLetter"/>
      <w:lvlText w:val="%2."/>
      <w:lvlJc w:val="left"/>
      <w:pPr>
        <w:ind w:left="1960" w:hanging="360"/>
      </w:pPr>
    </w:lvl>
    <w:lvl w:ilvl="2" w:tplc="0415001B" w:tentative="1">
      <w:start w:val="1"/>
      <w:numFmt w:val="lowerRoman"/>
      <w:lvlText w:val="%3."/>
      <w:lvlJc w:val="right"/>
      <w:pPr>
        <w:ind w:left="2680" w:hanging="180"/>
      </w:pPr>
    </w:lvl>
    <w:lvl w:ilvl="3" w:tplc="0415000F" w:tentative="1">
      <w:start w:val="1"/>
      <w:numFmt w:val="decimal"/>
      <w:lvlText w:val="%4."/>
      <w:lvlJc w:val="left"/>
      <w:pPr>
        <w:ind w:left="3400" w:hanging="360"/>
      </w:pPr>
    </w:lvl>
    <w:lvl w:ilvl="4" w:tplc="04150019" w:tentative="1">
      <w:start w:val="1"/>
      <w:numFmt w:val="lowerLetter"/>
      <w:lvlText w:val="%5."/>
      <w:lvlJc w:val="left"/>
      <w:pPr>
        <w:ind w:left="4120" w:hanging="360"/>
      </w:pPr>
    </w:lvl>
    <w:lvl w:ilvl="5" w:tplc="0415001B" w:tentative="1">
      <w:start w:val="1"/>
      <w:numFmt w:val="lowerRoman"/>
      <w:lvlText w:val="%6."/>
      <w:lvlJc w:val="right"/>
      <w:pPr>
        <w:ind w:left="4840" w:hanging="180"/>
      </w:pPr>
    </w:lvl>
    <w:lvl w:ilvl="6" w:tplc="0415000F" w:tentative="1">
      <w:start w:val="1"/>
      <w:numFmt w:val="decimal"/>
      <w:lvlText w:val="%7."/>
      <w:lvlJc w:val="left"/>
      <w:pPr>
        <w:ind w:left="5560" w:hanging="360"/>
      </w:pPr>
    </w:lvl>
    <w:lvl w:ilvl="7" w:tplc="04150019" w:tentative="1">
      <w:start w:val="1"/>
      <w:numFmt w:val="lowerLetter"/>
      <w:lvlText w:val="%8."/>
      <w:lvlJc w:val="left"/>
      <w:pPr>
        <w:ind w:left="6280" w:hanging="360"/>
      </w:pPr>
    </w:lvl>
    <w:lvl w:ilvl="8" w:tplc="0415001B" w:tentative="1">
      <w:start w:val="1"/>
      <w:numFmt w:val="lowerRoman"/>
      <w:lvlText w:val="%9."/>
      <w:lvlJc w:val="right"/>
      <w:pPr>
        <w:ind w:left="7000" w:hanging="180"/>
      </w:pPr>
    </w:lvl>
  </w:abstractNum>
  <w:abstractNum w:abstractNumId="61"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48082399"/>
    <w:multiLevelType w:val="hybridMultilevel"/>
    <w:tmpl w:val="4594A39E"/>
    <w:name w:val="WW8Num732"/>
    <w:lvl w:ilvl="0" w:tplc="9732083A">
      <w:start w:val="1"/>
      <w:numFmt w:val="decimal"/>
      <w:lvlText w:val="%1)"/>
      <w:lvlJc w:val="left"/>
      <w:pPr>
        <w:ind w:left="1252" w:hanging="360"/>
      </w:pPr>
      <w:rPr>
        <w:rFonts w:cs="Times New Roman"/>
        <w:sz w:val="18"/>
        <w:szCs w:val="18"/>
      </w:rPr>
    </w:lvl>
    <w:lvl w:ilvl="1" w:tplc="FFFFFFFF" w:tentative="1">
      <w:start w:val="1"/>
      <w:numFmt w:val="lowerLetter"/>
      <w:lvlText w:val="%2."/>
      <w:lvlJc w:val="left"/>
      <w:pPr>
        <w:ind w:left="1972" w:hanging="360"/>
      </w:pPr>
      <w:rPr>
        <w:rFonts w:cs="Times New Roman"/>
      </w:rPr>
    </w:lvl>
    <w:lvl w:ilvl="2" w:tplc="FFFFFFFF" w:tentative="1">
      <w:start w:val="1"/>
      <w:numFmt w:val="lowerRoman"/>
      <w:lvlText w:val="%3."/>
      <w:lvlJc w:val="right"/>
      <w:pPr>
        <w:ind w:left="2692" w:hanging="180"/>
      </w:pPr>
      <w:rPr>
        <w:rFonts w:cs="Times New Roman"/>
      </w:rPr>
    </w:lvl>
    <w:lvl w:ilvl="3" w:tplc="FFFFFFFF" w:tentative="1">
      <w:start w:val="1"/>
      <w:numFmt w:val="decimal"/>
      <w:lvlText w:val="%4."/>
      <w:lvlJc w:val="left"/>
      <w:pPr>
        <w:ind w:left="3412" w:hanging="360"/>
      </w:pPr>
      <w:rPr>
        <w:rFonts w:cs="Times New Roman"/>
      </w:rPr>
    </w:lvl>
    <w:lvl w:ilvl="4" w:tplc="FFFFFFFF" w:tentative="1">
      <w:start w:val="1"/>
      <w:numFmt w:val="lowerLetter"/>
      <w:lvlText w:val="%5."/>
      <w:lvlJc w:val="left"/>
      <w:pPr>
        <w:ind w:left="4132" w:hanging="360"/>
      </w:pPr>
      <w:rPr>
        <w:rFonts w:cs="Times New Roman"/>
      </w:rPr>
    </w:lvl>
    <w:lvl w:ilvl="5" w:tplc="FFFFFFFF" w:tentative="1">
      <w:start w:val="1"/>
      <w:numFmt w:val="lowerRoman"/>
      <w:lvlText w:val="%6."/>
      <w:lvlJc w:val="right"/>
      <w:pPr>
        <w:ind w:left="4852" w:hanging="180"/>
      </w:pPr>
      <w:rPr>
        <w:rFonts w:cs="Times New Roman"/>
      </w:rPr>
    </w:lvl>
    <w:lvl w:ilvl="6" w:tplc="FFFFFFFF" w:tentative="1">
      <w:start w:val="1"/>
      <w:numFmt w:val="decimal"/>
      <w:lvlText w:val="%7."/>
      <w:lvlJc w:val="left"/>
      <w:pPr>
        <w:ind w:left="5572" w:hanging="360"/>
      </w:pPr>
      <w:rPr>
        <w:rFonts w:cs="Times New Roman"/>
      </w:rPr>
    </w:lvl>
    <w:lvl w:ilvl="7" w:tplc="FFFFFFFF" w:tentative="1">
      <w:start w:val="1"/>
      <w:numFmt w:val="lowerLetter"/>
      <w:lvlText w:val="%8."/>
      <w:lvlJc w:val="left"/>
      <w:pPr>
        <w:ind w:left="6292" w:hanging="360"/>
      </w:pPr>
      <w:rPr>
        <w:rFonts w:cs="Times New Roman"/>
      </w:rPr>
    </w:lvl>
    <w:lvl w:ilvl="8" w:tplc="FFFFFFFF" w:tentative="1">
      <w:start w:val="1"/>
      <w:numFmt w:val="lowerRoman"/>
      <w:lvlText w:val="%9."/>
      <w:lvlJc w:val="right"/>
      <w:pPr>
        <w:ind w:left="7012" w:hanging="180"/>
      </w:pPr>
      <w:rPr>
        <w:rFonts w:cs="Times New Roman"/>
      </w:rPr>
    </w:lvl>
  </w:abstractNum>
  <w:abstractNum w:abstractNumId="63" w15:restartNumberingAfterBreak="0">
    <w:nsid w:val="496E401A"/>
    <w:multiLevelType w:val="hybridMultilevel"/>
    <w:tmpl w:val="5C7428D8"/>
    <w:name w:val="WW8Num53"/>
    <w:lvl w:ilvl="0" w:tplc="EE76DB94">
      <w:start w:val="1"/>
      <w:numFmt w:val="lowerLetter"/>
      <w:lvlText w:val="%1."/>
      <w:lvlJc w:val="left"/>
      <w:pPr>
        <w:tabs>
          <w:tab w:val="num" w:pos="1680"/>
        </w:tabs>
        <w:ind w:left="1680" w:hanging="360"/>
      </w:pPr>
      <w:rPr>
        <w:rFonts w:cs="Times New Roman" w:hint="default"/>
      </w:rPr>
    </w:lvl>
    <w:lvl w:ilvl="1" w:tplc="1928553E">
      <w:start w:val="1"/>
      <w:numFmt w:val="bullet"/>
      <w:lvlText w:val=""/>
      <w:lvlJc w:val="left"/>
      <w:pPr>
        <w:tabs>
          <w:tab w:val="num" w:pos="1500"/>
        </w:tabs>
        <w:ind w:left="1500" w:hanging="360"/>
      </w:pPr>
      <w:rPr>
        <w:rFonts w:ascii="Wingdings" w:hAnsi="Wingdings" w:hint="default"/>
      </w:rPr>
    </w:lvl>
    <w:lvl w:ilvl="2" w:tplc="B1B61492" w:tentative="1">
      <w:start w:val="1"/>
      <w:numFmt w:val="lowerRoman"/>
      <w:lvlText w:val="%3."/>
      <w:lvlJc w:val="right"/>
      <w:pPr>
        <w:tabs>
          <w:tab w:val="num" w:pos="2220"/>
        </w:tabs>
        <w:ind w:left="2220" w:hanging="180"/>
      </w:pPr>
      <w:rPr>
        <w:rFonts w:cs="Times New Roman"/>
      </w:rPr>
    </w:lvl>
    <w:lvl w:ilvl="3" w:tplc="772063BC" w:tentative="1">
      <w:start w:val="1"/>
      <w:numFmt w:val="decimal"/>
      <w:lvlText w:val="%4."/>
      <w:lvlJc w:val="left"/>
      <w:pPr>
        <w:tabs>
          <w:tab w:val="num" w:pos="2940"/>
        </w:tabs>
        <w:ind w:left="2940" w:hanging="360"/>
      </w:pPr>
      <w:rPr>
        <w:rFonts w:cs="Times New Roman"/>
      </w:rPr>
    </w:lvl>
    <w:lvl w:ilvl="4" w:tplc="870C68DA" w:tentative="1">
      <w:start w:val="1"/>
      <w:numFmt w:val="lowerLetter"/>
      <w:lvlText w:val="%5."/>
      <w:lvlJc w:val="left"/>
      <w:pPr>
        <w:tabs>
          <w:tab w:val="num" w:pos="3660"/>
        </w:tabs>
        <w:ind w:left="3660" w:hanging="360"/>
      </w:pPr>
      <w:rPr>
        <w:rFonts w:cs="Times New Roman"/>
      </w:rPr>
    </w:lvl>
    <w:lvl w:ilvl="5" w:tplc="DE54BD8A" w:tentative="1">
      <w:start w:val="1"/>
      <w:numFmt w:val="lowerRoman"/>
      <w:lvlText w:val="%6."/>
      <w:lvlJc w:val="right"/>
      <w:pPr>
        <w:tabs>
          <w:tab w:val="num" w:pos="4380"/>
        </w:tabs>
        <w:ind w:left="4380" w:hanging="180"/>
      </w:pPr>
      <w:rPr>
        <w:rFonts w:cs="Times New Roman"/>
      </w:rPr>
    </w:lvl>
    <w:lvl w:ilvl="6" w:tplc="C67ABB76" w:tentative="1">
      <w:start w:val="1"/>
      <w:numFmt w:val="decimal"/>
      <w:lvlText w:val="%7."/>
      <w:lvlJc w:val="left"/>
      <w:pPr>
        <w:tabs>
          <w:tab w:val="num" w:pos="5100"/>
        </w:tabs>
        <w:ind w:left="5100" w:hanging="360"/>
      </w:pPr>
      <w:rPr>
        <w:rFonts w:cs="Times New Roman"/>
      </w:rPr>
    </w:lvl>
    <w:lvl w:ilvl="7" w:tplc="1E2A74B8" w:tentative="1">
      <w:start w:val="1"/>
      <w:numFmt w:val="lowerLetter"/>
      <w:lvlText w:val="%8."/>
      <w:lvlJc w:val="left"/>
      <w:pPr>
        <w:tabs>
          <w:tab w:val="num" w:pos="5820"/>
        </w:tabs>
        <w:ind w:left="5820" w:hanging="360"/>
      </w:pPr>
      <w:rPr>
        <w:rFonts w:cs="Times New Roman"/>
      </w:rPr>
    </w:lvl>
    <w:lvl w:ilvl="8" w:tplc="29260130" w:tentative="1">
      <w:start w:val="1"/>
      <w:numFmt w:val="lowerRoman"/>
      <w:lvlText w:val="%9."/>
      <w:lvlJc w:val="right"/>
      <w:pPr>
        <w:tabs>
          <w:tab w:val="num" w:pos="6540"/>
        </w:tabs>
        <w:ind w:left="6540" w:hanging="180"/>
      </w:pPr>
      <w:rPr>
        <w:rFonts w:cs="Times New Roman"/>
      </w:rPr>
    </w:lvl>
  </w:abstractNum>
  <w:abstractNum w:abstractNumId="64" w15:restartNumberingAfterBreak="0">
    <w:nsid w:val="4AA85731"/>
    <w:multiLevelType w:val="multilevel"/>
    <w:tmpl w:val="8E908F36"/>
    <w:lvl w:ilvl="0">
      <w:start w:val="1"/>
      <w:numFmt w:val="decimal"/>
      <w:lvlText w:val="%1."/>
      <w:lvlJc w:val="left"/>
      <w:pPr>
        <w:tabs>
          <w:tab w:val="num" w:pos="720"/>
        </w:tabs>
        <w:ind w:left="720" w:hanging="720"/>
      </w:pPr>
      <w:rPr>
        <w:rFonts w:cs="Times New Roman"/>
        <w:b w:val="0"/>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B1F206B"/>
    <w:multiLevelType w:val="multilevel"/>
    <w:tmpl w:val="C32E76D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502"/>
        </w:tabs>
        <w:ind w:left="502" w:hanging="360"/>
      </w:pPr>
      <w:rPr>
        <w:rFonts w:ascii="Times New Roman" w:eastAsia="Times New Roman" w:hAnsi="Times New Roman" w:cs="Times New Roman"/>
        <w:b w:val="0"/>
        <w:bCs w:val="0"/>
        <w:i w:val="0"/>
        <w:iCs w:val="0"/>
        <w:color w:val="00000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7" w15:restartNumberingAfterBreak="0">
    <w:nsid w:val="4BEA1102"/>
    <w:multiLevelType w:val="hybridMultilevel"/>
    <w:tmpl w:val="39304056"/>
    <w:lvl w:ilvl="0" w:tplc="04150011">
      <w:start w:val="1"/>
      <w:numFmt w:val="decimal"/>
      <w:lvlText w:val="%1."/>
      <w:lvlJc w:val="left"/>
      <w:pPr>
        <w:ind w:left="720" w:hanging="360"/>
      </w:pPr>
      <w:rPr>
        <w:rFonts w:cs="Times New Roman"/>
      </w:rPr>
    </w:lvl>
    <w:lvl w:ilvl="1" w:tplc="95DA78A6">
      <w:start w:val="1"/>
      <w:numFmt w:val="decimal"/>
      <w:lvlText w:val="%2)"/>
      <w:lvlJc w:val="left"/>
      <w:pPr>
        <w:ind w:left="1440" w:hanging="360"/>
      </w:pPr>
      <w:rPr>
        <w:strike w:val="0"/>
        <w:color w:val="auto"/>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4C6B5C2B"/>
    <w:multiLevelType w:val="hybridMultilevel"/>
    <w:tmpl w:val="67907AF0"/>
    <w:lvl w:ilvl="0" w:tplc="D9B4889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DA50197"/>
    <w:multiLevelType w:val="hybridMultilevel"/>
    <w:tmpl w:val="E5C8DEB8"/>
    <w:lvl w:ilvl="0" w:tplc="16529A4A">
      <w:start w:val="1"/>
      <w:numFmt w:val="decimal"/>
      <w:lvlText w:val="%1."/>
      <w:lvlJc w:val="left"/>
      <w:pPr>
        <w:tabs>
          <w:tab w:val="num" w:pos="502"/>
        </w:tabs>
        <w:ind w:left="502" w:hanging="360"/>
      </w:pPr>
      <w:rPr>
        <w:rFonts w:cs="Times New Roman"/>
        <w:b w:val="0"/>
      </w:rPr>
    </w:lvl>
    <w:lvl w:ilvl="1" w:tplc="04150019">
      <w:start w:val="1"/>
      <w:numFmt w:val="lowerLetter"/>
      <w:lvlText w:val="%2."/>
      <w:lvlJc w:val="left"/>
      <w:pPr>
        <w:tabs>
          <w:tab w:val="num" w:pos="1222"/>
        </w:tabs>
        <w:ind w:left="1222" w:hanging="360"/>
      </w:pPr>
      <w:rPr>
        <w:rFonts w:cs="Times New Roman"/>
      </w:rPr>
    </w:lvl>
    <w:lvl w:ilvl="2" w:tplc="0415001B">
      <w:start w:val="1"/>
      <w:numFmt w:val="lowerRoman"/>
      <w:lvlText w:val="%3."/>
      <w:lvlJc w:val="right"/>
      <w:pPr>
        <w:tabs>
          <w:tab w:val="num" w:pos="1942"/>
        </w:tabs>
        <w:ind w:left="1942" w:hanging="180"/>
      </w:pPr>
      <w:rPr>
        <w:rFonts w:cs="Times New Roman"/>
      </w:rPr>
    </w:lvl>
    <w:lvl w:ilvl="3" w:tplc="0415000F">
      <w:start w:val="1"/>
      <w:numFmt w:val="decimal"/>
      <w:lvlText w:val="%4."/>
      <w:lvlJc w:val="left"/>
      <w:pPr>
        <w:tabs>
          <w:tab w:val="num" w:pos="2662"/>
        </w:tabs>
        <w:ind w:left="2662" w:hanging="360"/>
      </w:pPr>
      <w:rPr>
        <w:rFonts w:cs="Times New Roman"/>
      </w:rPr>
    </w:lvl>
    <w:lvl w:ilvl="4" w:tplc="04150019">
      <w:start w:val="1"/>
      <w:numFmt w:val="lowerLetter"/>
      <w:lvlText w:val="%5."/>
      <w:lvlJc w:val="left"/>
      <w:pPr>
        <w:tabs>
          <w:tab w:val="num" w:pos="3382"/>
        </w:tabs>
        <w:ind w:left="3382" w:hanging="360"/>
      </w:pPr>
      <w:rPr>
        <w:rFonts w:cs="Times New Roman"/>
      </w:rPr>
    </w:lvl>
    <w:lvl w:ilvl="5" w:tplc="0415001B">
      <w:start w:val="1"/>
      <w:numFmt w:val="lowerRoman"/>
      <w:lvlText w:val="%6."/>
      <w:lvlJc w:val="right"/>
      <w:pPr>
        <w:tabs>
          <w:tab w:val="num" w:pos="4102"/>
        </w:tabs>
        <w:ind w:left="4102" w:hanging="180"/>
      </w:pPr>
      <w:rPr>
        <w:rFonts w:cs="Times New Roman"/>
      </w:rPr>
    </w:lvl>
    <w:lvl w:ilvl="6" w:tplc="0415000F">
      <w:start w:val="1"/>
      <w:numFmt w:val="decimal"/>
      <w:lvlText w:val="%7."/>
      <w:lvlJc w:val="left"/>
      <w:pPr>
        <w:tabs>
          <w:tab w:val="num" w:pos="4822"/>
        </w:tabs>
        <w:ind w:left="4822" w:hanging="360"/>
      </w:pPr>
      <w:rPr>
        <w:rFonts w:cs="Times New Roman"/>
      </w:rPr>
    </w:lvl>
    <w:lvl w:ilvl="7" w:tplc="04150019">
      <w:start w:val="1"/>
      <w:numFmt w:val="lowerLetter"/>
      <w:lvlText w:val="%8."/>
      <w:lvlJc w:val="left"/>
      <w:pPr>
        <w:tabs>
          <w:tab w:val="num" w:pos="5542"/>
        </w:tabs>
        <w:ind w:left="5542" w:hanging="360"/>
      </w:pPr>
      <w:rPr>
        <w:rFonts w:cs="Times New Roman"/>
      </w:rPr>
    </w:lvl>
    <w:lvl w:ilvl="8" w:tplc="0415001B">
      <w:start w:val="1"/>
      <w:numFmt w:val="lowerRoman"/>
      <w:lvlText w:val="%9."/>
      <w:lvlJc w:val="right"/>
      <w:pPr>
        <w:tabs>
          <w:tab w:val="num" w:pos="6262"/>
        </w:tabs>
        <w:ind w:left="6262" w:hanging="180"/>
      </w:pPr>
      <w:rPr>
        <w:rFonts w:cs="Times New Roman"/>
      </w:rPr>
    </w:lvl>
  </w:abstractNum>
  <w:abstractNum w:abstractNumId="71" w15:restartNumberingAfterBreak="0">
    <w:nsid w:val="4E6E2072"/>
    <w:multiLevelType w:val="hybridMultilevel"/>
    <w:tmpl w:val="A3FEBB74"/>
    <w:lvl w:ilvl="0" w:tplc="6E24D79C">
      <w:start w:val="1"/>
      <w:numFmt w:val="decimal"/>
      <w:lvlText w:val="%1."/>
      <w:lvlJc w:val="left"/>
      <w:pPr>
        <w:tabs>
          <w:tab w:val="num" w:pos="1004"/>
        </w:tabs>
        <w:ind w:left="1004" w:hanging="360"/>
      </w:pPr>
      <w:rPr>
        <w:rFonts w:cs="Times New Roman" w:hint="default"/>
        <w:strike w:val="0"/>
        <w:dstrike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72" w15:restartNumberingAfterBreak="0">
    <w:nsid w:val="4E957D33"/>
    <w:multiLevelType w:val="hybridMultilevel"/>
    <w:tmpl w:val="F49A7084"/>
    <w:lvl w:ilvl="0" w:tplc="16A2A72C">
      <w:start w:val="1"/>
      <w:numFmt w:val="upperRoman"/>
      <w:lvlText w:val="%1."/>
      <w:lvlJc w:val="left"/>
      <w:pPr>
        <w:ind w:left="1145" w:hanging="72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3"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06202F3"/>
    <w:multiLevelType w:val="hybridMultilevel"/>
    <w:tmpl w:val="02C823FE"/>
    <w:lvl w:ilvl="0" w:tplc="04150011">
      <w:start w:val="1"/>
      <w:numFmt w:val="decimal"/>
      <w:pStyle w:val="mojenumerowanie"/>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1016338"/>
    <w:multiLevelType w:val="multilevel"/>
    <w:tmpl w:val="759EBED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18"/>
        <w:szCs w:val="18"/>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8" w15:restartNumberingAfterBreak="0">
    <w:nsid w:val="52DD3C69"/>
    <w:multiLevelType w:val="hybridMultilevel"/>
    <w:tmpl w:val="98322630"/>
    <w:lvl w:ilvl="0" w:tplc="D3308488">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79"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1B4B9A"/>
    <w:multiLevelType w:val="hybridMultilevel"/>
    <w:tmpl w:val="7BA29D56"/>
    <w:lvl w:ilvl="0" w:tplc="749864A0">
      <w:start w:val="1"/>
      <w:numFmt w:val="lowerLetter"/>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2" w15:restartNumberingAfterBreak="0">
    <w:nsid w:val="545D3980"/>
    <w:multiLevelType w:val="hybridMultilevel"/>
    <w:tmpl w:val="565C7528"/>
    <w:lvl w:ilvl="0" w:tplc="E6A296CA">
      <w:start w:val="1"/>
      <w:numFmt w:val="decimal"/>
      <w:lvlText w:val="%1)"/>
      <w:lvlJc w:val="left"/>
      <w:pPr>
        <w:ind w:left="502" w:hanging="360"/>
      </w:pPr>
      <w:rPr>
        <w:b w:val="0"/>
        <w:i w:val="0"/>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5932D7A"/>
    <w:multiLevelType w:val="multilevel"/>
    <w:tmpl w:val="985A637E"/>
    <w:lvl w:ilvl="0">
      <w:start w:val="1"/>
      <w:numFmt w:val="decimal"/>
      <w:lvlText w:val="%1."/>
      <w:lvlJc w:val="left"/>
      <w:pPr>
        <w:tabs>
          <w:tab w:val="num" w:pos="720"/>
        </w:tabs>
        <w:ind w:left="720" w:hanging="360"/>
      </w:pPr>
      <w:rPr>
        <w:rFonts w:cs="Times New Roman" w:hint="default"/>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hint="default"/>
      </w:rPr>
    </w:lvl>
    <w:lvl w:ilvl="3">
      <w:start w:val="3"/>
      <w:numFmt w:val="decimal"/>
      <w:lvlText w:val="%4)"/>
      <w:lvlJc w:val="left"/>
      <w:pPr>
        <w:ind w:left="2895" w:hanging="375"/>
      </w:pPr>
      <w:rPr>
        <w:rFonts w:cs="Times New Roman" w:hint="default"/>
        <w:b w:val="0"/>
        <w:i w:val="0"/>
        <w:strike w:val="0"/>
        <w:color w:val="auto"/>
        <w:sz w:val="22"/>
        <w:szCs w:val="22"/>
      </w:rPr>
    </w:lvl>
    <w:lvl w:ilvl="4">
      <w:start w:val="1"/>
      <w:numFmt w:val="decimal"/>
      <w:lvlText w:val="%5.)"/>
      <w:lvlJc w:val="left"/>
      <w:pPr>
        <w:ind w:left="3600" w:hanging="360"/>
      </w:pPr>
      <w:rPr>
        <w:rFonts w:hint="default"/>
        <w:sz w:val="18"/>
        <w:szCs w:val="18"/>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5" w15:restartNumberingAfterBreak="0">
    <w:nsid w:val="578B37B1"/>
    <w:multiLevelType w:val="hybridMultilevel"/>
    <w:tmpl w:val="8E7812EC"/>
    <w:lvl w:ilvl="0" w:tplc="064CE2DC">
      <w:start w:val="1"/>
      <w:numFmt w:val="lowerLetter"/>
      <w:lvlText w:val="%1."/>
      <w:lvlJc w:val="left"/>
      <w:pPr>
        <w:tabs>
          <w:tab w:val="num" w:pos="1080"/>
        </w:tabs>
        <w:ind w:left="108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86" w15:restartNumberingAfterBreak="0">
    <w:nsid w:val="5865667F"/>
    <w:multiLevelType w:val="hybridMultilevel"/>
    <w:tmpl w:val="A8B6DCE4"/>
    <w:lvl w:ilvl="0" w:tplc="04150017">
      <w:start w:val="1"/>
      <w:numFmt w:val="decimal"/>
      <w:lvlText w:val="%1."/>
      <w:lvlJc w:val="left"/>
      <w:pPr>
        <w:tabs>
          <w:tab w:val="num" w:pos="0"/>
        </w:tabs>
        <w:ind w:left="284" w:hanging="284"/>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7" w15:restartNumberingAfterBreak="0">
    <w:nsid w:val="59612CA5"/>
    <w:multiLevelType w:val="multilevel"/>
    <w:tmpl w:val="9808F396"/>
    <w:lvl w:ilvl="0">
      <w:start w:val="1"/>
      <w:numFmt w:val="upperRoman"/>
      <w:lvlText w:val="%1."/>
      <w:lvlJc w:val="left"/>
      <w:pPr>
        <w:tabs>
          <w:tab w:val="num" w:pos="360"/>
        </w:tabs>
        <w:ind w:left="360" w:hanging="360"/>
      </w:pPr>
      <w:rPr>
        <w:rFonts w:ascii="Times New Roman" w:hAnsi="Times New Roman" w:hint="default"/>
        <w:b/>
        <w:i w:val="0"/>
        <w:sz w:val="24"/>
        <w:szCs w:val="24"/>
      </w:rPr>
    </w:lvl>
    <w:lvl w:ilvl="1">
      <w:start w:val="1"/>
      <w:numFmt w:val="lowerLetter"/>
      <w:lvlText w:val="%2)"/>
      <w:lvlJc w:val="left"/>
      <w:pPr>
        <w:tabs>
          <w:tab w:val="num" w:pos="720"/>
        </w:tabs>
        <w:ind w:left="720" w:hanging="360"/>
      </w:pPr>
      <w:rPr>
        <w:b w:val="0"/>
        <w:i w:val="0"/>
        <w:sz w:val="18"/>
        <w:szCs w:val="18"/>
      </w:rPr>
    </w:lvl>
    <w:lvl w:ilvl="2">
      <w:start w:val="2"/>
      <w:numFmt w:val="lowerLetter"/>
      <w:lvlText w:val="%3"/>
      <w:lvlJc w:val="left"/>
      <w:pPr>
        <w:tabs>
          <w:tab w:val="num" w:pos="1080"/>
        </w:tabs>
        <w:ind w:left="1080" w:hanging="360"/>
      </w:pPr>
      <w:rPr>
        <w:rFonts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i w:val="0"/>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59920F73"/>
    <w:multiLevelType w:val="multilevel"/>
    <w:tmpl w:val="657CB1AE"/>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0" w:hanging="425"/>
      </w:pPr>
      <w:rPr>
        <w:rFonts w:hint="default"/>
        <w:strike w:val="0"/>
        <w:color w:val="auto"/>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89" w15:restartNumberingAfterBreak="0">
    <w:nsid w:val="5B517519"/>
    <w:multiLevelType w:val="multilevel"/>
    <w:tmpl w:val="61162874"/>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ind w:left="785" w:hanging="360"/>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92" w15:restartNumberingAfterBreak="0">
    <w:nsid w:val="5CAB56A4"/>
    <w:multiLevelType w:val="hybridMultilevel"/>
    <w:tmpl w:val="877C0E92"/>
    <w:lvl w:ilvl="0" w:tplc="C6FAD6A2">
      <w:start w:val="1"/>
      <w:numFmt w:val="decimal"/>
      <w:lvlText w:val="%1."/>
      <w:lvlJc w:val="left"/>
      <w:pPr>
        <w:tabs>
          <w:tab w:val="num" w:pos="1440"/>
        </w:tabs>
        <w:ind w:left="1440" w:hanging="360"/>
      </w:pPr>
    </w:lvl>
    <w:lvl w:ilvl="1" w:tplc="0415000B">
      <w:start w:val="1"/>
      <w:numFmt w:val="bullet"/>
      <w:lvlText w:val=""/>
      <w:lvlJc w:val="left"/>
      <w:pPr>
        <w:tabs>
          <w:tab w:val="num" w:pos="786"/>
        </w:tabs>
        <w:ind w:left="786"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3"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DC9376A"/>
    <w:multiLevelType w:val="hybridMultilevel"/>
    <w:tmpl w:val="83FA8572"/>
    <w:lvl w:ilvl="0" w:tplc="09A44716">
      <w:start w:val="1"/>
      <w:numFmt w:val="decimal"/>
      <w:lvlText w:val="%1)"/>
      <w:lvlJc w:val="left"/>
      <w:pPr>
        <w:ind w:left="2160" w:hanging="360"/>
      </w:pPr>
      <w:rPr>
        <w:rFonts w:ascii="Arial" w:hAnsi="Arial" w:cs="Arial" w:hint="default"/>
        <w:b w:val="0"/>
        <w:i w:val="0"/>
        <w:sz w:val="18"/>
        <w:szCs w:val="18"/>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95" w15:restartNumberingAfterBreak="0">
    <w:nsid w:val="5DF24521"/>
    <w:multiLevelType w:val="hybridMultilevel"/>
    <w:tmpl w:val="D96A5E36"/>
    <w:lvl w:ilvl="0" w:tplc="CD9A1EC0">
      <w:start w:val="1"/>
      <w:numFmt w:val="decimal"/>
      <w:lvlText w:val="%1."/>
      <w:lvlJc w:val="left"/>
      <w:pPr>
        <w:tabs>
          <w:tab w:val="num" w:pos="426"/>
        </w:tabs>
        <w:ind w:left="426" w:hanging="360"/>
      </w:pPr>
      <w:rPr>
        <w:rFonts w:cs="Times New Roman" w:hint="default"/>
        <w:b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03E73D9"/>
    <w:multiLevelType w:val="hybridMultilevel"/>
    <w:tmpl w:val="36523086"/>
    <w:lvl w:ilvl="0" w:tplc="093CB172">
      <w:start w:val="1"/>
      <w:numFmt w:val="decimal"/>
      <w:lvlText w:val="%1."/>
      <w:lvlJc w:val="left"/>
      <w:pPr>
        <w:ind w:left="720" w:hanging="360"/>
      </w:pPr>
      <w:rPr>
        <w:rFonts w:cs="Times New Roman" w:hint="default"/>
        <w:sz w:val="18"/>
        <w:szCs w:val="18"/>
      </w:rPr>
    </w:lvl>
    <w:lvl w:ilvl="1" w:tplc="95DA78A6">
      <w:start w:val="1"/>
      <w:numFmt w:val="decimal"/>
      <w:lvlText w:val="%2)"/>
      <w:lvlJc w:val="left"/>
      <w:pPr>
        <w:ind w:left="1440" w:hanging="360"/>
      </w:pPr>
      <w:rPr>
        <w:rFonts w:hint="default"/>
        <w:b w:val="0"/>
        <w:i w:val="0"/>
        <w:strike w:val="0"/>
        <w:color w:val="auto"/>
        <w:sz w:val="22"/>
        <w:szCs w:val="22"/>
      </w:rPr>
    </w:lvl>
    <w:lvl w:ilvl="2" w:tplc="F618BEF0">
      <w:start w:val="1"/>
      <w:numFmt w:val="lowerLetter"/>
      <w:lvlText w:val="%3)"/>
      <w:lvlJc w:val="left"/>
      <w:pPr>
        <w:ind w:left="2307" w:hanging="180"/>
      </w:pPr>
      <w:rPr>
        <w:sz w:val="18"/>
        <w:szCs w:val="18"/>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60F2B9A"/>
    <w:multiLevelType w:val="hybridMultilevel"/>
    <w:tmpl w:val="570CE988"/>
    <w:lvl w:ilvl="0" w:tplc="FFFFFFFF">
      <w:start w:val="1"/>
      <w:numFmt w:val="decimal"/>
      <w:lvlText w:val="%1."/>
      <w:lvlJc w:val="left"/>
      <w:pPr>
        <w:tabs>
          <w:tab w:val="num" w:pos="720"/>
        </w:tabs>
        <w:ind w:left="72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3" w15:restartNumberingAfterBreak="0">
    <w:nsid w:val="661C1D2E"/>
    <w:multiLevelType w:val="multilevel"/>
    <w:tmpl w:val="CFB4EA6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6EF3BD1"/>
    <w:multiLevelType w:val="multilevel"/>
    <w:tmpl w:val="CB5E81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74F0EAC"/>
    <w:multiLevelType w:val="hybridMultilevel"/>
    <w:tmpl w:val="EC7AA346"/>
    <w:lvl w:ilvl="0" w:tplc="20107342">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6" w15:restartNumberingAfterBreak="0">
    <w:nsid w:val="6BB26C72"/>
    <w:multiLevelType w:val="hybridMultilevel"/>
    <w:tmpl w:val="6C2425C0"/>
    <w:lvl w:ilvl="0" w:tplc="04150011">
      <w:start w:val="1"/>
      <w:numFmt w:val="decimal"/>
      <w:lvlText w:val="%1)"/>
      <w:lvlJc w:val="left"/>
      <w:pPr>
        <w:tabs>
          <w:tab w:val="num" w:pos="1021"/>
        </w:tabs>
        <w:ind w:left="1248" w:hanging="340"/>
      </w:pPr>
      <w:rPr>
        <w:rFonts w:cs="Times New Roman" w:hint="default"/>
        <w:b w:val="0"/>
        <w:i w:val="0"/>
        <w:color w:val="auto"/>
      </w:rPr>
    </w:lvl>
    <w:lvl w:ilvl="1" w:tplc="04150019" w:tentative="1">
      <w:start w:val="1"/>
      <w:numFmt w:val="lowerLetter"/>
      <w:lvlText w:val="%2."/>
      <w:lvlJc w:val="left"/>
      <w:pPr>
        <w:tabs>
          <w:tab w:val="num" w:pos="1894"/>
        </w:tabs>
        <w:ind w:left="1894" w:hanging="360"/>
      </w:pPr>
      <w:rPr>
        <w:rFonts w:cs="Times New Roman"/>
      </w:rPr>
    </w:lvl>
    <w:lvl w:ilvl="2" w:tplc="0415001B">
      <w:start w:val="1"/>
      <w:numFmt w:val="lowerRoman"/>
      <w:lvlText w:val="%3."/>
      <w:lvlJc w:val="right"/>
      <w:pPr>
        <w:tabs>
          <w:tab w:val="num" w:pos="2614"/>
        </w:tabs>
        <w:ind w:left="2614" w:hanging="180"/>
      </w:pPr>
      <w:rPr>
        <w:rFonts w:cs="Times New Roman"/>
      </w:rPr>
    </w:lvl>
    <w:lvl w:ilvl="3" w:tplc="0415000F" w:tentative="1">
      <w:start w:val="1"/>
      <w:numFmt w:val="decimal"/>
      <w:lvlText w:val="%4."/>
      <w:lvlJc w:val="left"/>
      <w:pPr>
        <w:tabs>
          <w:tab w:val="num" w:pos="3334"/>
        </w:tabs>
        <w:ind w:left="3334" w:hanging="360"/>
      </w:pPr>
      <w:rPr>
        <w:rFonts w:cs="Times New Roman"/>
      </w:rPr>
    </w:lvl>
    <w:lvl w:ilvl="4" w:tplc="04150019">
      <w:start w:val="1"/>
      <w:numFmt w:val="lowerLetter"/>
      <w:lvlText w:val="%5."/>
      <w:lvlJc w:val="left"/>
      <w:pPr>
        <w:tabs>
          <w:tab w:val="num" w:pos="4054"/>
        </w:tabs>
        <w:ind w:left="4054" w:hanging="360"/>
      </w:pPr>
      <w:rPr>
        <w:rFonts w:cs="Times New Roman"/>
      </w:rPr>
    </w:lvl>
    <w:lvl w:ilvl="5" w:tplc="0415001B" w:tentative="1">
      <w:start w:val="1"/>
      <w:numFmt w:val="lowerRoman"/>
      <w:lvlText w:val="%6."/>
      <w:lvlJc w:val="right"/>
      <w:pPr>
        <w:tabs>
          <w:tab w:val="num" w:pos="4774"/>
        </w:tabs>
        <w:ind w:left="4774" w:hanging="180"/>
      </w:pPr>
      <w:rPr>
        <w:rFonts w:cs="Times New Roman"/>
      </w:rPr>
    </w:lvl>
    <w:lvl w:ilvl="6" w:tplc="0415000F" w:tentative="1">
      <w:start w:val="1"/>
      <w:numFmt w:val="decimal"/>
      <w:lvlText w:val="%7."/>
      <w:lvlJc w:val="left"/>
      <w:pPr>
        <w:tabs>
          <w:tab w:val="num" w:pos="5494"/>
        </w:tabs>
        <w:ind w:left="5494" w:hanging="360"/>
      </w:pPr>
      <w:rPr>
        <w:rFonts w:cs="Times New Roman"/>
      </w:rPr>
    </w:lvl>
    <w:lvl w:ilvl="7" w:tplc="04150019" w:tentative="1">
      <w:start w:val="1"/>
      <w:numFmt w:val="lowerLetter"/>
      <w:lvlText w:val="%8."/>
      <w:lvlJc w:val="left"/>
      <w:pPr>
        <w:tabs>
          <w:tab w:val="num" w:pos="6214"/>
        </w:tabs>
        <w:ind w:left="6214" w:hanging="360"/>
      </w:pPr>
      <w:rPr>
        <w:rFonts w:cs="Times New Roman"/>
      </w:rPr>
    </w:lvl>
    <w:lvl w:ilvl="8" w:tplc="0415001B" w:tentative="1">
      <w:start w:val="1"/>
      <w:numFmt w:val="lowerRoman"/>
      <w:lvlText w:val="%9."/>
      <w:lvlJc w:val="right"/>
      <w:pPr>
        <w:tabs>
          <w:tab w:val="num" w:pos="6934"/>
        </w:tabs>
        <w:ind w:left="6934" w:hanging="180"/>
      </w:pPr>
      <w:rPr>
        <w:rFonts w:cs="Times New Roman"/>
      </w:rPr>
    </w:lvl>
  </w:abstractNum>
  <w:abstractNum w:abstractNumId="107"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08"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CC33E23"/>
    <w:multiLevelType w:val="hybridMultilevel"/>
    <w:tmpl w:val="E7FE92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CFC573C"/>
    <w:multiLevelType w:val="hybridMultilevel"/>
    <w:tmpl w:val="5162B3BE"/>
    <w:lvl w:ilvl="0" w:tplc="8AD473FE">
      <w:start w:val="1"/>
      <w:numFmt w:val="decimal"/>
      <w:lvlText w:val="%1."/>
      <w:lvlJc w:val="left"/>
      <w:pPr>
        <w:ind w:left="716" w:hanging="360"/>
      </w:pPr>
      <w:rPr>
        <w:rFonts w:cs="Times New Roman" w:hint="default"/>
      </w:rPr>
    </w:lvl>
    <w:lvl w:ilvl="1" w:tplc="04150019" w:tentative="1">
      <w:start w:val="1"/>
      <w:numFmt w:val="lowerLetter"/>
      <w:lvlText w:val="%2."/>
      <w:lvlJc w:val="left"/>
      <w:pPr>
        <w:ind w:left="1436" w:hanging="360"/>
      </w:pPr>
      <w:rPr>
        <w:rFonts w:cs="Times New Roman"/>
      </w:rPr>
    </w:lvl>
    <w:lvl w:ilvl="2" w:tplc="0415001B" w:tentative="1">
      <w:start w:val="1"/>
      <w:numFmt w:val="lowerRoman"/>
      <w:lvlText w:val="%3."/>
      <w:lvlJc w:val="right"/>
      <w:pPr>
        <w:ind w:left="2156" w:hanging="180"/>
      </w:pPr>
      <w:rPr>
        <w:rFonts w:cs="Times New Roman"/>
      </w:rPr>
    </w:lvl>
    <w:lvl w:ilvl="3" w:tplc="0415000F" w:tentative="1">
      <w:start w:val="1"/>
      <w:numFmt w:val="decimal"/>
      <w:lvlText w:val="%4."/>
      <w:lvlJc w:val="left"/>
      <w:pPr>
        <w:ind w:left="2876" w:hanging="360"/>
      </w:pPr>
      <w:rPr>
        <w:rFonts w:cs="Times New Roman"/>
      </w:rPr>
    </w:lvl>
    <w:lvl w:ilvl="4" w:tplc="04150019" w:tentative="1">
      <w:start w:val="1"/>
      <w:numFmt w:val="lowerLetter"/>
      <w:lvlText w:val="%5."/>
      <w:lvlJc w:val="left"/>
      <w:pPr>
        <w:ind w:left="3596" w:hanging="360"/>
      </w:pPr>
      <w:rPr>
        <w:rFonts w:cs="Times New Roman"/>
      </w:rPr>
    </w:lvl>
    <w:lvl w:ilvl="5" w:tplc="0415001B" w:tentative="1">
      <w:start w:val="1"/>
      <w:numFmt w:val="lowerRoman"/>
      <w:lvlText w:val="%6."/>
      <w:lvlJc w:val="right"/>
      <w:pPr>
        <w:ind w:left="4316" w:hanging="180"/>
      </w:pPr>
      <w:rPr>
        <w:rFonts w:cs="Times New Roman"/>
      </w:rPr>
    </w:lvl>
    <w:lvl w:ilvl="6" w:tplc="0415000F" w:tentative="1">
      <w:start w:val="1"/>
      <w:numFmt w:val="decimal"/>
      <w:lvlText w:val="%7."/>
      <w:lvlJc w:val="left"/>
      <w:pPr>
        <w:ind w:left="5036" w:hanging="360"/>
      </w:pPr>
      <w:rPr>
        <w:rFonts w:cs="Times New Roman"/>
      </w:rPr>
    </w:lvl>
    <w:lvl w:ilvl="7" w:tplc="04150019" w:tentative="1">
      <w:start w:val="1"/>
      <w:numFmt w:val="lowerLetter"/>
      <w:lvlText w:val="%8."/>
      <w:lvlJc w:val="left"/>
      <w:pPr>
        <w:ind w:left="5756" w:hanging="360"/>
      </w:pPr>
      <w:rPr>
        <w:rFonts w:cs="Times New Roman"/>
      </w:rPr>
    </w:lvl>
    <w:lvl w:ilvl="8" w:tplc="0415001B" w:tentative="1">
      <w:start w:val="1"/>
      <w:numFmt w:val="lowerRoman"/>
      <w:lvlText w:val="%9."/>
      <w:lvlJc w:val="right"/>
      <w:pPr>
        <w:ind w:left="6476" w:hanging="180"/>
      </w:pPr>
      <w:rPr>
        <w:rFonts w:cs="Times New Roman"/>
      </w:rPr>
    </w:lvl>
  </w:abstractNum>
  <w:abstractNum w:abstractNumId="111"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15:restartNumberingAfterBreak="0">
    <w:nsid w:val="6E4A686C"/>
    <w:multiLevelType w:val="multilevel"/>
    <w:tmpl w:val="EF0096A0"/>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3"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1634329"/>
    <w:multiLevelType w:val="hybridMultilevel"/>
    <w:tmpl w:val="A296FF2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8" w15:restartNumberingAfterBreak="0">
    <w:nsid w:val="71C016EF"/>
    <w:multiLevelType w:val="multilevel"/>
    <w:tmpl w:val="144057B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2155E35"/>
    <w:multiLevelType w:val="hybridMultilevel"/>
    <w:tmpl w:val="13F4F998"/>
    <w:lvl w:ilvl="0" w:tplc="E048B2C6">
      <w:start w:val="1"/>
      <w:numFmt w:val="decimal"/>
      <w:lvlText w:val="%1."/>
      <w:lvlJc w:val="left"/>
      <w:pPr>
        <w:ind w:left="720" w:hanging="360"/>
      </w:pPr>
      <w:rPr>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2AC7511"/>
    <w:multiLevelType w:val="hybridMultilevel"/>
    <w:tmpl w:val="39E209CA"/>
    <w:lvl w:ilvl="0" w:tplc="F5F4562E">
      <w:start w:val="1"/>
      <w:numFmt w:val="decimal"/>
      <w:lvlText w:val="%1)"/>
      <w:lvlJc w:val="left"/>
      <w:pPr>
        <w:ind w:left="1440" w:hanging="360"/>
      </w:pPr>
      <w:rPr>
        <w:rFonts w:ascii="Arial" w:hAnsi="Arial" w:cs="Arial" w:hint="default"/>
        <w:b w:val="0"/>
        <w:i w:val="0"/>
        <w:sz w:val="18"/>
        <w:szCs w:val="18"/>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1" w15:restartNumberingAfterBreak="0">
    <w:nsid w:val="76B66D5A"/>
    <w:multiLevelType w:val="hybridMultilevel"/>
    <w:tmpl w:val="E2AEB18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2" w15:restartNumberingAfterBreak="0">
    <w:nsid w:val="7757180D"/>
    <w:multiLevelType w:val="multilevel"/>
    <w:tmpl w:val="EBA4A52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660" w:hanging="360"/>
      </w:pPr>
      <w:rPr>
        <w:rFonts w:cs="Times New Roman" w:hint="default"/>
        <w:b w:val="0"/>
        <w:i w:val="0"/>
        <w:color w:val="auto"/>
      </w:rPr>
    </w:lvl>
  </w:abstractNum>
  <w:abstractNum w:abstractNumId="123" w15:restartNumberingAfterBreak="0">
    <w:nsid w:val="78257214"/>
    <w:multiLevelType w:val="hybridMultilevel"/>
    <w:tmpl w:val="EDDCC29E"/>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BDB4886"/>
    <w:multiLevelType w:val="hybridMultilevel"/>
    <w:tmpl w:val="0E005EB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5"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F7C0013"/>
    <w:multiLevelType w:val="hybridMultilevel"/>
    <w:tmpl w:val="501CA388"/>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410154325">
    <w:abstractNumId w:val="25"/>
  </w:num>
  <w:num w:numId="2" w16cid:durableId="1328359445">
    <w:abstractNumId w:val="113"/>
  </w:num>
  <w:num w:numId="3" w16cid:durableId="2100830696">
    <w:abstractNumId w:val="99"/>
  </w:num>
  <w:num w:numId="4" w16cid:durableId="906913839">
    <w:abstractNumId w:val="104"/>
  </w:num>
  <w:num w:numId="5" w16cid:durableId="137502754">
    <w:abstractNumId w:val="5"/>
  </w:num>
  <w:num w:numId="6" w16cid:durableId="1936862858">
    <w:abstractNumId w:val="22"/>
  </w:num>
  <w:num w:numId="7" w16cid:durableId="1477336485">
    <w:abstractNumId w:val="48"/>
  </w:num>
  <w:num w:numId="8" w16cid:durableId="1456102216">
    <w:abstractNumId w:val="31"/>
  </w:num>
  <w:num w:numId="9" w16cid:durableId="1760105125">
    <w:abstractNumId w:val="108"/>
  </w:num>
  <w:num w:numId="10" w16cid:durableId="128593779">
    <w:abstractNumId w:val="79"/>
  </w:num>
  <w:num w:numId="11" w16cid:durableId="1015380386">
    <w:abstractNumId w:val="126"/>
  </w:num>
  <w:num w:numId="12" w16cid:durableId="976105432">
    <w:abstractNumId w:val="80"/>
  </w:num>
  <w:num w:numId="13" w16cid:durableId="1474059602">
    <w:abstractNumId w:val="65"/>
  </w:num>
  <w:num w:numId="14" w16cid:durableId="105777223">
    <w:abstractNumId w:val="90"/>
  </w:num>
  <w:num w:numId="15" w16cid:durableId="348796421">
    <w:abstractNumId w:val="59"/>
  </w:num>
  <w:num w:numId="16" w16cid:durableId="739139617">
    <w:abstractNumId w:val="115"/>
  </w:num>
  <w:num w:numId="17" w16cid:durableId="1234389486">
    <w:abstractNumId w:val="56"/>
  </w:num>
  <w:num w:numId="18" w16cid:durableId="671419793">
    <w:abstractNumId w:val="106"/>
  </w:num>
  <w:num w:numId="19" w16cid:durableId="1994867442">
    <w:abstractNumId w:val="112"/>
  </w:num>
  <w:num w:numId="20" w16cid:durableId="189532284">
    <w:abstractNumId w:val="66"/>
  </w:num>
  <w:num w:numId="21" w16cid:durableId="747967646">
    <w:abstractNumId w:val="122"/>
  </w:num>
  <w:num w:numId="22" w16cid:durableId="1420462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6246105">
    <w:abstractNumId w:val="68"/>
  </w:num>
  <w:num w:numId="24" w16cid:durableId="1140808405">
    <w:abstractNumId w:val="114"/>
  </w:num>
  <w:num w:numId="25" w16cid:durableId="437257302">
    <w:abstractNumId w:val="12"/>
  </w:num>
  <w:num w:numId="26" w16cid:durableId="1487357071">
    <w:abstractNumId w:val="91"/>
    <w:lvlOverride w:ilvl="0">
      <w:startOverride w:val="1"/>
    </w:lvlOverride>
  </w:num>
  <w:num w:numId="27" w16cid:durableId="389037881">
    <w:abstractNumId w:val="57"/>
    <w:lvlOverride w:ilvl="0">
      <w:startOverride w:val="1"/>
    </w:lvlOverride>
  </w:num>
  <w:num w:numId="28" w16cid:durableId="2050260896">
    <w:abstractNumId w:val="33"/>
  </w:num>
  <w:num w:numId="29" w16cid:durableId="1952973891">
    <w:abstractNumId w:val="38"/>
  </w:num>
  <w:num w:numId="30" w16cid:durableId="471023285">
    <w:abstractNumId w:val="50"/>
  </w:num>
  <w:num w:numId="31" w16cid:durableId="1584484497">
    <w:abstractNumId w:val="23"/>
  </w:num>
  <w:num w:numId="32" w16cid:durableId="744768428">
    <w:abstractNumId w:val="58"/>
  </w:num>
  <w:num w:numId="33" w16cid:durableId="1455519572">
    <w:abstractNumId w:val="14"/>
  </w:num>
  <w:num w:numId="34" w16cid:durableId="649986363">
    <w:abstractNumId w:val="77"/>
  </w:num>
  <w:num w:numId="35" w16cid:durableId="1054768456">
    <w:abstractNumId w:val="100"/>
  </w:num>
  <w:num w:numId="36" w16cid:durableId="1608149468">
    <w:abstractNumId w:val="73"/>
  </w:num>
  <w:num w:numId="37" w16cid:durableId="1447044774">
    <w:abstractNumId w:val="101"/>
  </w:num>
  <w:num w:numId="38" w16cid:durableId="88623281">
    <w:abstractNumId w:val="107"/>
  </w:num>
  <w:num w:numId="39" w16cid:durableId="1467627032">
    <w:abstractNumId w:val="96"/>
  </w:num>
  <w:num w:numId="40" w16cid:durableId="204372903">
    <w:abstractNumId w:val="40"/>
  </w:num>
  <w:num w:numId="41" w16cid:durableId="1123109726">
    <w:abstractNumId w:val="45"/>
  </w:num>
  <w:num w:numId="42" w16cid:durableId="86764350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621878">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4308306">
    <w:abstractNumId w:val="37"/>
  </w:num>
  <w:num w:numId="45" w16cid:durableId="1759476224">
    <w:abstractNumId w:val="30"/>
  </w:num>
  <w:num w:numId="46" w16cid:durableId="45437204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982140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9757354">
    <w:abstractNumId w:val="93"/>
  </w:num>
  <w:num w:numId="49" w16cid:durableId="388193357">
    <w:abstractNumId w:val="6"/>
  </w:num>
  <w:num w:numId="50" w16cid:durableId="890574526">
    <w:abstractNumId w:val="10"/>
  </w:num>
  <w:num w:numId="51" w16cid:durableId="157619971">
    <w:abstractNumId w:val="47"/>
  </w:num>
  <w:num w:numId="52" w16cid:durableId="1876120618">
    <w:abstractNumId w:val="35"/>
  </w:num>
  <w:num w:numId="53" w16cid:durableId="600528167">
    <w:abstractNumId w:val="64"/>
  </w:num>
  <w:num w:numId="54" w16cid:durableId="297147621">
    <w:abstractNumId w:val="76"/>
  </w:num>
  <w:num w:numId="55" w16cid:durableId="1612860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66370972">
    <w:abstractNumId w:val="63"/>
  </w:num>
  <w:num w:numId="57" w16cid:durableId="1354458259">
    <w:abstractNumId w:val="2"/>
  </w:num>
  <w:num w:numId="58" w16cid:durableId="313990095">
    <w:abstractNumId w:val="118"/>
  </w:num>
  <w:num w:numId="59" w16cid:durableId="1444112552">
    <w:abstractNumId w:val="15"/>
  </w:num>
  <w:num w:numId="60" w16cid:durableId="1341929572">
    <w:abstractNumId w:val="95"/>
  </w:num>
  <w:num w:numId="61" w16cid:durableId="512720318">
    <w:abstractNumId w:val="7"/>
  </w:num>
  <w:num w:numId="62" w16cid:durableId="1345133495">
    <w:abstractNumId w:val="119"/>
  </w:num>
  <w:num w:numId="63" w16cid:durableId="1476801807">
    <w:abstractNumId w:val="29"/>
  </w:num>
  <w:num w:numId="64" w16cid:durableId="211582088">
    <w:abstractNumId w:val="62"/>
  </w:num>
  <w:num w:numId="65" w16cid:durableId="1805125116">
    <w:abstractNumId w:val="71"/>
  </w:num>
  <w:num w:numId="66" w16cid:durableId="952129914">
    <w:abstractNumId w:val="120"/>
  </w:num>
  <w:num w:numId="67" w16cid:durableId="597299121">
    <w:abstractNumId w:val="94"/>
  </w:num>
  <w:num w:numId="68" w16cid:durableId="60214702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38534609">
    <w:abstractNumId w:val="127"/>
  </w:num>
  <w:num w:numId="70" w16cid:durableId="381489109">
    <w:abstractNumId w:val="69"/>
  </w:num>
  <w:num w:numId="71" w16cid:durableId="1629240234">
    <w:abstractNumId w:val="34"/>
  </w:num>
  <w:num w:numId="72" w16cid:durableId="1083062696">
    <w:abstractNumId w:val="121"/>
  </w:num>
  <w:num w:numId="73" w16cid:durableId="1847673038">
    <w:abstractNumId w:val="39"/>
  </w:num>
  <w:num w:numId="74" w16cid:durableId="1421830670">
    <w:abstractNumId w:val="124"/>
  </w:num>
  <w:num w:numId="75" w16cid:durableId="521825885">
    <w:abstractNumId w:val="8"/>
  </w:num>
  <w:num w:numId="76" w16cid:durableId="288053193">
    <w:abstractNumId w:val="97"/>
  </w:num>
  <w:num w:numId="77" w16cid:durableId="204950393">
    <w:abstractNumId w:val="67"/>
  </w:num>
  <w:num w:numId="78" w16cid:durableId="225452992">
    <w:abstractNumId w:val="103"/>
  </w:num>
  <w:num w:numId="79" w16cid:durableId="784546908">
    <w:abstractNumId w:val="84"/>
  </w:num>
  <w:num w:numId="80" w16cid:durableId="923732064">
    <w:abstractNumId w:val="116"/>
  </w:num>
  <w:num w:numId="81" w16cid:durableId="1474103576">
    <w:abstractNumId w:val="9"/>
  </w:num>
  <w:num w:numId="82" w16cid:durableId="546992877">
    <w:abstractNumId w:val="36"/>
  </w:num>
  <w:num w:numId="83" w16cid:durableId="535050317">
    <w:abstractNumId w:val="27"/>
  </w:num>
  <w:num w:numId="84" w16cid:durableId="1503929078">
    <w:abstractNumId w:val="86"/>
  </w:num>
  <w:num w:numId="85" w16cid:durableId="1599412019">
    <w:abstractNumId w:val="102"/>
  </w:num>
  <w:num w:numId="86" w16cid:durableId="1382246683">
    <w:abstractNumId w:val="128"/>
  </w:num>
  <w:num w:numId="87" w16cid:durableId="1986426313">
    <w:abstractNumId w:val="11"/>
  </w:num>
  <w:num w:numId="88" w16cid:durableId="746657378">
    <w:abstractNumId w:val="105"/>
  </w:num>
  <w:num w:numId="89" w16cid:durableId="1810053116">
    <w:abstractNumId w:val="87"/>
  </w:num>
  <w:num w:numId="90" w16cid:durableId="2121029372">
    <w:abstractNumId w:val="70"/>
  </w:num>
  <w:num w:numId="91" w16cid:durableId="1212689852">
    <w:abstractNumId w:val="60"/>
  </w:num>
  <w:num w:numId="92" w16cid:durableId="482627373">
    <w:abstractNumId w:val="18"/>
  </w:num>
  <w:num w:numId="93" w16cid:durableId="2131632038">
    <w:abstractNumId w:val="0"/>
    <w:lvlOverride w:ilvl="0">
      <w:lvl w:ilvl="0">
        <w:numFmt w:val="bullet"/>
        <w:lvlText w:val="•"/>
        <w:legacy w:legacy="1" w:legacySpace="0" w:legacyIndent="295"/>
        <w:lvlJc w:val="left"/>
        <w:rPr>
          <w:rFonts w:ascii="Times New Roman" w:hAnsi="Times New Roman" w:hint="default"/>
        </w:rPr>
      </w:lvl>
    </w:lvlOverride>
  </w:num>
  <w:num w:numId="94" w16cid:durableId="313528141">
    <w:abstractNumId w:val="0"/>
    <w:lvlOverride w:ilvl="0">
      <w:lvl w:ilvl="0">
        <w:numFmt w:val="bullet"/>
        <w:lvlText w:val="•"/>
        <w:legacy w:legacy="1" w:legacySpace="0" w:legacyIndent="274"/>
        <w:lvlJc w:val="left"/>
        <w:rPr>
          <w:rFonts w:ascii="Times New Roman" w:hAnsi="Times New Roman" w:hint="default"/>
        </w:rPr>
      </w:lvl>
    </w:lvlOverride>
  </w:num>
  <w:num w:numId="95" w16cid:durableId="538204365">
    <w:abstractNumId w:val="0"/>
    <w:lvlOverride w:ilvl="0">
      <w:lvl w:ilvl="0">
        <w:numFmt w:val="bullet"/>
        <w:lvlText w:val="&gt;"/>
        <w:legacy w:legacy="1" w:legacySpace="0" w:legacyIndent="259"/>
        <w:lvlJc w:val="left"/>
        <w:rPr>
          <w:rFonts w:ascii="Times New Roman" w:hAnsi="Times New Roman" w:hint="default"/>
        </w:rPr>
      </w:lvl>
    </w:lvlOverride>
  </w:num>
  <w:num w:numId="96" w16cid:durableId="1077169342">
    <w:abstractNumId w:val="24"/>
  </w:num>
  <w:num w:numId="97" w16cid:durableId="901910027">
    <w:abstractNumId w:val="72"/>
  </w:num>
  <w:num w:numId="98" w16cid:durableId="419958439">
    <w:abstractNumId w:val="55"/>
  </w:num>
  <w:num w:numId="99" w16cid:durableId="1327510258">
    <w:abstractNumId w:val="26"/>
  </w:num>
  <w:num w:numId="100" w16cid:durableId="1781681645">
    <w:abstractNumId w:val="13"/>
  </w:num>
  <w:num w:numId="101" w16cid:durableId="1825387512">
    <w:abstractNumId w:val="82"/>
  </w:num>
  <w:num w:numId="102" w16cid:durableId="1716856182">
    <w:abstractNumId w:val="28"/>
  </w:num>
  <w:num w:numId="103" w16cid:durableId="167445935">
    <w:abstractNumId w:val="32"/>
  </w:num>
  <w:num w:numId="104" w16cid:durableId="68695393">
    <w:abstractNumId w:val="89"/>
  </w:num>
  <w:num w:numId="105" w16cid:durableId="44761203">
    <w:abstractNumId w:val="41"/>
  </w:num>
  <w:num w:numId="106" w16cid:durableId="208156358">
    <w:abstractNumId w:val="75"/>
  </w:num>
  <w:num w:numId="107" w16cid:durableId="982126808">
    <w:abstractNumId w:val="21"/>
  </w:num>
  <w:num w:numId="108" w16cid:durableId="15273201">
    <w:abstractNumId w:val="44"/>
  </w:num>
  <w:num w:numId="109" w16cid:durableId="1871723951">
    <w:abstractNumId w:val="109"/>
  </w:num>
  <w:num w:numId="110" w16cid:durableId="1272055250">
    <w:abstractNumId w:val="54"/>
  </w:num>
  <w:num w:numId="111" w16cid:durableId="680163673">
    <w:abstractNumId w:val="110"/>
  </w:num>
  <w:num w:numId="112" w16cid:durableId="392894900">
    <w:abstractNumId w:val="88"/>
  </w:num>
  <w:num w:numId="113" w16cid:durableId="2679294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01125565">
    <w:abstractNumId w:val="83"/>
  </w:num>
  <w:num w:numId="115" w16cid:durableId="2141339385">
    <w:abstractNumId w:val="46"/>
  </w:num>
  <w:num w:numId="116" w16cid:durableId="421100316">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2706139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5998720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8748463">
    <w:abstractNumId w:val="19"/>
  </w:num>
  <w:num w:numId="120" w16cid:durableId="11347435">
    <w:abstractNumId w:val="52"/>
  </w:num>
  <w:num w:numId="121" w16cid:durableId="717316002">
    <w:abstractNumId w:val="42"/>
  </w:num>
  <w:num w:numId="122" w16cid:durableId="247421747">
    <w:abstractNumId w:val="53"/>
  </w:num>
  <w:num w:numId="123" w16cid:durableId="93670429">
    <w:abstractNumId w:val="43"/>
  </w:num>
  <w:num w:numId="124" w16cid:durableId="324280001">
    <w:abstractNumId w:val="51"/>
  </w:num>
  <w:num w:numId="125" w16cid:durableId="243997879">
    <w:abstractNumId w:val="16"/>
  </w:num>
  <w:num w:numId="126" w16cid:durableId="196552616">
    <w:abstractNumId w:val="74"/>
  </w:num>
  <w:num w:numId="127" w16cid:durableId="2051492198">
    <w:abstractNumId w:val="117"/>
  </w:num>
  <w:num w:numId="128" w16cid:durableId="1882667252">
    <w:abstractNumId w:val="78"/>
  </w:num>
  <w:num w:numId="129" w16cid:durableId="957643308">
    <w:abstractNumId w:val="49"/>
  </w:num>
  <w:num w:numId="130" w16cid:durableId="96369514">
    <w:abstractNumId w:val="12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480D"/>
    <w:rsid w:val="00010284"/>
    <w:rsid w:val="000157D8"/>
    <w:rsid w:val="0001694E"/>
    <w:rsid w:val="0001741B"/>
    <w:rsid w:val="000203D9"/>
    <w:rsid w:val="00021BAC"/>
    <w:rsid w:val="00024472"/>
    <w:rsid w:val="00025A00"/>
    <w:rsid w:val="00026C98"/>
    <w:rsid w:val="00035E22"/>
    <w:rsid w:val="00036DA1"/>
    <w:rsid w:val="00036E54"/>
    <w:rsid w:val="0004041D"/>
    <w:rsid w:val="00041FCD"/>
    <w:rsid w:val="00042FB5"/>
    <w:rsid w:val="000477C2"/>
    <w:rsid w:val="00057D96"/>
    <w:rsid w:val="00064EEF"/>
    <w:rsid w:val="00065C74"/>
    <w:rsid w:val="00070657"/>
    <w:rsid w:val="00074BD2"/>
    <w:rsid w:val="00076FD1"/>
    <w:rsid w:val="00077091"/>
    <w:rsid w:val="00082D37"/>
    <w:rsid w:val="00084489"/>
    <w:rsid w:val="0008454A"/>
    <w:rsid w:val="00084D1C"/>
    <w:rsid w:val="00090466"/>
    <w:rsid w:val="00095C0E"/>
    <w:rsid w:val="00096A2D"/>
    <w:rsid w:val="000A293D"/>
    <w:rsid w:val="000A6014"/>
    <w:rsid w:val="000A6D6F"/>
    <w:rsid w:val="000B1727"/>
    <w:rsid w:val="000B2E5B"/>
    <w:rsid w:val="000B36CA"/>
    <w:rsid w:val="000B3F0B"/>
    <w:rsid w:val="000B4A8D"/>
    <w:rsid w:val="000C22F4"/>
    <w:rsid w:val="000C6812"/>
    <w:rsid w:val="000D0A3C"/>
    <w:rsid w:val="000D0AC1"/>
    <w:rsid w:val="000D1FDF"/>
    <w:rsid w:val="000D2865"/>
    <w:rsid w:val="000D3C8C"/>
    <w:rsid w:val="000D4DFB"/>
    <w:rsid w:val="000D6372"/>
    <w:rsid w:val="000D68CA"/>
    <w:rsid w:val="000D7929"/>
    <w:rsid w:val="000E126C"/>
    <w:rsid w:val="000E1531"/>
    <w:rsid w:val="000E2451"/>
    <w:rsid w:val="000E2457"/>
    <w:rsid w:val="000E4440"/>
    <w:rsid w:val="000E6980"/>
    <w:rsid w:val="000F4E10"/>
    <w:rsid w:val="000F5E4F"/>
    <w:rsid w:val="000F6551"/>
    <w:rsid w:val="000F7B2E"/>
    <w:rsid w:val="00101418"/>
    <w:rsid w:val="00101D59"/>
    <w:rsid w:val="00107F78"/>
    <w:rsid w:val="00112973"/>
    <w:rsid w:val="001137A8"/>
    <w:rsid w:val="00113C7E"/>
    <w:rsid w:val="001168BB"/>
    <w:rsid w:val="001169CB"/>
    <w:rsid w:val="00116B2E"/>
    <w:rsid w:val="0011707A"/>
    <w:rsid w:val="00117BAB"/>
    <w:rsid w:val="00120050"/>
    <w:rsid w:val="0012483E"/>
    <w:rsid w:val="00125ED4"/>
    <w:rsid w:val="00127C46"/>
    <w:rsid w:val="0013619C"/>
    <w:rsid w:val="00136556"/>
    <w:rsid w:val="0014085E"/>
    <w:rsid w:val="00142122"/>
    <w:rsid w:val="00142AEE"/>
    <w:rsid w:val="00143363"/>
    <w:rsid w:val="00150335"/>
    <w:rsid w:val="00151AF9"/>
    <w:rsid w:val="00151E2C"/>
    <w:rsid w:val="00152D1E"/>
    <w:rsid w:val="001544C8"/>
    <w:rsid w:val="001549AC"/>
    <w:rsid w:val="00154E31"/>
    <w:rsid w:val="0016003B"/>
    <w:rsid w:val="001622EB"/>
    <w:rsid w:val="00163CE6"/>
    <w:rsid w:val="0016566B"/>
    <w:rsid w:val="00166BF5"/>
    <w:rsid w:val="00167A02"/>
    <w:rsid w:val="00170673"/>
    <w:rsid w:val="001748A4"/>
    <w:rsid w:val="001757A8"/>
    <w:rsid w:val="0018156C"/>
    <w:rsid w:val="00182B15"/>
    <w:rsid w:val="0018316A"/>
    <w:rsid w:val="001835CD"/>
    <w:rsid w:val="001836B6"/>
    <w:rsid w:val="001853EB"/>
    <w:rsid w:val="00185DB6"/>
    <w:rsid w:val="00186032"/>
    <w:rsid w:val="00187E68"/>
    <w:rsid w:val="001900C4"/>
    <w:rsid w:val="00191249"/>
    <w:rsid w:val="001921E3"/>
    <w:rsid w:val="001945E5"/>
    <w:rsid w:val="0019590A"/>
    <w:rsid w:val="0019672F"/>
    <w:rsid w:val="001A0522"/>
    <w:rsid w:val="001A0703"/>
    <w:rsid w:val="001A4760"/>
    <w:rsid w:val="001B29ED"/>
    <w:rsid w:val="001B3797"/>
    <w:rsid w:val="001C7D9A"/>
    <w:rsid w:val="001D0D85"/>
    <w:rsid w:val="001D0FC1"/>
    <w:rsid w:val="001D5C5F"/>
    <w:rsid w:val="001E03E8"/>
    <w:rsid w:val="001E258C"/>
    <w:rsid w:val="001E63C5"/>
    <w:rsid w:val="001E6E47"/>
    <w:rsid w:val="001F012E"/>
    <w:rsid w:val="001F1D80"/>
    <w:rsid w:val="001F1E39"/>
    <w:rsid w:val="0020117B"/>
    <w:rsid w:val="0020318A"/>
    <w:rsid w:val="00204E0B"/>
    <w:rsid w:val="00205D74"/>
    <w:rsid w:val="00210345"/>
    <w:rsid w:val="00210CBB"/>
    <w:rsid w:val="0021435A"/>
    <w:rsid w:val="0021502A"/>
    <w:rsid w:val="00217FCC"/>
    <w:rsid w:val="002213A2"/>
    <w:rsid w:val="002220EF"/>
    <w:rsid w:val="0023347E"/>
    <w:rsid w:val="002356AC"/>
    <w:rsid w:val="0023611A"/>
    <w:rsid w:val="00237FE2"/>
    <w:rsid w:val="00240239"/>
    <w:rsid w:val="0024279E"/>
    <w:rsid w:val="00242FDC"/>
    <w:rsid w:val="0024364C"/>
    <w:rsid w:val="00243B2D"/>
    <w:rsid w:val="002442FA"/>
    <w:rsid w:val="002447B2"/>
    <w:rsid w:val="00244A9E"/>
    <w:rsid w:val="00246232"/>
    <w:rsid w:val="00253BC9"/>
    <w:rsid w:val="00253D8C"/>
    <w:rsid w:val="00255503"/>
    <w:rsid w:val="00260371"/>
    <w:rsid w:val="00262B65"/>
    <w:rsid w:val="00264D3D"/>
    <w:rsid w:val="002652AD"/>
    <w:rsid w:val="002716CE"/>
    <w:rsid w:val="00271F24"/>
    <w:rsid w:val="00272B8E"/>
    <w:rsid w:val="00280139"/>
    <w:rsid w:val="002804D9"/>
    <w:rsid w:val="002835F8"/>
    <w:rsid w:val="00283CC9"/>
    <w:rsid w:val="00284991"/>
    <w:rsid w:val="00285791"/>
    <w:rsid w:val="002910C2"/>
    <w:rsid w:val="00295E0C"/>
    <w:rsid w:val="002A2EC7"/>
    <w:rsid w:val="002B12EA"/>
    <w:rsid w:val="002B5F75"/>
    <w:rsid w:val="002C310E"/>
    <w:rsid w:val="002C7FAA"/>
    <w:rsid w:val="002D08E4"/>
    <w:rsid w:val="002D2414"/>
    <w:rsid w:val="002D3AF4"/>
    <w:rsid w:val="002E0AA3"/>
    <w:rsid w:val="002E209E"/>
    <w:rsid w:val="002E357C"/>
    <w:rsid w:val="002E533B"/>
    <w:rsid w:val="002E7238"/>
    <w:rsid w:val="002E7571"/>
    <w:rsid w:val="002F09BC"/>
    <w:rsid w:val="002F2906"/>
    <w:rsid w:val="002F3E10"/>
    <w:rsid w:val="002F53D5"/>
    <w:rsid w:val="002F5879"/>
    <w:rsid w:val="002F79B2"/>
    <w:rsid w:val="0030085A"/>
    <w:rsid w:val="003015CB"/>
    <w:rsid w:val="00303421"/>
    <w:rsid w:val="003041D6"/>
    <w:rsid w:val="00306A3B"/>
    <w:rsid w:val="00307C5E"/>
    <w:rsid w:val="00312BA7"/>
    <w:rsid w:val="00313CF8"/>
    <w:rsid w:val="00316E08"/>
    <w:rsid w:val="003178E0"/>
    <w:rsid w:val="00320AD2"/>
    <w:rsid w:val="00322BE4"/>
    <w:rsid w:val="00326DE2"/>
    <w:rsid w:val="00327D3B"/>
    <w:rsid w:val="00330420"/>
    <w:rsid w:val="00330B15"/>
    <w:rsid w:val="0033132E"/>
    <w:rsid w:val="003313EB"/>
    <w:rsid w:val="00332633"/>
    <w:rsid w:val="0033759E"/>
    <w:rsid w:val="00337FB9"/>
    <w:rsid w:val="003407D9"/>
    <w:rsid w:val="00344202"/>
    <w:rsid w:val="00345393"/>
    <w:rsid w:val="0035089B"/>
    <w:rsid w:val="003512FA"/>
    <w:rsid w:val="00352119"/>
    <w:rsid w:val="003522B9"/>
    <w:rsid w:val="003526E0"/>
    <w:rsid w:val="00353249"/>
    <w:rsid w:val="003535A4"/>
    <w:rsid w:val="00354D0B"/>
    <w:rsid w:val="00355CDB"/>
    <w:rsid w:val="003571CC"/>
    <w:rsid w:val="003571EF"/>
    <w:rsid w:val="003607D9"/>
    <w:rsid w:val="00364971"/>
    <w:rsid w:val="00365756"/>
    <w:rsid w:val="003664F4"/>
    <w:rsid w:val="003679DB"/>
    <w:rsid w:val="003702C3"/>
    <w:rsid w:val="003736E4"/>
    <w:rsid w:val="00375D45"/>
    <w:rsid w:val="003760D1"/>
    <w:rsid w:val="00376577"/>
    <w:rsid w:val="003775BD"/>
    <w:rsid w:val="00377991"/>
    <w:rsid w:val="00380618"/>
    <w:rsid w:val="003835B6"/>
    <w:rsid w:val="003857E4"/>
    <w:rsid w:val="003872A0"/>
    <w:rsid w:val="00390452"/>
    <w:rsid w:val="00390C1E"/>
    <w:rsid w:val="00391611"/>
    <w:rsid w:val="00393586"/>
    <w:rsid w:val="003A1681"/>
    <w:rsid w:val="003A3581"/>
    <w:rsid w:val="003B26E0"/>
    <w:rsid w:val="003B4213"/>
    <w:rsid w:val="003B6DA7"/>
    <w:rsid w:val="003C070B"/>
    <w:rsid w:val="003C4E64"/>
    <w:rsid w:val="003C6C71"/>
    <w:rsid w:val="003C6E69"/>
    <w:rsid w:val="003D2226"/>
    <w:rsid w:val="003D557E"/>
    <w:rsid w:val="003D69A3"/>
    <w:rsid w:val="003D6A4A"/>
    <w:rsid w:val="003D781C"/>
    <w:rsid w:val="003F61D7"/>
    <w:rsid w:val="003F68ED"/>
    <w:rsid w:val="00404F4B"/>
    <w:rsid w:val="00405FA1"/>
    <w:rsid w:val="00414CE2"/>
    <w:rsid w:val="00415395"/>
    <w:rsid w:val="00421486"/>
    <w:rsid w:val="0042265E"/>
    <w:rsid w:val="00425664"/>
    <w:rsid w:val="0042602E"/>
    <w:rsid w:val="00430B5A"/>
    <w:rsid w:val="00433692"/>
    <w:rsid w:val="00434F7F"/>
    <w:rsid w:val="00437F70"/>
    <w:rsid w:val="004407B2"/>
    <w:rsid w:val="0044488C"/>
    <w:rsid w:val="00445A66"/>
    <w:rsid w:val="00447C41"/>
    <w:rsid w:val="00455873"/>
    <w:rsid w:val="00455C01"/>
    <w:rsid w:val="00460DB1"/>
    <w:rsid w:val="00463E89"/>
    <w:rsid w:val="00463EF4"/>
    <w:rsid w:val="00464F56"/>
    <w:rsid w:val="004663E8"/>
    <w:rsid w:val="004674A4"/>
    <w:rsid w:val="00467B42"/>
    <w:rsid w:val="00473C39"/>
    <w:rsid w:val="004805AD"/>
    <w:rsid w:val="00481A45"/>
    <w:rsid w:val="00481F73"/>
    <w:rsid w:val="00483016"/>
    <w:rsid w:val="00484694"/>
    <w:rsid w:val="00491F45"/>
    <w:rsid w:val="00495F6D"/>
    <w:rsid w:val="004A04E7"/>
    <w:rsid w:val="004A220D"/>
    <w:rsid w:val="004A227C"/>
    <w:rsid w:val="004A2711"/>
    <w:rsid w:val="004B004E"/>
    <w:rsid w:val="004B2448"/>
    <w:rsid w:val="004B50D3"/>
    <w:rsid w:val="004B580C"/>
    <w:rsid w:val="004B74E3"/>
    <w:rsid w:val="004C2760"/>
    <w:rsid w:val="004C2C81"/>
    <w:rsid w:val="004C365A"/>
    <w:rsid w:val="004C7E61"/>
    <w:rsid w:val="004D6154"/>
    <w:rsid w:val="004D64FC"/>
    <w:rsid w:val="004E0C67"/>
    <w:rsid w:val="004E31F0"/>
    <w:rsid w:val="004E3A28"/>
    <w:rsid w:val="004E5BB4"/>
    <w:rsid w:val="004E5ECB"/>
    <w:rsid w:val="004E7E94"/>
    <w:rsid w:val="004F14B2"/>
    <w:rsid w:val="004F37DE"/>
    <w:rsid w:val="004F5391"/>
    <w:rsid w:val="004F583C"/>
    <w:rsid w:val="004F6CF7"/>
    <w:rsid w:val="004F7CE3"/>
    <w:rsid w:val="00501126"/>
    <w:rsid w:val="00510949"/>
    <w:rsid w:val="00510E2E"/>
    <w:rsid w:val="005148FB"/>
    <w:rsid w:val="00515354"/>
    <w:rsid w:val="00517C67"/>
    <w:rsid w:val="00520544"/>
    <w:rsid w:val="005220D9"/>
    <w:rsid w:val="00522F2D"/>
    <w:rsid w:val="00524A2E"/>
    <w:rsid w:val="005251E0"/>
    <w:rsid w:val="00525A03"/>
    <w:rsid w:val="00531BF2"/>
    <w:rsid w:val="005328AB"/>
    <w:rsid w:val="0053507E"/>
    <w:rsid w:val="00537C02"/>
    <w:rsid w:val="00540C55"/>
    <w:rsid w:val="00540D90"/>
    <w:rsid w:val="0054113B"/>
    <w:rsid w:val="00541DAD"/>
    <w:rsid w:val="00542812"/>
    <w:rsid w:val="00543379"/>
    <w:rsid w:val="00543459"/>
    <w:rsid w:val="00543F13"/>
    <w:rsid w:val="005526CB"/>
    <w:rsid w:val="00552BDD"/>
    <w:rsid w:val="00552D25"/>
    <w:rsid w:val="00554352"/>
    <w:rsid w:val="00554D83"/>
    <w:rsid w:val="0055573F"/>
    <w:rsid w:val="0055733C"/>
    <w:rsid w:val="0055774F"/>
    <w:rsid w:val="0056144A"/>
    <w:rsid w:val="00561F6F"/>
    <w:rsid w:val="00563131"/>
    <w:rsid w:val="00563311"/>
    <w:rsid w:val="00563D9B"/>
    <w:rsid w:val="00566E54"/>
    <w:rsid w:val="0057158C"/>
    <w:rsid w:val="00576A8C"/>
    <w:rsid w:val="00577321"/>
    <w:rsid w:val="0057758F"/>
    <w:rsid w:val="00581217"/>
    <w:rsid w:val="00583658"/>
    <w:rsid w:val="00592FE2"/>
    <w:rsid w:val="00595C3B"/>
    <w:rsid w:val="0059651C"/>
    <w:rsid w:val="00596FCD"/>
    <w:rsid w:val="005A0239"/>
    <w:rsid w:val="005A3D92"/>
    <w:rsid w:val="005A4BCD"/>
    <w:rsid w:val="005A6959"/>
    <w:rsid w:val="005A6A62"/>
    <w:rsid w:val="005B08E7"/>
    <w:rsid w:val="005B0987"/>
    <w:rsid w:val="005B47CB"/>
    <w:rsid w:val="005B6B72"/>
    <w:rsid w:val="005B730F"/>
    <w:rsid w:val="005C2E5A"/>
    <w:rsid w:val="005C316A"/>
    <w:rsid w:val="005C363C"/>
    <w:rsid w:val="005C4938"/>
    <w:rsid w:val="005C5C03"/>
    <w:rsid w:val="005C5D78"/>
    <w:rsid w:val="005D0E8A"/>
    <w:rsid w:val="005D132B"/>
    <w:rsid w:val="005D153F"/>
    <w:rsid w:val="005D1740"/>
    <w:rsid w:val="005D724D"/>
    <w:rsid w:val="005E6239"/>
    <w:rsid w:val="005F337E"/>
    <w:rsid w:val="005F4951"/>
    <w:rsid w:val="00600142"/>
    <w:rsid w:val="0060056A"/>
    <w:rsid w:val="00603C8B"/>
    <w:rsid w:val="00606655"/>
    <w:rsid w:val="00606A36"/>
    <w:rsid w:val="006109FF"/>
    <w:rsid w:val="006113D2"/>
    <w:rsid w:val="006226F3"/>
    <w:rsid w:val="006230E9"/>
    <w:rsid w:val="00623161"/>
    <w:rsid w:val="006244A4"/>
    <w:rsid w:val="00624AD6"/>
    <w:rsid w:val="00626273"/>
    <w:rsid w:val="00626C36"/>
    <w:rsid w:val="00626D7B"/>
    <w:rsid w:val="00627327"/>
    <w:rsid w:val="00632C7A"/>
    <w:rsid w:val="006341C4"/>
    <w:rsid w:val="0063728B"/>
    <w:rsid w:val="00637E07"/>
    <w:rsid w:val="006444AF"/>
    <w:rsid w:val="006476F0"/>
    <w:rsid w:val="00657E18"/>
    <w:rsid w:val="00657F3D"/>
    <w:rsid w:val="00660D3D"/>
    <w:rsid w:val="00660F6A"/>
    <w:rsid w:val="006625DE"/>
    <w:rsid w:val="006640AD"/>
    <w:rsid w:val="006667E1"/>
    <w:rsid w:val="00666CD7"/>
    <w:rsid w:val="00667AC2"/>
    <w:rsid w:val="006725C9"/>
    <w:rsid w:val="0067361D"/>
    <w:rsid w:val="00673C10"/>
    <w:rsid w:val="0067518B"/>
    <w:rsid w:val="0067534E"/>
    <w:rsid w:val="00680142"/>
    <w:rsid w:val="0068169F"/>
    <w:rsid w:val="00682A8A"/>
    <w:rsid w:val="00683D71"/>
    <w:rsid w:val="00684293"/>
    <w:rsid w:val="006845B3"/>
    <w:rsid w:val="00690EB9"/>
    <w:rsid w:val="00692E2D"/>
    <w:rsid w:val="0069309C"/>
    <w:rsid w:val="00694060"/>
    <w:rsid w:val="0069554C"/>
    <w:rsid w:val="00696EEF"/>
    <w:rsid w:val="006A126A"/>
    <w:rsid w:val="006A252B"/>
    <w:rsid w:val="006A346E"/>
    <w:rsid w:val="006A3732"/>
    <w:rsid w:val="006A619A"/>
    <w:rsid w:val="006A6E84"/>
    <w:rsid w:val="006A6EE7"/>
    <w:rsid w:val="006A7608"/>
    <w:rsid w:val="006B0815"/>
    <w:rsid w:val="006B08E1"/>
    <w:rsid w:val="006B380A"/>
    <w:rsid w:val="006B4434"/>
    <w:rsid w:val="006B4A64"/>
    <w:rsid w:val="006B5F3D"/>
    <w:rsid w:val="006C42A0"/>
    <w:rsid w:val="006C56A7"/>
    <w:rsid w:val="006C5E0D"/>
    <w:rsid w:val="006D1100"/>
    <w:rsid w:val="006D24A0"/>
    <w:rsid w:val="006D5894"/>
    <w:rsid w:val="006E2D18"/>
    <w:rsid w:val="006E3404"/>
    <w:rsid w:val="006E4094"/>
    <w:rsid w:val="006E47D0"/>
    <w:rsid w:val="006E7245"/>
    <w:rsid w:val="006F1524"/>
    <w:rsid w:val="006F16F3"/>
    <w:rsid w:val="006F171A"/>
    <w:rsid w:val="006F2CE8"/>
    <w:rsid w:val="006F41A7"/>
    <w:rsid w:val="006F4BDD"/>
    <w:rsid w:val="006F687E"/>
    <w:rsid w:val="006F7E63"/>
    <w:rsid w:val="00701CC9"/>
    <w:rsid w:val="00705AEB"/>
    <w:rsid w:val="00712271"/>
    <w:rsid w:val="007142B3"/>
    <w:rsid w:val="00714502"/>
    <w:rsid w:val="00731682"/>
    <w:rsid w:val="00733C0E"/>
    <w:rsid w:val="00735260"/>
    <w:rsid w:val="00736169"/>
    <w:rsid w:val="00736B25"/>
    <w:rsid w:val="00745C91"/>
    <w:rsid w:val="00745D97"/>
    <w:rsid w:val="007506C3"/>
    <w:rsid w:val="007525F0"/>
    <w:rsid w:val="00753568"/>
    <w:rsid w:val="007542DA"/>
    <w:rsid w:val="00755EA7"/>
    <w:rsid w:val="0076076B"/>
    <w:rsid w:val="00760C99"/>
    <w:rsid w:val="00761D24"/>
    <w:rsid w:val="00764450"/>
    <w:rsid w:val="007649AA"/>
    <w:rsid w:val="007650FE"/>
    <w:rsid w:val="007671EA"/>
    <w:rsid w:val="00770DC8"/>
    <w:rsid w:val="00772981"/>
    <w:rsid w:val="00772F10"/>
    <w:rsid w:val="00775E5A"/>
    <w:rsid w:val="007809D5"/>
    <w:rsid w:val="00780F6E"/>
    <w:rsid w:val="007818F6"/>
    <w:rsid w:val="007820DB"/>
    <w:rsid w:val="007825ED"/>
    <w:rsid w:val="0078720F"/>
    <w:rsid w:val="007967A5"/>
    <w:rsid w:val="00796ABA"/>
    <w:rsid w:val="0079756C"/>
    <w:rsid w:val="007979B2"/>
    <w:rsid w:val="007A23B3"/>
    <w:rsid w:val="007A358B"/>
    <w:rsid w:val="007A61E3"/>
    <w:rsid w:val="007A7100"/>
    <w:rsid w:val="007A7C0B"/>
    <w:rsid w:val="007B00A1"/>
    <w:rsid w:val="007B2489"/>
    <w:rsid w:val="007C4BF3"/>
    <w:rsid w:val="007C5033"/>
    <w:rsid w:val="007C64E5"/>
    <w:rsid w:val="007C6B00"/>
    <w:rsid w:val="007C7B5E"/>
    <w:rsid w:val="007D01B3"/>
    <w:rsid w:val="007D6691"/>
    <w:rsid w:val="007D6C99"/>
    <w:rsid w:val="007D7F94"/>
    <w:rsid w:val="007E4964"/>
    <w:rsid w:val="007E5F0F"/>
    <w:rsid w:val="007F0815"/>
    <w:rsid w:val="007F0D6C"/>
    <w:rsid w:val="007F0DD6"/>
    <w:rsid w:val="007F10EA"/>
    <w:rsid w:val="007F7C3A"/>
    <w:rsid w:val="008022AF"/>
    <w:rsid w:val="00804500"/>
    <w:rsid w:val="00804D0A"/>
    <w:rsid w:val="008063E6"/>
    <w:rsid w:val="00810D30"/>
    <w:rsid w:val="00812A19"/>
    <w:rsid w:val="00813B2D"/>
    <w:rsid w:val="008150F8"/>
    <w:rsid w:val="00817A5A"/>
    <w:rsid w:val="00820A68"/>
    <w:rsid w:val="008230BC"/>
    <w:rsid w:val="00826309"/>
    <w:rsid w:val="00826C9F"/>
    <w:rsid w:val="008302C4"/>
    <w:rsid w:val="00831DD1"/>
    <w:rsid w:val="0083458D"/>
    <w:rsid w:val="0083499B"/>
    <w:rsid w:val="00835903"/>
    <w:rsid w:val="0084051F"/>
    <w:rsid w:val="00845C6F"/>
    <w:rsid w:val="008466B9"/>
    <w:rsid w:val="008478BA"/>
    <w:rsid w:val="00847CD7"/>
    <w:rsid w:val="00847FCC"/>
    <w:rsid w:val="00850D8B"/>
    <w:rsid w:val="00862036"/>
    <w:rsid w:val="0086280D"/>
    <w:rsid w:val="00865391"/>
    <w:rsid w:val="00866F6C"/>
    <w:rsid w:val="00872EA4"/>
    <w:rsid w:val="00873629"/>
    <w:rsid w:val="00873A0D"/>
    <w:rsid w:val="00873BE1"/>
    <w:rsid w:val="00873F36"/>
    <w:rsid w:val="00874A05"/>
    <w:rsid w:val="00880181"/>
    <w:rsid w:val="00881150"/>
    <w:rsid w:val="0088276D"/>
    <w:rsid w:val="00883DCF"/>
    <w:rsid w:val="00884AD0"/>
    <w:rsid w:val="00884E9C"/>
    <w:rsid w:val="00885CBC"/>
    <w:rsid w:val="0088689A"/>
    <w:rsid w:val="00886E77"/>
    <w:rsid w:val="00893B8D"/>
    <w:rsid w:val="00894A20"/>
    <w:rsid w:val="008A2386"/>
    <w:rsid w:val="008A3F08"/>
    <w:rsid w:val="008A5837"/>
    <w:rsid w:val="008B09CD"/>
    <w:rsid w:val="008B256B"/>
    <w:rsid w:val="008B384E"/>
    <w:rsid w:val="008B3CE9"/>
    <w:rsid w:val="008B65C9"/>
    <w:rsid w:val="008C6F26"/>
    <w:rsid w:val="008D12FD"/>
    <w:rsid w:val="008D2257"/>
    <w:rsid w:val="008D67DE"/>
    <w:rsid w:val="008D7CA4"/>
    <w:rsid w:val="008E67A3"/>
    <w:rsid w:val="008F02CB"/>
    <w:rsid w:val="008F07A6"/>
    <w:rsid w:val="008F53DC"/>
    <w:rsid w:val="008F74DE"/>
    <w:rsid w:val="00900021"/>
    <w:rsid w:val="00903A14"/>
    <w:rsid w:val="00904C16"/>
    <w:rsid w:val="00906E7D"/>
    <w:rsid w:val="00912CE7"/>
    <w:rsid w:val="00912D0B"/>
    <w:rsid w:val="00923E81"/>
    <w:rsid w:val="00924727"/>
    <w:rsid w:val="009273A9"/>
    <w:rsid w:val="00930DFE"/>
    <w:rsid w:val="0093214F"/>
    <w:rsid w:val="009337DC"/>
    <w:rsid w:val="00936C52"/>
    <w:rsid w:val="00936CAB"/>
    <w:rsid w:val="009377A2"/>
    <w:rsid w:val="009400FE"/>
    <w:rsid w:val="00940C31"/>
    <w:rsid w:val="00945534"/>
    <w:rsid w:val="00946A98"/>
    <w:rsid w:val="00947001"/>
    <w:rsid w:val="00947DF4"/>
    <w:rsid w:val="009517A3"/>
    <w:rsid w:val="0095263E"/>
    <w:rsid w:val="009568C7"/>
    <w:rsid w:val="00956C89"/>
    <w:rsid w:val="00963AFC"/>
    <w:rsid w:val="009643FA"/>
    <w:rsid w:val="00965810"/>
    <w:rsid w:val="00965D01"/>
    <w:rsid w:val="00983949"/>
    <w:rsid w:val="00990298"/>
    <w:rsid w:val="009A525C"/>
    <w:rsid w:val="009A5FC6"/>
    <w:rsid w:val="009A6AF3"/>
    <w:rsid w:val="009B1AD1"/>
    <w:rsid w:val="009B3D12"/>
    <w:rsid w:val="009B5447"/>
    <w:rsid w:val="009B5612"/>
    <w:rsid w:val="009B6C0D"/>
    <w:rsid w:val="009B6D74"/>
    <w:rsid w:val="009B75C3"/>
    <w:rsid w:val="009B7A88"/>
    <w:rsid w:val="009C0E2F"/>
    <w:rsid w:val="009C35F3"/>
    <w:rsid w:val="009C4420"/>
    <w:rsid w:val="009C48C9"/>
    <w:rsid w:val="009C4945"/>
    <w:rsid w:val="009C50EC"/>
    <w:rsid w:val="009D0356"/>
    <w:rsid w:val="009D0583"/>
    <w:rsid w:val="009D64A2"/>
    <w:rsid w:val="009E4EE0"/>
    <w:rsid w:val="009E53E8"/>
    <w:rsid w:val="009E6A8C"/>
    <w:rsid w:val="009E6FDA"/>
    <w:rsid w:val="00A00EE4"/>
    <w:rsid w:val="00A012CD"/>
    <w:rsid w:val="00A02094"/>
    <w:rsid w:val="00A021EF"/>
    <w:rsid w:val="00A04F6C"/>
    <w:rsid w:val="00A057C7"/>
    <w:rsid w:val="00A05EBF"/>
    <w:rsid w:val="00A07CB0"/>
    <w:rsid w:val="00A1003F"/>
    <w:rsid w:val="00A1090E"/>
    <w:rsid w:val="00A118B5"/>
    <w:rsid w:val="00A135A1"/>
    <w:rsid w:val="00A13E2C"/>
    <w:rsid w:val="00A16488"/>
    <w:rsid w:val="00A20D35"/>
    <w:rsid w:val="00A222A5"/>
    <w:rsid w:val="00A2291E"/>
    <w:rsid w:val="00A23510"/>
    <w:rsid w:val="00A300F9"/>
    <w:rsid w:val="00A37113"/>
    <w:rsid w:val="00A37963"/>
    <w:rsid w:val="00A37A89"/>
    <w:rsid w:val="00A4048A"/>
    <w:rsid w:val="00A412DD"/>
    <w:rsid w:val="00A414FA"/>
    <w:rsid w:val="00A4514D"/>
    <w:rsid w:val="00A53649"/>
    <w:rsid w:val="00A56BC9"/>
    <w:rsid w:val="00A615B0"/>
    <w:rsid w:val="00A617FE"/>
    <w:rsid w:val="00A6525A"/>
    <w:rsid w:val="00A66F00"/>
    <w:rsid w:val="00A70088"/>
    <w:rsid w:val="00A722B1"/>
    <w:rsid w:val="00A72788"/>
    <w:rsid w:val="00A75D05"/>
    <w:rsid w:val="00A804E6"/>
    <w:rsid w:val="00A8081D"/>
    <w:rsid w:val="00A879CE"/>
    <w:rsid w:val="00A87CC1"/>
    <w:rsid w:val="00A9269E"/>
    <w:rsid w:val="00A9465F"/>
    <w:rsid w:val="00A97CF6"/>
    <w:rsid w:val="00AA02D6"/>
    <w:rsid w:val="00AA170F"/>
    <w:rsid w:val="00AA2E96"/>
    <w:rsid w:val="00AA302D"/>
    <w:rsid w:val="00AA3C3F"/>
    <w:rsid w:val="00AA5576"/>
    <w:rsid w:val="00AA5A5A"/>
    <w:rsid w:val="00AA63CF"/>
    <w:rsid w:val="00AA6532"/>
    <w:rsid w:val="00AB49D8"/>
    <w:rsid w:val="00AB5BC6"/>
    <w:rsid w:val="00AC0440"/>
    <w:rsid w:val="00AC45E4"/>
    <w:rsid w:val="00AC63B0"/>
    <w:rsid w:val="00AC6D75"/>
    <w:rsid w:val="00AC76F4"/>
    <w:rsid w:val="00AD46FC"/>
    <w:rsid w:val="00AD628F"/>
    <w:rsid w:val="00AE1469"/>
    <w:rsid w:val="00AE28AC"/>
    <w:rsid w:val="00AE4926"/>
    <w:rsid w:val="00AF3498"/>
    <w:rsid w:val="00AF4E6F"/>
    <w:rsid w:val="00AF62BB"/>
    <w:rsid w:val="00AF75D8"/>
    <w:rsid w:val="00B00968"/>
    <w:rsid w:val="00B02B6B"/>
    <w:rsid w:val="00B0530C"/>
    <w:rsid w:val="00B07B1A"/>
    <w:rsid w:val="00B16845"/>
    <w:rsid w:val="00B17C0B"/>
    <w:rsid w:val="00B2096F"/>
    <w:rsid w:val="00B210C5"/>
    <w:rsid w:val="00B23B25"/>
    <w:rsid w:val="00B24142"/>
    <w:rsid w:val="00B369AC"/>
    <w:rsid w:val="00B36A70"/>
    <w:rsid w:val="00B36AD8"/>
    <w:rsid w:val="00B40469"/>
    <w:rsid w:val="00B40731"/>
    <w:rsid w:val="00B40ABE"/>
    <w:rsid w:val="00B43AB9"/>
    <w:rsid w:val="00B50751"/>
    <w:rsid w:val="00B52BED"/>
    <w:rsid w:val="00B540AB"/>
    <w:rsid w:val="00B563C4"/>
    <w:rsid w:val="00B57533"/>
    <w:rsid w:val="00B62D7F"/>
    <w:rsid w:val="00B637B6"/>
    <w:rsid w:val="00B71169"/>
    <w:rsid w:val="00B72507"/>
    <w:rsid w:val="00B743F3"/>
    <w:rsid w:val="00B802AF"/>
    <w:rsid w:val="00B80361"/>
    <w:rsid w:val="00B82FC0"/>
    <w:rsid w:val="00B8493E"/>
    <w:rsid w:val="00B86F9C"/>
    <w:rsid w:val="00B8741C"/>
    <w:rsid w:val="00B877A3"/>
    <w:rsid w:val="00B9184D"/>
    <w:rsid w:val="00B91958"/>
    <w:rsid w:val="00B92EF3"/>
    <w:rsid w:val="00B93751"/>
    <w:rsid w:val="00B93BDD"/>
    <w:rsid w:val="00BA1F8A"/>
    <w:rsid w:val="00BA5551"/>
    <w:rsid w:val="00BB16D7"/>
    <w:rsid w:val="00BB3E32"/>
    <w:rsid w:val="00BB64DC"/>
    <w:rsid w:val="00BC31D6"/>
    <w:rsid w:val="00BC4E00"/>
    <w:rsid w:val="00BD17B1"/>
    <w:rsid w:val="00BD182C"/>
    <w:rsid w:val="00BD19E6"/>
    <w:rsid w:val="00BD24C3"/>
    <w:rsid w:val="00BE281F"/>
    <w:rsid w:val="00BE4017"/>
    <w:rsid w:val="00BE799D"/>
    <w:rsid w:val="00BF3103"/>
    <w:rsid w:val="00BF4578"/>
    <w:rsid w:val="00BF615D"/>
    <w:rsid w:val="00BF6B48"/>
    <w:rsid w:val="00C015FC"/>
    <w:rsid w:val="00C0169A"/>
    <w:rsid w:val="00C01C4E"/>
    <w:rsid w:val="00C04E23"/>
    <w:rsid w:val="00C06C45"/>
    <w:rsid w:val="00C072FB"/>
    <w:rsid w:val="00C075D0"/>
    <w:rsid w:val="00C12679"/>
    <w:rsid w:val="00C16F8A"/>
    <w:rsid w:val="00C20086"/>
    <w:rsid w:val="00C226D7"/>
    <w:rsid w:val="00C30606"/>
    <w:rsid w:val="00C348C1"/>
    <w:rsid w:val="00C34A00"/>
    <w:rsid w:val="00C35771"/>
    <w:rsid w:val="00C36259"/>
    <w:rsid w:val="00C36680"/>
    <w:rsid w:val="00C40505"/>
    <w:rsid w:val="00C406FB"/>
    <w:rsid w:val="00C41900"/>
    <w:rsid w:val="00C41907"/>
    <w:rsid w:val="00C41A65"/>
    <w:rsid w:val="00C428F2"/>
    <w:rsid w:val="00C4369B"/>
    <w:rsid w:val="00C46F7B"/>
    <w:rsid w:val="00C50B8B"/>
    <w:rsid w:val="00C519E8"/>
    <w:rsid w:val="00C52D4C"/>
    <w:rsid w:val="00C536FB"/>
    <w:rsid w:val="00C555E5"/>
    <w:rsid w:val="00C55690"/>
    <w:rsid w:val="00C60E28"/>
    <w:rsid w:val="00C61B45"/>
    <w:rsid w:val="00C63AE9"/>
    <w:rsid w:val="00C64549"/>
    <w:rsid w:val="00C67090"/>
    <w:rsid w:val="00C67D50"/>
    <w:rsid w:val="00C70289"/>
    <w:rsid w:val="00C71921"/>
    <w:rsid w:val="00C72A93"/>
    <w:rsid w:val="00C75062"/>
    <w:rsid w:val="00C7671B"/>
    <w:rsid w:val="00C76976"/>
    <w:rsid w:val="00C77267"/>
    <w:rsid w:val="00C83FFA"/>
    <w:rsid w:val="00C843F1"/>
    <w:rsid w:val="00C844A4"/>
    <w:rsid w:val="00C85389"/>
    <w:rsid w:val="00C8540B"/>
    <w:rsid w:val="00C86351"/>
    <w:rsid w:val="00C86F1A"/>
    <w:rsid w:val="00C900EF"/>
    <w:rsid w:val="00C94B09"/>
    <w:rsid w:val="00CA0422"/>
    <w:rsid w:val="00CA3AA4"/>
    <w:rsid w:val="00CA3C63"/>
    <w:rsid w:val="00CB5D09"/>
    <w:rsid w:val="00CC127A"/>
    <w:rsid w:val="00CC1995"/>
    <w:rsid w:val="00CC2E1E"/>
    <w:rsid w:val="00CC31D1"/>
    <w:rsid w:val="00CC3DE2"/>
    <w:rsid w:val="00CC782F"/>
    <w:rsid w:val="00CD17B9"/>
    <w:rsid w:val="00CD2D5E"/>
    <w:rsid w:val="00CD4BFF"/>
    <w:rsid w:val="00CD7CFC"/>
    <w:rsid w:val="00CE1D62"/>
    <w:rsid w:val="00CE312E"/>
    <w:rsid w:val="00CE4700"/>
    <w:rsid w:val="00CE6767"/>
    <w:rsid w:val="00CE7C01"/>
    <w:rsid w:val="00CF05C7"/>
    <w:rsid w:val="00CF17EF"/>
    <w:rsid w:val="00CF20B9"/>
    <w:rsid w:val="00CF7374"/>
    <w:rsid w:val="00D009F4"/>
    <w:rsid w:val="00D0612D"/>
    <w:rsid w:val="00D0729E"/>
    <w:rsid w:val="00D148EF"/>
    <w:rsid w:val="00D167C7"/>
    <w:rsid w:val="00D203B2"/>
    <w:rsid w:val="00D21038"/>
    <w:rsid w:val="00D220E1"/>
    <w:rsid w:val="00D2620C"/>
    <w:rsid w:val="00D30716"/>
    <w:rsid w:val="00D319AC"/>
    <w:rsid w:val="00D360C9"/>
    <w:rsid w:val="00D36E63"/>
    <w:rsid w:val="00D37BB9"/>
    <w:rsid w:val="00D42106"/>
    <w:rsid w:val="00D42FFB"/>
    <w:rsid w:val="00D43F7F"/>
    <w:rsid w:val="00D50351"/>
    <w:rsid w:val="00D51EC2"/>
    <w:rsid w:val="00D52DC8"/>
    <w:rsid w:val="00D564CB"/>
    <w:rsid w:val="00D61B2B"/>
    <w:rsid w:val="00D64A93"/>
    <w:rsid w:val="00D66BD5"/>
    <w:rsid w:val="00D7112C"/>
    <w:rsid w:val="00D72BB8"/>
    <w:rsid w:val="00D7621F"/>
    <w:rsid w:val="00D857E1"/>
    <w:rsid w:val="00D90552"/>
    <w:rsid w:val="00D94529"/>
    <w:rsid w:val="00D96F49"/>
    <w:rsid w:val="00D97CEC"/>
    <w:rsid w:val="00DA383F"/>
    <w:rsid w:val="00DA4C68"/>
    <w:rsid w:val="00DA5411"/>
    <w:rsid w:val="00DA6616"/>
    <w:rsid w:val="00DA712F"/>
    <w:rsid w:val="00DB05A1"/>
    <w:rsid w:val="00DB0C52"/>
    <w:rsid w:val="00DB1DA0"/>
    <w:rsid w:val="00DB5745"/>
    <w:rsid w:val="00DB6E74"/>
    <w:rsid w:val="00DC6441"/>
    <w:rsid w:val="00DC711C"/>
    <w:rsid w:val="00DE25FA"/>
    <w:rsid w:val="00DE3C0A"/>
    <w:rsid w:val="00DF1074"/>
    <w:rsid w:val="00DF2F01"/>
    <w:rsid w:val="00DF7EB7"/>
    <w:rsid w:val="00E018E8"/>
    <w:rsid w:val="00E04B63"/>
    <w:rsid w:val="00E05DD1"/>
    <w:rsid w:val="00E07458"/>
    <w:rsid w:val="00E11516"/>
    <w:rsid w:val="00E142E5"/>
    <w:rsid w:val="00E14905"/>
    <w:rsid w:val="00E15A84"/>
    <w:rsid w:val="00E16EB6"/>
    <w:rsid w:val="00E17C1E"/>
    <w:rsid w:val="00E17DBF"/>
    <w:rsid w:val="00E2530F"/>
    <w:rsid w:val="00E26AB3"/>
    <w:rsid w:val="00E30753"/>
    <w:rsid w:val="00E30A2E"/>
    <w:rsid w:val="00E321A4"/>
    <w:rsid w:val="00E362DA"/>
    <w:rsid w:val="00E4344A"/>
    <w:rsid w:val="00E43E25"/>
    <w:rsid w:val="00E45CF6"/>
    <w:rsid w:val="00E46468"/>
    <w:rsid w:val="00E46833"/>
    <w:rsid w:val="00E55AA8"/>
    <w:rsid w:val="00E61AE3"/>
    <w:rsid w:val="00E61C07"/>
    <w:rsid w:val="00E64C1C"/>
    <w:rsid w:val="00E70E3E"/>
    <w:rsid w:val="00E71D4C"/>
    <w:rsid w:val="00E72D80"/>
    <w:rsid w:val="00E77F47"/>
    <w:rsid w:val="00E81597"/>
    <w:rsid w:val="00E8272C"/>
    <w:rsid w:val="00E84BBA"/>
    <w:rsid w:val="00E85F0F"/>
    <w:rsid w:val="00E90E7B"/>
    <w:rsid w:val="00E95CD8"/>
    <w:rsid w:val="00E961D6"/>
    <w:rsid w:val="00EA1ACC"/>
    <w:rsid w:val="00EA2540"/>
    <w:rsid w:val="00EA2CE9"/>
    <w:rsid w:val="00EA4AB4"/>
    <w:rsid w:val="00EB3858"/>
    <w:rsid w:val="00EB38FA"/>
    <w:rsid w:val="00EB439D"/>
    <w:rsid w:val="00EB4F5E"/>
    <w:rsid w:val="00EC48CE"/>
    <w:rsid w:val="00EC4EAC"/>
    <w:rsid w:val="00ED28D9"/>
    <w:rsid w:val="00ED5CB0"/>
    <w:rsid w:val="00ED5D53"/>
    <w:rsid w:val="00ED605A"/>
    <w:rsid w:val="00EE3662"/>
    <w:rsid w:val="00EE52CB"/>
    <w:rsid w:val="00EE5833"/>
    <w:rsid w:val="00EE7C11"/>
    <w:rsid w:val="00EF20B7"/>
    <w:rsid w:val="00EF3066"/>
    <w:rsid w:val="00EF4274"/>
    <w:rsid w:val="00EF6966"/>
    <w:rsid w:val="00F06AB8"/>
    <w:rsid w:val="00F06E82"/>
    <w:rsid w:val="00F10E48"/>
    <w:rsid w:val="00F11C1F"/>
    <w:rsid w:val="00F13DFD"/>
    <w:rsid w:val="00F16DA3"/>
    <w:rsid w:val="00F222D6"/>
    <w:rsid w:val="00F2292E"/>
    <w:rsid w:val="00F22ADB"/>
    <w:rsid w:val="00F234EA"/>
    <w:rsid w:val="00F2365F"/>
    <w:rsid w:val="00F2553A"/>
    <w:rsid w:val="00F270FC"/>
    <w:rsid w:val="00F31842"/>
    <w:rsid w:val="00F32B8A"/>
    <w:rsid w:val="00F37DD2"/>
    <w:rsid w:val="00F43581"/>
    <w:rsid w:val="00F436E2"/>
    <w:rsid w:val="00F43EA7"/>
    <w:rsid w:val="00F46878"/>
    <w:rsid w:val="00F502AB"/>
    <w:rsid w:val="00F52B9C"/>
    <w:rsid w:val="00F5436B"/>
    <w:rsid w:val="00F625E4"/>
    <w:rsid w:val="00F62FE7"/>
    <w:rsid w:val="00F64649"/>
    <w:rsid w:val="00F66EE5"/>
    <w:rsid w:val="00F673F2"/>
    <w:rsid w:val="00F734D7"/>
    <w:rsid w:val="00F75C45"/>
    <w:rsid w:val="00F84A5D"/>
    <w:rsid w:val="00F870B7"/>
    <w:rsid w:val="00F91368"/>
    <w:rsid w:val="00F9392B"/>
    <w:rsid w:val="00F94856"/>
    <w:rsid w:val="00F94DFB"/>
    <w:rsid w:val="00F95583"/>
    <w:rsid w:val="00F970EE"/>
    <w:rsid w:val="00F97215"/>
    <w:rsid w:val="00F97D34"/>
    <w:rsid w:val="00FA287E"/>
    <w:rsid w:val="00FA349F"/>
    <w:rsid w:val="00FA3574"/>
    <w:rsid w:val="00FA3984"/>
    <w:rsid w:val="00FA7242"/>
    <w:rsid w:val="00FB09C4"/>
    <w:rsid w:val="00FB1427"/>
    <w:rsid w:val="00FB5AE2"/>
    <w:rsid w:val="00FB5DEC"/>
    <w:rsid w:val="00FB7D26"/>
    <w:rsid w:val="00FC1577"/>
    <w:rsid w:val="00FC1D19"/>
    <w:rsid w:val="00FC3C5A"/>
    <w:rsid w:val="00FC417D"/>
    <w:rsid w:val="00FC6659"/>
    <w:rsid w:val="00FC7DCC"/>
    <w:rsid w:val="00FD1D59"/>
    <w:rsid w:val="00FD20D2"/>
    <w:rsid w:val="00FD2728"/>
    <w:rsid w:val="00FD4424"/>
    <w:rsid w:val="00FD556C"/>
    <w:rsid w:val="00FD56C3"/>
    <w:rsid w:val="00FD5ECF"/>
    <w:rsid w:val="00FD6094"/>
    <w:rsid w:val="00FD7F6F"/>
    <w:rsid w:val="00FE1579"/>
    <w:rsid w:val="00FE6262"/>
    <w:rsid w:val="00FF1749"/>
    <w:rsid w:val="00FF2441"/>
    <w:rsid w:val="00FF3676"/>
    <w:rsid w:val="00FF3B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3994CF2"/>
  <w15:docId w15:val="{071B7090-5DB8-41A2-BB58-46A3A795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D319AC"/>
    <w:pPr>
      <w:keepNext/>
      <w:tabs>
        <w:tab w:val="num" w:pos="720"/>
      </w:tabs>
      <w:ind w:left="720" w:hanging="720"/>
      <w:jc w:val="center"/>
      <w:outlineLvl w:val="2"/>
    </w:pPr>
    <w:rPr>
      <w:b/>
      <w:bCs/>
      <w:sz w:val="36"/>
      <w:szCs w:val="36"/>
      <w:lang w:val="x-none" w:eastAsia="x-none"/>
    </w:rPr>
  </w:style>
  <w:style w:type="paragraph" w:styleId="Nagwek4">
    <w:name w:val="heading 4"/>
    <w:aliases w:val="lista -"/>
    <w:basedOn w:val="Normalny"/>
    <w:next w:val="Normalny"/>
    <w:link w:val="Nagwek4Znak"/>
    <w:unhideWhenUsed/>
    <w:qFormat/>
    <w:rsid w:val="00AC0440"/>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D319AC"/>
    <w:pPr>
      <w:keepNext/>
      <w:tabs>
        <w:tab w:val="num" w:pos="1008"/>
      </w:tabs>
      <w:ind w:left="1008" w:hanging="1008"/>
      <w:jc w:val="both"/>
      <w:outlineLvl w:val="4"/>
    </w:pPr>
    <w:rPr>
      <w:i/>
      <w:iCs/>
      <w:sz w:val="26"/>
      <w:szCs w:val="26"/>
      <w:lang w:val="x-none" w:eastAsia="x-none"/>
    </w:rPr>
  </w:style>
  <w:style w:type="paragraph" w:styleId="Nagwek6">
    <w:name w:val="heading 6"/>
    <w:basedOn w:val="Normalny"/>
    <w:next w:val="Normalny"/>
    <w:link w:val="Nagwek6Znak"/>
    <w:qFormat/>
    <w:rsid w:val="00D319AC"/>
    <w:pPr>
      <w:keepNext/>
      <w:tabs>
        <w:tab w:val="num" w:pos="1152"/>
      </w:tabs>
      <w:snapToGrid w:val="0"/>
      <w:ind w:left="1152" w:hanging="1152"/>
      <w:jc w:val="both"/>
      <w:outlineLvl w:val="5"/>
    </w:pPr>
    <w:rPr>
      <w:sz w:val="24"/>
      <w:szCs w:val="24"/>
      <w:u w:val="single"/>
      <w:lang w:val="x-none" w:eastAsia="x-none"/>
    </w:rPr>
  </w:style>
  <w:style w:type="paragraph" w:styleId="Nagwek7">
    <w:name w:val="heading 7"/>
    <w:basedOn w:val="Normalny"/>
    <w:next w:val="Normalny"/>
    <w:link w:val="Nagwek7Znak"/>
    <w:qFormat/>
    <w:rsid w:val="00D319AC"/>
    <w:pPr>
      <w:keepNext/>
      <w:tabs>
        <w:tab w:val="num" w:pos="1296"/>
      </w:tabs>
      <w:snapToGrid w:val="0"/>
      <w:ind w:left="1296" w:hanging="1296"/>
      <w:jc w:val="both"/>
      <w:outlineLvl w:val="6"/>
    </w:pPr>
    <w:rPr>
      <w:sz w:val="24"/>
      <w:szCs w:val="24"/>
      <w:u w:val="single"/>
      <w:lang w:val="x-none" w:eastAsia="x-none"/>
    </w:rPr>
  </w:style>
  <w:style w:type="paragraph" w:styleId="Nagwek8">
    <w:name w:val="heading 8"/>
    <w:basedOn w:val="Normalny"/>
    <w:next w:val="Normalny"/>
    <w:link w:val="Nagwek8Znak"/>
    <w:qFormat/>
    <w:rsid w:val="00D319AC"/>
    <w:pPr>
      <w:keepNext/>
      <w:tabs>
        <w:tab w:val="num" w:pos="1440"/>
      </w:tabs>
      <w:ind w:left="1440" w:hanging="1440"/>
      <w:outlineLvl w:val="7"/>
    </w:pPr>
    <w:rPr>
      <w:b/>
      <w:bCs/>
      <w:color w:val="000080"/>
      <w:sz w:val="24"/>
      <w:szCs w:val="24"/>
      <w:lang w:val="x-none" w:eastAsia="x-none"/>
    </w:rPr>
  </w:style>
  <w:style w:type="paragraph" w:styleId="Nagwek9">
    <w:name w:val="heading 9"/>
    <w:basedOn w:val="Normalny"/>
    <w:next w:val="Normalny"/>
    <w:link w:val="Nagwek9Znak"/>
    <w:qFormat/>
    <w:rsid w:val="00D319AC"/>
    <w:pPr>
      <w:keepNext/>
      <w:tabs>
        <w:tab w:val="num" w:pos="1584"/>
      </w:tabs>
      <w:ind w:left="1584" w:hanging="1584"/>
      <w:jc w:val="center"/>
      <w:outlineLvl w:val="8"/>
    </w:pPr>
    <w:rPr>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nhideWhenUsed/>
    <w:rsid w:val="00F13DFD"/>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F13DFD"/>
    <w:pPr>
      <w:spacing w:after="120" w:line="480" w:lineRule="auto"/>
    </w:pPr>
  </w:style>
  <w:style w:type="character" w:customStyle="1" w:styleId="Tekstpodstawowy2Znak">
    <w:name w:val="Tekst podstawowy 2 Znak"/>
    <w:basedOn w:val="Domylnaczcionkaakapitu"/>
    <w:link w:val="Tekstpodstawowy2"/>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83458D"/>
    <w:rPr>
      <w:rFonts w:ascii="Segoe UI" w:hAnsi="Segoe UI" w:cs="Segoe UI"/>
      <w:sz w:val="18"/>
      <w:szCs w:val="18"/>
    </w:rPr>
  </w:style>
  <w:style w:type="character" w:customStyle="1" w:styleId="TekstdymkaZnak">
    <w:name w:val="Tekst dymka Znak"/>
    <w:basedOn w:val="Domylnaczcionkaakapitu"/>
    <w:link w:val="Tekstdymka"/>
    <w:rsid w:val="0083458D"/>
    <w:rPr>
      <w:rFonts w:ascii="Segoe UI" w:eastAsia="Times New Roman" w:hAnsi="Segoe UI" w:cs="Segoe UI"/>
      <w:sz w:val="18"/>
      <w:szCs w:val="18"/>
      <w:lang w:eastAsia="pl-PL"/>
    </w:rPr>
  </w:style>
  <w:style w:type="character" w:styleId="Odwoaniedokomentarza">
    <w:name w:val="annotation reference"/>
    <w:basedOn w:val="Domylnaczcionkaakapitu"/>
    <w:unhideWhenUsed/>
    <w:rsid w:val="007506C3"/>
    <w:rPr>
      <w:sz w:val="16"/>
      <w:szCs w:val="16"/>
    </w:rPr>
  </w:style>
  <w:style w:type="paragraph" w:styleId="Tematkomentarza">
    <w:name w:val="annotation subject"/>
    <w:basedOn w:val="Tekstkomentarza"/>
    <w:next w:val="Tekstkomentarza"/>
    <w:link w:val="TematkomentarzaZnak"/>
    <w:unhideWhenUsed/>
    <w:rsid w:val="007506C3"/>
    <w:rPr>
      <w:b/>
      <w:bCs/>
    </w:rPr>
  </w:style>
  <w:style w:type="character" w:customStyle="1" w:styleId="TematkomentarzaZnak">
    <w:name w:val="Temat komentarza Znak"/>
    <w:basedOn w:val="TekstkomentarzaZnak"/>
    <w:link w:val="Tematkomentarza"/>
    <w:rsid w:val="007506C3"/>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965D01"/>
    <w:rPr>
      <w:rFonts w:asciiTheme="majorHAnsi" w:eastAsiaTheme="majorEastAsia" w:hAnsiTheme="majorHAnsi" w:cstheme="majorBidi"/>
      <w:b/>
      <w:bCs/>
      <w:color w:val="4472C4" w:themeColor="accent1"/>
      <w:sz w:val="26"/>
      <w:szCs w:val="26"/>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nhideWhenUsed/>
    <w:rsid w:val="00210345"/>
  </w:style>
  <w:style w:type="character" w:customStyle="1" w:styleId="TekstprzypisukocowegoZnak">
    <w:name w:val="Tekst przypisu końcowego Znak"/>
    <w:basedOn w:val="Domylnaczcionkaakapitu"/>
    <w:link w:val="Tekstprzypisukocowego"/>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A012CD"/>
    <w:pPr>
      <w:tabs>
        <w:tab w:val="right" w:leader="dot" w:pos="10480"/>
      </w:tabs>
      <w:spacing w:after="100"/>
      <w:ind w:firstLine="426"/>
    </w:pPr>
    <w:rPr>
      <w:rFonts w:ascii="Arial" w:hAnsi="Arial" w:cs="Arial"/>
      <w:b/>
      <w:bCs/>
      <w:noProof/>
    </w:rPr>
  </w:style>
  <w:style w:type="paragraph" w:styleId="Spistreci2">
    <w:name w:val="toc 2"/>
    <w:basedOn w:val="Normalny"/>
    <w:next w:val="Normalny"/>
    <w:autoRedefine/>
    <w:uiPriority w:val="39"/>
    <w:unhideWhenUsed/>
    <w:rsid w:val="00ED28D9"/>
    <w:pPr>
      <w:spacing w:after="100"/>
      <w:ind w:left="200"/>
    </w:pPr>
  </w:style>
  <w:style w:type="character" w:styleId="Wyrnieniedelikatne">
    <w:name w:val="Subtle Emphasis"/>
    <w:basedOn w:val="Domylnaczcionkaakapitu"/>
    <w:uiPriority w:val="19"/>
    <w:qFormat/>
    <w:rsid w:val="00C75062"/>
    <w:rPr>
      <w:i/>
      <w:iCs/>
      <w:color w:val="404040" w:themeColor="text1" w:themeTint="BF"/>
    </w:rPr>
  </w:style>
  <w:style w:type="character" w:customStyle="1" w:styleId="Nagwek4Znak">
    <w:name w:val="Nagłówek 4 Znak"/>
    <w:aliases w:val="lista - Znak"/>
    <w:basedOn w:val="Domylnaczcionkaakapitu"/>
    <w:link w:val="Nagwek4"/>
    <w:rsid w:val="00AC0440"/>
    <w:rPr>
      <w:rFonts w:asciiTheme="majorHAnsi" w:eastAsiaTheme="majorEastAsia" w:hAnsiTheme="majorHAnsi" w:cstheme="majorBidi"/>
      <w:b/>
      <w:bCs/>
      <w:i/>
      <w:iCs/>
      <w:color w:val="4472C4" w:themeColor="accent1"/>
      <w:sz w:val="20"/>
      <w:szCs w:val="20"/>
      <w:lang w:eastAsia="pl-PL"/>
    </w:rPr>
  </w:style>
  <w:style w:type="paragraph" w:styleId="Lista">
    <w:name w:val="List"/>
    <w:basedOn w:val="Normalny"/>
    <w:rsid w:val="00AC0440"/>
    <w:pPr>
      <w:ind w:left="283" w:hanging="283"/>
      <w:contextualSpacing/>
    </w:pPr>
  </w:style>
  <w:style w:type="paragraph" w:customStyle="1" w:styleId="ListParagraph3">
    <w:name w:val="List Paragraph3"/>
    <w:basedOn w:val="Normalny"/>
    <w:link w:val="ListParagraphChar"/>
    <w:uiPriority w:val="99"/>
    <w:rsid w:val="00AC0440"/>
    <w:pPr>
      <w:ind w:left="720"/>
      <w:contextualSpacing/>
    </w:pPr>
    <w:rPr>
      <w:rFonts w:eastAsia="Calibri"/>
      <w:sz w:val="24"/>
      <w:lang w:val="x-none" w:eastAsia="x-none"/>
    </w:rPr>
  </w:style>
  <w:style w:type="character" w:customStyle="1" w:styleId="ListParagraphChar">
    <w:name w:val="List Paragraph Char"/>
    <w:link w:val="ListParagraph3"/>
    <w:uiPriority w:val="99"/>
    <w:locked/>
    <w:rsid w:val="00AC0440"/>
    <w:rPr>
      <w:rFonts w:ascii="Times New Roman" w:eastAsia="Calibri" w:hAnsi="Times New Roman" w:cs="Times New Roman"/>
      <w:sz w:val="24"/>
      <w:szCs w:val="20"/>
      <w:lang w:val="x-none" w:eastAsia="x-none"/>
    </w:rPr>
  </w:style>
  <w:style w:type="paragraph" w:customStyle="1" w:styleId="ListParagraph4">
    <w:name w:val="List Paragraph4"/>
    <w:basedOn w:val="Normalny"/>
    <w:link w:val="ListParagraphChar1"/>
    <w:uiPriority w:val="99"/>
    <w:rsid w:val="00AC0440"/>
    <w:pPr>
      <w:ind w:left="720"/>
      <w:contextualSpacing/>
    </w:pPr>
    <w:rPr>
      <w:rFonts w:eastAsia="Calibri"/>
      <w:sz w:val="24"/>
      <w:lang w:val="x-none" w:eastAsia="x-none"/>
    </w:rPr>
  </w:style>
  <w:style w:type="character" w:customStyle="1" w:styleId="ListParagraphChar1">
    <w:name w:val="List Paragraph Char1"/>
    <w:link w:val="ListParagraph4"/>
    <w:uiPriority w:val="99"/>
    <w:locked/>
    <w:rsid w:val="00AC0440"/>
    <w:rPr>
      <w:rFonts w:ascii="Times New Roman" w:eastAsia="Calibri" w:hAnsi="Times New Roman" w:cs="Times New Roman"/>
      <w:sz w:val="24"/>
      <w:szCs w:val="20"/>
      <w:lang w:val="x-none" w:eastAsia="x-none"/>
    </w:rPr>
  </w:style>
  <w:style w:type="paragraph" w:customStyle="1" w:styleId="Tekstpodstawowywcity1">
    <w:name w:val="Tekst podstawowy wcięty1"/>
    <w:basedOn w:val="Normalny"/>
    <w:link w:val="BodyTextIndentChar"/>
    <w:rsid w:val="007542DA"/>
    <w:pPr>
      <w:ind w:left="360"/>
      <w:jc w:val="both"/>
    </w:pPr>
    <w:rPr>
      <w:rFonts w:ascii="Univers Condensed" w:hAnsi="Univers Condensed"/>
      <w:sz w:val="24"/>
      <w:szCs w:val="24"/>
    </w:rPr>
  </w:style>
  <w:style w:type="character" w:customStyle="1" w:styleId="BodyTextIndentChar">
    <w:name w:val="Body Text Indent Char"/>
    <w:link w:val="Tekstpodstawowywcity1"/>
    <w:locked/>
    <w:rsid w:val="007542DA"/>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7542DA"/>
    <w:pPr>
      <w:ind w:left="360"/>
      <w:jc w:val="both"/>
    </w:pPr>
    <w:rPr>
      <w:rFonts w:ascii="Univers Condensed" w:eastAsia="Calibri" w:hAnsi="Univers Condensed"/>
      <w:sz w:val="24"/>
      <w:szCs w:val="24"/>
    </w:rPr>
  </w:style>
  <w:style w:type="character" w:customStyle="1" w:styleId="Nagwek3Znak">
    <w:name w:val="Nagłówek 3 Znak"/>
    <w:basedOn w:val="Domylnaczcionkaakapitu"/>
    <w:link w:val="Nagwek3"/>
    <w:rsid w:val="00D319AC"/>
    <w:rPr>
      <w:rFonts w:ascii="Times New Roman" w:eastAsia="Times New Roman" w:hAnsi="Times New Roman" w:cs="Times New Roman"/>
      <w:b/>
      <w:bCs/>
      <w:sz w:val="36"/>
      <w:szCs w:val="36"/>
      <w:lang w:val="x-none" w:eastAsia="x-none"/>
    </w:rPr>
  </w:style>
  <w:style w:type="character" w:customStyle="1" w:styleId="Nagwek5Znak">
    <w:name w:val="Nagłówek 5 Znak"/>
    <w:basedOn w:val="Domylnaczcionkaakapitu"/>
    <w:link w:val="Nagwek5"/>
    <w:rsid w:val="00D319AC"/>
    <w:rPr>
      <w:rFonts w:ascii="Times New Roman" w:eastAsia="Times New Roman" w:hAnsi="Times New Roman" w:cs="Times New Roman"/>
      <w:i/>
      <w:iCs/>
      <w:sz w:val="26"/>
      <w:szCs w:val="26"/>
      <w:lang w:val="x-none" w:eastAsia="x-none"/>
    </w:rPr>
  </w:style>
  <w:style w:type="character" w:customStyle="1" w:styleId="Nagwek6Znak">
    <w:name w:val="Nagłówek 6 Znak"/>
    <w:basedOn w:val="Domylnaczcionkaakapitu"/>
    <w:link w:val="Nagwek6"/>
    <w:rsid w:val="00D319AC"/>
    <w:rPr>
      <w:rFonts w:ascii="Times New Roman" w:eastAsia="Times New Roman" w:hAnsi="Times New Roman" w:cs="Times New Roman"/>
      <w:sz w:val="24"/>
      <w:szCs w:val="24"/>
      <w:u w:val="single"/>
      <w:lang w:val="x-none" w:eastAsia="x-none"/>
    </w:rPr>
  </w:style>
  <w:style w:type="character" w:customStyle="1" w:styleId="Nagwek7Znak">
    <w:name w:val="Nagłówek 7 Znak"/>
    <w:basedOn w:val="Domylnaczcionkaakapitu"/>
    <w:link w:val="Nagwek7"/>
    <w:rsid w:val="00D319AC"/>
    <w:rPr>
      <w:rFonts w:ascii="Times New Roman" w:eastAsia="Times New Roman" w:hAnsi="Times New Roman" w:cs="Times New Roman"/>
      <w:sz w:val="24"/>
      <w:szCs w:val="24"/>
      <w:u w:val="single"/>
      <w:lang w:val="x-none" w:eastAsia="x-none"/>
    </w:rPr>
  </w:style>
  <w:style w:type="character" w:customStyle="1" w:styleId="Nagwek8Znak">
    <w:name w:val="Nagłówek 8 Znak"/>
    <w:basedOn w:val="Domylnaczcionkaakapitu"/>
    <w:link w:val="Nagwek8"/>
    <w:rsid w:val="00D319AC"/>
    <w:rPr>
      <w:rFonts w:ascii="Times New Roman" w:eastAsia="Times New Roman" w:hAnsi="Times New Roman" w:cs="Times New Roman"/>
      <w:b/>
      <w:bCs/>
      <w:color w:val="000080"/>
      <w:sz w:val="24"/>
      <w:szCs w:val="24"/>
      <w:lang w:val="x-none" w:eastAsia="x-none"/>
    </w:rPr>
  </w:style>
  <w:style w:type="character" w:customStyle="1" w:styleId="Nagwek9Znak">
    <w:name w:val="Nagłówek 9 Znak"/>
    <w:basedOn w:val="Domylnaczcionkaakapitu"/>
    <w:link w:val="Nagwek9"/>
    <w:rsid w:val="00D319AC"/>
    <w:rPr>
      <w:rFonts w:ascii="Times New Roman" w:eastAsia="Times New Roman" w:hAnsi="Times New Roman" w:cs="Times New Roman"/>
      <w:b/>
      <w:bCs/>
      <w:sz w:val="20"/>
      <w:szCs w:val="20"/>
      <w:lang w:val="x-none" w:eastAsia="x-none"/>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rsid w:val="00D319AC"/>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D319AC"/>
    <w:rPr>
      <w:rFonts w:ascii="Times New Roman" w:hAnsi="Times New Roman"/>
      <w:sz w:val="24"/>
      <w:lang w:eastAsia="pl-PL"/>
    </w:rPr>
  </w:style>
  <w:style w:type="character" w:customStyle="1" w:styleId="BodyTextChar2">
    <w:name w:val="Body Text Char2"/>
    <w:aliases w:val="Tekst podstawowy Znak Char"/>
    <w:semiHidden/>
    <w:rsid w:val="00D319AC"/>
    <w:rPr>
      <w:sz w:val="24"/>
      <w:lang w:val="pl-PL" w:eastAsia="pl-PL"/>
    </w:rPr>
  </w:style>
  <w:style w:type="character" w:customStyle="1" w:styleId="BodyTextIndentChar1">
    <w:name w:val="Body Text Indent Char1"/>
    <w:semiHidden/>
    <w:rsid w:val="00D319AC"/>
    <w:rPr>
      <w:rFonts w:ascii="Times New Roman" w:eastAsia="Times New Roman" w:hAnsi="Times New Roman"/>
      <w:sz w:val="20"/>
      <w:szCs w:val="20"/>
    </w:rPr>
  </w:style>
  <w:style w:type="paragraph" w:styleId="Tekstpodstawowywcity2">
    <w:name w:val="Body Text Indent 2"/>
    <w:aliases w:val=" Znak1"/>
    <w:basedOn w:val="Normalny"/>
    <w:link w:val="Tekstpodstawowywcity2Znak"/>
    <w:rsid w:val="00D319AC"/>
    <w:pPr>
      <w:ind w:left="284"/>
      <w:jc w:val="center"/>
    </w:pPr>
    <w:rPr>
      <w:rFonts w:ascii="Bookman Old Style" w:eastAsia="Calibri" w:hAnsi="Bookman Old Style"/>
      <w:b/>
      <w:bCs/>
      <w:i/>
      <w:iCs/>
      <w:sz w:val="28"/>
      <w:szCs w:val="28"/>
      <w:u w:val="single"/>
      <w:lang w:val="x-none"/>
    </w:rPr>
  </w:style>
  <w:style w:type="character" w:customStyle="1" w:styleId="Tekstpodstawowywcity2Znak">
    <w:name w:val="Tekst podstawowy wcięty 2 Znak"/>
    <w:aliases w:val=" Znak1 Znak"/>
    <w:basedOn w:val="Domylnaczcionkaakapitu"/>
    <w:link w:val="Tekstpodstawowywcity2"/>
    <w:rsid w:val="00D319AC"/>
    <w:rPr>
      <w:rFonts w:ascii="Bookman Old Style" w:eastAsia="Calibri" w:hAnsi="Bookman Old Style" w:cs="Times New Roman"/>
      <w:b/>
      <w:bCs/>
      <w:i/>
      <w:iCs/>
      <w:sz w:val="28"/>
      <w:szCs w:val="28"/>
      <w:u w:val="single"/>
      <w:lang w:val="x-none" w:eastAsia="pl-PL"/>
    </w:rPr>
  </w:style>
  <w:style w:type="paragraph" w:styleId="Tekstpodstawowywcity3">
    <w:name w:val="Body Text Indent 3"/>
    <w:basedOn w:val="Normalny"/>
    <w:link w:val="Tekstpodstawowywcity3Znak"/>
    <w:rsid w:val="00D319AC"/>
    <w:pPr>
      <w:spacing w:line="252" w:lineRule="auto"/>
      <w:ind w:left="360"/>
      <w:jc w:val="both"/>
    </w:pPr>
    <w:rPr>
      <w:rFonts w:eastAsia="Calibri"/>
      <w:lang w:val="x-none"/>
    </w:rPr>
  </w:style>
  <w:style w:type="character" w:customStyle="1" w:styleId="Tekstpodstawowywcity3Znak">
    <w:name w:val="Tekst podstawowy wcięty 3 Znak"/>
    <w:basedOn w:val="Domylnaczcionkaakapitu"/>
    <w:link w:val="Tekstpodstawowywcity3"/>
    <w:rsid w:val="00D319AC"/>
    <w:rPr>
      <w:rFonts w:ascii="Times New Roman" w:eastAsia="Calibri" w:hAnsi="Times New Roman" w:cs="Times New Roman"/>
      <w:sz w:val="20"/>
      <w:szCs w:val="20"/>
      <w:lang w:val="x-none" w:eastAsia="pl-PL"/>
    </w:rPr>
  </w:style>
  <w:style w:type="paragraph" w:styleId="Tekstblokowy">
    <w:name w:val="Block Text"/>
    <w:basedOn w:val="Normalny"/>
    <w:rsid w:val="00D319AC"/>
    <w:pPr>
      <w:spacing w:line="264" w:lineRule="auto"/>
      <w:ind w:left="1080" w:right="113" w:hanging="1080"/>
    </w:pPr>
    <w:rPr>
      <w:sz w:val="22"/>
      <w:szCs w:val="22"/>
    </w:rPr>
  </w:style>
  <w:style w:type="paragraph" w:customStyle="1" w:styleId="bullet">
    <w:name w:val="bullet"/>
    <w:basedOn w:val="Normalny"/>
    <w:rsid w:val="00D319AC"/>
    <w:pPr>
      <w:spacing w:before="100" w:after="100"/>
    </w:pPr>
    <w:rPr>
      <w:sz w:val="24"/>
      <w:szCs w:val="24"/>
    </w:rPr>
  </w:style>
  <w:style w:type="paragraph" w:styleId="NormalnyWeb">
    <w:name w:val="Normal (Web)"/>
    <w:basedOn w:val="Normalny"/>
    <w:uiPriority w:val="99"/>
    <w:rsid w:val="00D319AC"/>
    <w:pPr>
      <w:spacing w:before="100" w:beforeAutospacing="1" w:after="100" w:afterAutospacing="1"/>
      <w:jc w:val="both"/>
    </w:pPr>
    <w:rPr>
      <w:rFonts w:ascii="Arial Unicode MS" w:cs="Arial Unicode MS"/>
    </w:rPr>
  </w:style>
  <w:style w:type="character" w:styleId="Numerstrony">
    <w:name w:val="page number"/>
    <w:rsid w:val="00D319AC"/>
    <w:rPr>
      <w:rFonts w:cs="Times New Roman"/>
    </w:rPr>
  </w:style>
  <w:style w:type="paragraph" w:styleId="Tekstprzypisudolnego">
    <w:name w:val="footnote text"/>
    <w:basedOn w:val="Normalny"/>
    <w:link w:val="TekstprzypisudolnegoZnak"/>
    <w:uiPriority w:val="99"/>
    <w:rsid w:val="00D319AC"/>
    <w:rPr>
      <w:rFonts w:eastAsia="Calibri"/>
      <w:lang w:val="x-none"/>
    </w:rPr>
  </w:style>
  <w:style w:type="character" w:customStyle="1" w:styleId="TekstprzypisudolnegoZnak">
    <w:name w:val="Tekst przypisu dolnego Znak"/>
    <w:basedOn w:val="Domylnaczcionkaakapitu"/>
    <w:link w:val="Tekstprzypisudolnego"/>
    <w:uiPriority w:val="99"/>
    <w:rsid w:val="00D319AC"/>
    <w:rPr>
      <w:rFonts w:ascii="Times New Roman" w:eastAsia="Calibri" w:hAnsi="Times New Roman" w:cs="Times New Roman"/>
      <w:sz w:val="20"/>
      <w:szCs w:val="20"/>
      <w:lang w:val="x-none" w:eastAsia="pl-PL"/>
    </w:rPr>
  </w:style>
  <w:style w:type="character" w:styleId="Odwoanieprzypisudolnego">
    <w:name w:val="footnote reference"/>
    <w:rsid w:val="00D319AC"/>
    <w:rPr>
      <w:rFonts w:cs="Times New Roman"/>
      <w:vertAlign w:val="superscript"/>
    </w:rPr>
  </w:style>
  <w:style w:type="paragraph" w:customStyle="1" w:styleId="FR1">
    <w:name w:val="FR1"/>
    <w:rsid w:val="00D319AC"/>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D319AC"/>
    <w:rPr>
      <w:rFonts w:cs="Times New Roman"/>
      <w:color w:val="800080"/>
      <w:u w:val="single"/>
    </w:rPr>
  </w:style>
  <w:style w:type="character" w:customStyle="1" w:styleId="dane1">
    <w:name w:val="dane1"/>
    <w:rsid w:val="00D319AC"/>
    <w:rPr>
      <w:color w:val="0000CD"/>
    </w:rPr>
  </w:style>
  <w:style w:type="paragraph" w:customStyle="1" w:styleId="Tekstumowy">
    <w:name w:val="Tekst umowy"/>
    <w:basedOn w:val="Tekstpodstawowy3"/>
    <w:autoRedefine/>
    <w:rsid w:val="00D319AC"/>
    <w:pPr>
      <w:numPr>
        <w:numId w:val="25"/>
      </w:numPr>
      <w:tabs>
        <w:tab w:val="left" w:pos="252"/>
      </w:tabs>
    </w:pPr>
    <w:rPr>
      <w:rFonts w:ascii="Arial" w:eastAsia="Calibri" w:hAnsi="Arial" w:cs="Arial"/>
      <w:b w:val="0"/>
      <w:bCs w:val="0"/>
      <w:sz w:val="20"/>
      <w:szCs w:val="20"/>
      <w:lang w:val="x-none"/>
    </w:rPr>
  </w:style>
  <w:style w:type="paragraph" w:customStyle="1" w:styleId="Domylnie">
    <w:name w:val="Domyślnie"/>
    <w:rsid w:val="00D319AC"/>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Znak21,Znak211"/>
    <w:basedOn w:val="Normalny"/>
    <w:link w:val="TytuZnak"/>
    <w:uiPriority w:val="99"/>
    <w:qFormat/>
    <w:rsid w:val="00D319AC"/>
    <w:pPr>
      <w:spacing w:after="120"/>
      <w:ind w:left="567"/>
      <w:jc w:val="center"/>
    </w:pPr>
    <w:rPr>
      <w:rFonts w:eastAsia="Calibri"/>
      <w:sz w:val="24"/>
      <w:szCs w:val="24"/>
      <w:lang w:val="x-none"/>
    </w:rPr>
  </w:style>
  <w:style w:type="character" w:customStyle="1" w:styleId="TytuZnak">
    <w:name w:val="Tytuł Znak"/>
    <w:aliases w:val="Znak1 Znak,Znak21 Znak,Znak211 Znak"/>
    <w:basedOn w:val="Domylnaczcionkaakapitu"/>
    <w:link w:val="Tytu"/>
    <w:uiPriority w:val="99"/>
    <w:rsid w:val="00D319AC"/>
    <w:rPr>
      <w:rFonts w:ascii="Times New Roman" w:eastAsia="Calibri" w:hAnsi="Times New Roman" w:cs="Times New Roman"/>
      <w:sz w:val="24"/>
      <w:szCs w:val="24"/>
      <w:lang w:val="x-none" w:eastAsia="pl-PL"/>
    </w:rPr>
  </w:style>
  <w:style w:type="character" w:customStyle="1" w:styleId="TitleChar">
    <w:name w:val="Title Char"/>
    <w:locked/>
    <w:rsid w:val="00D319AC"/>
    <w:rPr>
      <w:rFonts w:ascii="Cambria" w:hAnsi="Cambria"/>
      <w:b/>
      <w:kern w:val="28"/>
      <w:sz w:val="32"/>
    </w:rPr>
  </w:style>
  <w:style w:type="paragraph" w:customStyle="1" w:styleId="Akapitzlist1">
    <w:name w:val="Akapit z listą1"/>
    <w:aliases w:val="Paragraf"/>
    <w:basedOn w:val="Normalny"/>
    <w:qFormat/>
    <w:rsid w:val="00D319AC"/>
    <w:pPr>
      <w:ind w:left="720"/>
      <w:contextualSpacing/>
    </w:pPr>
  </w:style>
  <w:style w:type="character" w:customStyle="1" w:styleId="BodyText2Char1">
    <w:name w:val="Body Text 2 Char1"/>
    <w:aliases w:val="Znak2 Char1"/>
    <w:semiHidden/>
    <w:rsid w:val="00D319AC"/>
    <w:rPr>
      <w:rFonts w:ascii="Times New Roman" w:eastAsia="Times New Roman" w:hAnsi="Times New Roman"/>
      <w:sz w:val="20"/>
      <w:szCs w:val="20"/>
    </w:rPr>
  </w:style>
  <w:style w:type="paragraph" w:customStyle="1" w:styleId="Akapitzlist11">
    <w:name w:val="Akapit z listą11"/>
    <w:basedOn w:val="Normalny"/>
    <w:rsid w:val="00D319AC"/>
    <w:pPr>
      <w:ind w:left="720"/>
      <w:contextualSpacing/>
    </w:pPr>
  </w:style>
  <w:style w:type="character" w:styleId="Pogrubienie">
    <w:name w:val="Strong"/>
    <w:qFormat/>
    <w:rsid w:val="00D319AC"/>
    <w:rPr>
      <w:rFonts w:cs="Times New Roman"/>
      <w:b/>
    </w:rPr>
  </w:style>
  <w:style w:type="paragraph" w:customStyle="1" w:styleId="center">
    <w:name w:val="center"/>
    <w:basedOn w:val="Normalny"/>
    <w:rsid w:val="00D319AC"/>
    <w:pPr>
      <w:spacing w:before="100" w:beforeAutospacing="1" w:after="100" w:afterAutospacing="1"/>
      <w:jc w:val="center"/>
    </w:pPr>
  </w:style>
  <w:style w:type="paragraph" w:customStyle="1" w:styleId="Standard">
    <w:name w:val="Standard"/>
    <w:basedOn w:val="Normalny"/>
    <w:uiPriority w:val="99"/>
    <w:rsid w:val="00D319AC"/>
    <w:pPr>
      <w:jc w:val="both"/>
    </w:pPr>
    <w:rPr>
      <w:rFonts w:eastAsia="Calibri"/>
      <w:sz w:val="24"/>
      <w:lang w:val="x-none" w:eastAsia="x-none"/>
    </w:rPr>
  </w:style>
  <w:style w:type="character" w:customStyle="1" w:styleId="StandardZnak">
    <w:name w:val="Standard Znak"/>
    <w:uiPriority w:val="99"/>
    <w:locked/>
    <w:rsid w:val="00D319AC"/>
    <w:rPr>
      <w:rFonts w:ascii="Times New Roman" w:hAnsi="Times New Roman"/>
      <w:sz w:val="24"/>
    </w:rPr>
  </w:style>
  <w:style w:type="paragraph" w:customStyle="1" w:styleId="Akapitzlist2">
    <w:name w:val="Akapit z listą2"/>
    <w:basedOn w:val="Normalny"/>
    <w:qFormat/>
    <w:rsid w:val="00D319AC"/>
    <w:pPr>
      <w:suppressAutoHyphens/>
      <w:ind w:left="708"/>
    </w:pPr>
    <w:rPr>
      <w:lang w:eastAsia="ar-SA"/>
    </w:rPr>
  </w:style>
  <w:style w:type="paragraph" w:customStyle="1" w:styleId="Tekstpodstawowy31">
    <w:name w:val="Tekst podstawowy 31"/>
    <w:basedOn w:val="Normalny"/>
    <w:rsid w:val="00D319AC"/>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D319AC"/>
    <w:pPr>
      <w:suppressLineNumbers/>
      <w:suppressAutoHyphens/>
    </w:pPr>
    <w:rPr>
      <w:rFonts w:cs="Tahoma"/>
      <w:lang w:eastAsia="ar-SA"/>
    </w:rPr>
  </w:style>
  <w:style w:type="paragraph" w:customStyle="1" w:styleId="Nagwektabeli">
    <w:name w:val="Nagłówek tabeli"/>
    <w:basedOn w:val="Normalny"/>
    <w:rsid w:val="00D319AC"/>
    <w:pPr>
      <w:suppressLineNumbers/>
      <w:suppressAutoHyphens/>
      <w:jc w:val="center"/>
    </w:pPr>
    <w:rPr>
      <w:b/>
      <w:bCs/>
      <w:lang w:eastAsia="ar-SA"/>
    </w:rPr>
  </w:style>
  <w:style w:type="character" w:customStyle="1" w:styleId="ZnakZnak10">
    <w:name w:val="Znak Znak10"/>
    <w:locked/>
    <w:rsid w:val="00D319AC"/>
    <w:rPr>
      <w:rFonts w:ascii="Univers Condensed" w:hAnsi="Univers Condensed"/>
      <w:sz w:val="24"/>
      <w:lang w:val="pl-PL" w:eastAsia="pl-PL"/>
    </w:rPr>
  </w:style>
  <w:style w:type="paragraph" w:customStyle="1" w:styleId="Zawartotabeli">
    <w:name w:val="Zawartość tabeli"/>
    <w:basedOn w:val="Normalny"/>
    <w:rsid w:val="00D319AC"/>
    <w:pPr>
      <w:suppressLineNumbers/>
      <w:suppressAutoHyphens/>
    </w:pPr>
    <w:rPr>
      <w:lang w:eastAsia="ar-SA"/>
    </w:rPr>
  </w:style>
  <w:style w:type="character" w:customStyle="1" w:styleId="Tekstpodstawowy2Znak1">
    <w:name w:val="Tekst podstawowy 2 Znak1"/>
    <w:aliases w:val="Znak Znak3"/>
    <w:rsid w:val="00D319AC"/>
    <w:rPr>
      <w:rFonts w:ascii="Times New Roman" w:hAnsi="Times New Roman" w:cs="Times New Roman"/>
      <w:sz w:val="20"/>
      <w:szCs w:val="20"/>
      <w:lang w:eastAsia="pl-PL"/>
    </w:rPr>
  </w:style>
  <w:style w:type="paragraph" w:customStyle="1" w:styleId="Tekstpodstawowy21">
    <w:name w:val="Tekst podstawowy 21"/>
    <w:basedOn w:val="Normalny"/>
    <w:uiPriority w:val="99"/>
    <w:rsid w:val="00D319AC"/>
    <w:pPr>
      <w:widowControl w:val="0"/>
      <w:jc w:val="both"/>
    </w:pPr>
    <w:rPr>
      <w:sz w:val="24"/>
      <w:szCs w:val="24"/>
    </w:rPr>
  </w:style>
  <w:style w:type="paragraph" w:styleId="Poprawka">
    <w:name w:val="Revision"/>
    <w:hidden/>
    <w:semiHidden/>
    <w:rsid w:val="00D319AC"/>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D319AC"/>
    <w:pPr>
      <w:ind w:left="720"/>
      <w:contextualSpacing/>
    </w:pPr>
  </w:style>
  <w:style w:type="paragraph" w:customStyle="1" w:styleId="Akapitzlist31">
    <w:name w:val="Akapit z listą31"/>
    <w:basedOn w:val="Normalny"/>
    <w:rsid w:val="00D319AC"/>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D319AC"/>
    <w:rPr>
      <w:sz w:val="24"/>
      <w:szCs w:val="24"/>
    </w:rPr>
  </w:style>
  <w:style w:type="paragraph" w:customStyle="1" w:styleId="NormalBold">
    <w:name w:val="NormalBold"/>
    <w:basedOn w:val="Normalny"/>
    <w:rsid w:val="00D319AC"/>
    <w:pPr>
      <w:widowControl w:val="0"/>
    </w:pPr>
    <w:rPr>
      <w:rFonts w:eastAsia="Calibri"/>
      <w:b/>
      <w:sz w:val="24"/>
      <w:lang w:val="x-none" w:eastAsia="en-GB"/>
    </w:rPr>
  </w:style>
  <w:style w:type="character" w:customStyle="1" w:styleId="NormalBoldChar">
    <w:name w:val="NormalBold Char"/>
    <w:locked/>
    <w:rsid w:val="00D319AC"/>
    <w:rPr>
      <w:rFonts w:ascii="Times New Roman" w:hAnsi="Times New Roman"/>
      <w:b/>
      <w:sz w:val="24"/>
      <w:lang w:eastAsia="en-GB"/>
    </w:rPr>
  </w:style>
  <w:style w:type="character" w:customStyle="1" w:styleId="DeltaViewInsertion">
    <w:name w:val="DeltaView Insertion"/>
    <w:rsid w:val="00D319AC"/>
    <w:rPr>
      <w:b/>
      <w:i/>
      <w:spacing w:val="0"/>
    </w:rPr>
  </w:style>
  <w:style w:type="paragraph" w:customStyle="1" w:styleId="Text1">
    <w:name w:val="Text 1"/>
    <w:basedOn w:val="Normalny"/>
    <w:rsid w:val="00D319AC"/>
    <w:pPr>
      <w:spacing w:before="120" w:after="120"/>
      <w:ind w:left="850"/>
      <w:jc w:val="both"/>
    </w:pPr>
    <w:rPr>
      <w:rFonts w:eastAsia="Calibri"/>
      <w:sz w:val="24"/>
      <w:szCs w:val="22"/>
      <w:lang w:eastAsia="en-GB"/>
    </w:rPr>
  </w:style>
  <w:style w:type="paragraph" w:customStyle="1" w:styleId="NormalLeft">
    <w:name w:val="Normal Left"/>
    <w:basedOn w:val="Normalny"/>
    <w:rsid w:val="00D319AC"/>
    <w:pPr>
      <w:spacing w:before="120" w:after="120"/>
    </w:pPr>
    <w:rPr>
      <w:rFonts w:eastAsia="Calibri"/>
      <w:sz w:val="24"/>
      <w:szCs w:val="22"/>
      <w:lang w:eastAsia="en-GB"/>
    </w:rPr>
  </w:style>
  <w:style w:type="paragraph" w:customStyle="1" w:styleId="Tiret0">
    <w:name w:val="Tiret 0"/>
    <w:basedOn w:val="Normalny"/>
    <w:rsid w:val="00D319AC"/>
    <w:pPr>
      <w:numPr>
        <w:numId w:val="26"/>
      </w:numPr>
      <w:spacing w:before="120" w:after="120"/>
      <w:jc w:val="both"/>
    </w:pPr>
    <w:rPr>
      <w:rFonts w:eastAsia="Calibri"/>
      <w:sz w:val="24"/>
      <w:szCs w:val="22"/>
      <w:lang w:eastAsia="en-GB"/>
    </w:rPr>
  </w:style>
  <w:style w:type="paragraph" w:customStyle="1" w:styleId="Tiret1">
    <w:name w:val="Tiret 1"/>
    <w:basedOn w:val="Normalny"/>
    <w:rsid w:val="00D319AC"/>
    <w:pPr>
      <w:numPr>
        <w:numId w:val="27"/>
      </w:numPr>
      <w:spacing w:before="120" w:after="120"/>
      <w:jc w:val="both"/>
    </w:pPr>
    <w:rPr>
      <w:rFonts w:eastAsia="Calibri"/>
      <w:sz w:val="24"/>
      <w:szCs w:val="22"/>
      <w:lang w:eastAsia="en-GB"/>
    </w:rPr>
  </w:style>
  <w:style w:type="paragraph" w:customStyle="1" w:styleId="NumPar1">
    <w:name w:val="NumPar 1"/>
    <w:basedOn w:val="Normalny"/>
    <w:next w:val="Text1"/>
    <w:rsid w:val="00D319AC"/>
    <w:pPr>
      <w:numPr>
        <w:numId w:val="28"/>
      </w:numPr>
      <w:spacing w:before="120" w:after="120"/>
      <w:jc w:val="both"/>
    </w:pPr>
    <w:rPr>
      <w:rFonts w:eastAsia="Calibri"/>
      <w:sz w:val="24"/>
      <w:szCs w:val="22"/>
      <w:lang w:eastAsia="en-GB"/>
    </w:rPr>
  </w:style>
  <w:style w:type="paragraph" w:customStyle="1" w:styleId="NumPar2">
    <w:name w:val="NumPar 2"/>
    <w:basedOn w:val="Normalny"/>
    <w:next w:val="Text1"/>
    <w:rsid w:val="00D319AC"/>
    <w:pPr>
      <w:numPr>
        <w:ilvl w:val="1"/>
        <w:numId w:val="28"/>
      </w:numPr>
      <w:spacing w:before="120" w:after="120"/>
      <w:jc w:val="both"/>
    </w:pPr>
    <w:rPr>
      <w:rFonts w:eastAsia="Calibri"/>
      <w:sz w:val="24"/>
      <w:szCs w:val="22"/>
      <w:lang w:eastAsia="en-GB"/>
    </w:rPr>
  </w:style>
  <w:style w:type="paragraph" w:customStyle="1" w:styleId="NumPar3">
    <w:name w:val="NumPar 3"/>
    <w:basedOn w:val="Normalny"/>
    <w:next w:val="Text1"/>
    <w:rsid w:val="00D319AC"/>
    <w:pPr>
      <w:numPr>
        <w:ilvl w:val="2"/>
        <w:numId w:val="28"/>
      </w:numPr>
      <w:spacing w:before="120" w:after="120"/>
      <w:jc w:val="both"/>
    </w:pPr>
    <w:rPr>
      <w:rFonts w:eastAsia="Calibri"/>
      <w:sz w:val="24"/>
      <w:szCs w:val="22"/>
      <w:lang w:eastAsia="en-GB"/>
    </w:rPr>
  </w:style>
  <w:style w:type="paragraph" w:customStyle="1" w:styleId="NumPar4">
    <w:name w:val="NumPar 4"/>
    <w:basedOn w:val="Normalny"/>
    <w:next w:val="Text1"/>
    <w:rsid w:val="00D319AC"/>
    <w:pPr>
      <w:numPr>
        <w:ilvl w:val="3"/>
        <w:numId w:val="28"/>
      </w:numPr>
      <w:spacing w:before="120" w:after="120"/>
      <w:jc w:val="both"/>
    </w:pPr>
    <w:rPr>
      <w:rFonts w:eastAsia="Calibri"/>
      <w:sz w:val="24"/>
      <w:szCs w:val="22"/>
      <w:lang w:eastAsia="en-GB"/>
    </w:rPr>
  </w:style>
  <w:style w:type="paragraph" w:customStyle="1" w:styleId="ChapterTitle">
    <w:name w:val="ChapterTitle"/>
    <w:basedOn w:val="Normalny"/>
    <w:next w:val="Normalny"/>
    <w:rsid w:val="00D319A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319A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319AC"/>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rsid w:val="00D319AC"/>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rsid w:val="00D319AC"/>
    <w:rPr>
      <w:color w:val="404040"/>
      <w:sz w:val="20"/>
      <w:lang w:val="en-GB"/>
    </w:rPr>
  </w:style>
  <w:style w:type="paragraph" w:styleId="Lista2">
    <w:name w:val="List 2"/>
    <w:basedOn w:val="Normalny"/>
    <w:rsid w:val="00D319AC"/>
    <w:pPr>
      <w:ind w:left="566" w:hanging="283"/>
      <w:contextualSpacing/>
    </w:pPr>
  </w:style>
  <w:style w:type="paragraph" w:styleId="Lista3">
    <w:name w:val="List 3"/>
    <w:basedOn w:val="Normalny"/>
    <w:rsid w:val="00D319AC"/>
    <w:pPr>
      <w:ind w:left="849" w:hanging="283"/>
      <w:contextualSpacing/>
    </w:pPr>
  </w:style>
  <w:style w:type="paragraph" w:styleId="Lista4">
    <w:name w:val="List 4"/>
    <w:basedOn w:val="Normalny"/>
    <w:rsid w:val="00D319AC"/>
    <w:pPr>
      <w:ind w:left="1132" w:hanging="283"/>
      <w:contextualSpacing/>
    </w:pPr>
  </w:style>
  <w:style w:type="paragraph" w:styleId="Lista5">
    <w:name w:val="List 5"/>
    <w:basedOn w:val="Normalny"/>
    <w:rsid w:val="00D319AC"/>
    <w:pPr>
      <w:ind w:left="1415" w:hanging="283"/>
      <w:contextualSpacing/>
    </w:pPr>
  </w:style>
  <w:style w:type="paragraph" w:styleId="Listapunktowana">
    <w:name w:val="List Bullet"/>
    <w:basedOn w:val="Normalny"/>
    <w:rsid w:val="00D319AC"/>
    <w:pPr>
      <w:numPr>
        <w:numId w:val="29"/>
      </w:numPr>
      <w:tabs>
        <w:tab w:val="clear" w:pos="720"/>
        <w:tab w:val="num" w:pos="360"/>
      </w:tabs>
      <w:ind w:left="360" w:hanging="360"/>
      <w:contextualSpacing/>
    </w:pPr>
  </w:style>
  <w:style w:type="paragraph" w:styleId="Listapunktowana2">
    <w:name w:val="List Bullet 2"/>
    <w:basedOn w:val="Normalny"/>
    <w:rsid w:val="00D319AC"/>
    <w:pPr>
      <w:numPr>
        <w:numId w:val="30"/>
      </w:numPr>
      <w:tabs>
        <w:tab w:val="num" w:pos="643"/>
      </w:tabs>
      <w:ind w:left="643"/>
      <w:contextualSpacing/>
    </w:pPr>
  </w:style>
  <w:style w:type="paragraph" w:styleId="Listapunktowana3">
    <w:name w:val="List Bullet 3"/>
    <w:basedOn w:val="Normalny"/>
    <w:rsid w:val="00D319AC"/>
    <w:pPr>
      <w:numPr>
        <w:numId w:val="31"/>
      </w:numPr>
      <w:tabs>
        <w:tab w:val="num" w:pos="926"/>
      </w:tabs>
      <w:ind w:left="926"/>
      <w:contextualSpacing/>
    </w:pPr>
  </w:style>
  <w:style w:type="paragraph" w:styleId="Listapunktowana4">
    <w:name w:val="List Bullet 4"/>
    <w:basedOn w:val="Normalny"/>
    <w:rsid w:val="00D319AC"/>
    <w:pPr>
      <w:numPr>
        <w:numId w:val="32"/>
      </w:numPr>
      <w:tabs>
        <w:tab w:val="clear" w:pos="720"/>
        <w:tab w:val="num" w:pos="1209"/>
      </w:tabs>
      <w:ind w:left="1209" w:hanging="360"/>
      <w:contextualSpacing/>
    </w:pPr>
  </w:style>
  <w:style w:type="paragraph" w:styleId="Listapunktowana5">
    <w:name w:val="List Bullet 5"/>
    <w:basedOn w:val="Normalny"/>
    <w:rsid w:val="00D319AC"/>
    <w:pPr>
      <w:numPr>
        <w:numId w:val="33"/>
      </w:numPr>
      <w:contextualSpacing/>
    </w:pPr>
  </w:style>
  <w:style w:type="paragraph" w:styleId="Lista-kontynuacja">
    <w:name w:val="List Continue"/>
    <w:basedOn w:val="Normalny"/>
    <w:rsid w:val="00D319AC"/>
    <w:pPr>
      <w:spacing w:after="120"/>
      <w:ind w:left="283"/>
      <w:contextualSpacing/>
    </w:pPr>
  </w:style>
  <w:style w:type="paragraph" w:styleId="Lista-kontynuacja2">
    <w:name w:val="List Continue 2"/>
    <w:basedOn w:val="Normalny"/>
    <w:rsid w:val="00D319AC"/>
    <w:pPr>
      <w:spacing w:after="120"/>
      <w:ind w:left="566"/>
      <w:contextualSpacing/>
    </w:pPr>
  </w:style>
  <w:style w:type="paragraph" w:styleId="Tekstpodstawowyzwciciem">
    <w:name w:val="Body Text First Indent"/>
    <w:basedOn w:val="Tekstpodstawowy"/>
    <w:link w:val="TekstpodstawowyzwciciemZnak"/>
    <w:rsid w:val="00D319AC"/>
    <w:pPr>
      <w:ind w:firstLine="210"/>
    </w:pPr>
    <w:rPr>
      <w:rFonts w:eastAsia="Calibri"/>
      <w:lang w:val="x-none"/>
    </w:rPr>
  </w:style>
  <w:style w:type="character" w:customStyle="1" w:styleId="TekstpodstawowyzwciciemZnak">
    <w:name w:val="Tekst podstawowy z wcięciem Znak"/>
    <w:basedOn w:val="TekstpodstawowyZnak"/>
    <w:link w:val="Tekstpodstawowyzwciciem"/>
    <w:rsid w:val="00D319AC"/>
    <w:rPr>
      <w:rFonts w:ascii="Times New Roman" w:eastAsia="Calibri" w:hAnsi="Times New Roman" w:cs="Times New Roman"/>
      <w:sz w:val="20"/>
      <w:szCs w:val="20"/>
      <w:lang w:val="x-none" w:eastAsia="pl-PL"/>
    </w:rPr>
  </w:style>
  <w:style w:type="paragraph" w:styleId="Tekstpodstawowyzwciciem2">
    <w:name w:val="Body Text First Indent 2"/>
    <w:basedOn w:val="Tekstpodstawowywcity"/>
    <w:link w:val="Tekstpodstawowyzwciciem2Znak"/>
    <w:rsid w:val="00D319AC"/>
    <w:pPr>
      <w:spacing w:after="120"/>
      <w:ind w:left="283" w:firstLine="210"/>
      <w:jc w:val="left"/>
    </w:pPr>
    <w:rPr>
      <w:rFonts w:eastAsia="Calibri"/>
      <w:b w:val="0"/>
      <w:bCs w:val="0"/>
      <w:sz w:val="20"/>
      <w:szCs w:val="20"/>
      <w:lang w:val="x-none"/>
    </w:rPr>
  </w:style>
  <w:style w:type="character" w:customStyle="1" w:styleId="Tekstpodstawowyzwciciem2Znak">
    <w:name w:val="Tekst podstawowy z wcięciem 2 Znak"/>
    <w:basedOn w:val="TekstpodstawowywcityZnak"/>
    <w:link w:val="Tekstpodstawowyzwciciem2"/>
    <w:rsid w:val="00D319AC"/>
    <w:rPr>
      <w:rFonts w:ascii="Times New Roman" w:eastAsia="Calibri" w:hAnsi="Times New Roman" w:cs="Times New Roman"/>
      <w:b w:val="0"/>
      <w:bCs w:val="0"/>
      <w:sz w:val="20"/>
      <w:szCs w:val="20"/>
      <w:lang w:val="x-none" w:eastAsia="pl-PL"/>
    </w:rPr>
  </w:style>
  <w:style w:type="paragraph" w:customStyle="1" w:styleId="Styl">
    <w:name w:val="Styl"/>
    <w:basedOn w:val="Normalny"/>
    <w:next w:val="Mapadokumentu"/>
    <w:rsid w:val="00D319AC"/>
    <w:pPr>
      <w:widowControl w:val="0"/>
      <w:shd w:val="clear" w:color="auto" w:fill="000080"/>
      <w:adjustRightInd w:val="0"/>
      <w:spacing w:line="360" w:lineRule="atLeast"/>
      <w:jc w:val="both"/>
      <w:textAlignment w:val="baseline"/>
    </w:pPr>
    <w:rPr>
      <w:rFonts w:ascii="Tahoma" w:eastAsia="Calibri" w:hAnsi="Tahoma"/>
      <w:lang w:val="x-none" w:eastAsia="x-none"/>
    </w:rPr>
  </w:style>
  <w:style w:type="paragraph" w:styleId="Mapadokumentu">
    <w:name w:val="Document Map"/>
    <w:basedOn w:val="Normalny"/>
    <w:link w:val="MapadokumentuZnak1"/>
    <w:uiPriority w:val="99"/>
    <w:semiHidden/>
    <w:unhideWhenUsed/>
    <w:rsid w:val="00D319AC"/>
    <w:rPr>
      <w:rFonts w:ascii="Tahoma" w:hAnsi="Tahoma" w:cs="Tahoma"/>
      <w:sz w:val="16"/>
      <w:szCs w:val="16"/>
    </w:rPr>
  </w:style>
  <w:style w:type="character" w:customStyle="1" w:styleId="PlandokumentuZnak1">
    <w:name w:val="Plan dokumentu Znak1"/>
    <w:semiHidden/>
    <w:locked/>
    <w:rsid w:val="00D319AC"/>
    <w:rPr>
      <w:rFonts w:ascii="Segoe UI" w:hAnsi="Segoe UI" w:cs="Segoe UI"/>
      <w:sz w:val="16"/>
      <w:szCs w:val="16"/>
      <w:lang w:eastAsia="pl-PL"/>
    </w:rPr>
  </w:style>
  <w:style w:type="character" w:customStyle="1" w:styleId="PlandokumentuZnak">
    <w:name w:val="Plan dokumentu Znak"/>
    <w:aliases w:val="Document Map Znak"/>
    <w:semiHidden/>
    <w:locked/>
    <w:rsid w:val="00D319AC"/>
    <w:rPr>
      <w:rFonts w:ascii="Tahoma" w:hAnsi="Tahoma"/>
      <w:shd w:val="clear" w:color="auto" w:fill="000080"/>
    </w:rPr>
  </w:style>
  <w:style w:type="paragraph" w:customStyle="1" w:styleId="Blockquote">
    <w:name w:val="Blockquote"/>
    <w:basedOn w:val="Normalny"/>
    <w:rsid w:val="00D319AC"/>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D319AC"/>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D319AC"/>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D319AC"/>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D319AC"/>
    <w:rPr>
      <w:sz w:val="24"/>
      <w:lang w:val="pl-PL" w:eastAsia="pl-PL"/>
    </w:rPr>
  </w:style>
  <w:style w:type="paragraph" w:styleId="Legenda">
    <w:name w:val="caption"/>
    <w:basedOn w:val="Normalny"/>
    <w:next w:val="Normalny"/>
    <w:qFormat/>
    <w:rsid w:val="00D319AC"/>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D319AC"/>
    <w:pPr>
      <w:spacing w:after="80"/>
      <w:ind w:left="431" w:hanging="255"/>
      <w:jc w:val="both"/>
    </w:pPr>
    <w:rPr>
      <w:rFonts w:eastAsia="Calibri"/>
      <w:lang w:val="x-none" w:eastAsia="x-none"/>
    </w:rPr>
  </w:style>
  <w:style w:type="character" w:customStyle="1" w:styleId="ustZnak">
    <w:name w:val="ust Znak"/>
    <w:locked/>
    <w:rsid w:val="00D319AC"/>
    <w:rPr>
      <w:rFonts w:ascii="Times New Roman" w:hAnsi="Times New Roman"/>
      <w:sz w:val="20"/>
    </w:rPr>
  </w:style>
  <w:style w:type="paragraph" w:customStyle="1" w:styleId="pkt">
    <w:name w:val="pkt"/>
    <w:basedOn w:val="Normalny"/>
    <w:rsid w:val="00D319AC"/>
    <w:pPr>
      <w:spacing w:after="80"/>
      <w:ind w:left="851" w:hanging="284"/>
      <w:jc w:val="both"/>
    </w:pPr>
    <w:rPr>
      <w:rFonts w:eastAsia="Calibri"/>
      <w:lang w:val="x-none" w:eastAsia="x-none"/>
    </w:rPr>
  </w:style>
  <w:style w:type="character" w:customStyle="1" w:styleId="pktZnak1">
    <w:name w:val="pkt Znak1"/>
    <w:locked/>
    <w:rsid w:val="00D319AC"/>
    <w:rPr>
      <w:rFonts w:ascii="Times New Roman" w:hAnsi="Times New Roman"/>
      <w:sz w:val="20"/>
    </w:rPr>
  </w:style>
  <w:style w:type="paragraph" w:styleId="Indeks1">
    <w:name w:val="index 1"/>
    <w:basedOn w:val="Normalny"/>
    <w:next w:val="Normalny"/>
    <w:autoRedefine/>
    <w:rsid w:val="00D319AC"/>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D319AC"/>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D319AC"/>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D319AC"/>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D319AC"/>
    <w:pPr>
      <w:widowControl w:val="0"/>
      <w:autoSpaceDE w:val="0"/>
      <w:autoSpaceDN w:val="0"/>
      <w:adjustRightInd w:val="0"/>
      <w:jc w:val="center"/>
    </w:pPr>
    <w:rPr>
      <w:sz w:val="24"/>
      <w:szCs w:val="24"/>
    </w:rPr>
  </w:style>
  <w:style w:type="paragraph" w:customStyle="1" w:styleId="Style21">
    <w:name w:val="Style21"/>
    <w:basedOn w:val="Normalny"/>
    <w:rsid w:val="00D319AC"/>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D319AC"/>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D319AC"/>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D319AC"/>
    <w:pPr>
      <w:widowControl w:val="0"/>
      <w:autoSpaceDE w:val="0"/>
      <w:autoSpaceDN w:val="0"/>
      <w:adjustRightInd w:val="0"/>
    </w:pPr>
    <w:rPr>
      <w:sz w:val="24"/>
      <w:szCs w:val="24"/>
    </w:rPr>
  </w:style>
  <w:style w:type="paragraph" w:customStyle="1" w:styleId="Style33">
    <w:name w:val="Style33"/>
    <w:basedOn w:val="Normalny"/>
    <w:rsid w:val="00D319AC"/>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D319AC"/>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D319AC"/>
    <w:rPr>
      <w:rFonts w:ascii="Times New Roman" w:hAnsi="Times New Roman"/>
      <w:i/>
      <w:sz w:val="18"/>
    </w:rPr>
  </w:style>
  <w:style w:type="character" w:customStyle="1" w:styleId="FontStyle74">
    <w:name w:val="Font Style74"/>
    <w:rsid w:val="00D319AC"/>
    <w:rPr>
      <w:rFonts w:ascii="Times New Roman" w:hAnsi="Times New Roman"/>
      <w:sz w:val="18"/>
    </w:rPr>
  </w:style>
  <w:style w:type="character" w:customStyle="1" w:styleId="FontStyle76">
    <w:name w:val="Font Style76"/>
    <w:rsid w:val="00D319AC"/>
    <w:rPr>
      <w:rFonts w:ascii="Times New Roman" w:hAnsi="Times New Roman"/>
      <w:sz w:val="18"/>
    </w:rPr>
  </w:style>
  <w:style w:type="character" w:customStyle="1" w:styleId="FontStyle77">
    <w:name w:val="Font Style77"/>
    <w:rsid w:val="00D319AC"/>
    <w:rPr>
      <w:rFonts w:ascii="Times New Roman" w:hAnsi="Times New Roman"/>
      <w:b/>
      <w:sz w:val="18"/>
    </w:rPr>
  </w:style>
  <w:style w:type="character" w:customStyle="1" w:styleId="FontStyle66">
    <w:name w:val="Font Style66"/>
    <w:rsid w:val="00D319AC"/>
    <w:rPr>
      <w:rFonts w:ascii="Times New Roman" w:hAnsi="Times New Roman"/>
      <w:sz w:val="22"/>
    </w:rPr>
  </w:style>
  <w:style w:type="paragraph" w:customStyle="1" w:styleId="Tekstpodstawowy32">
    <w:name w:val="Tekst podstawowy 32"/>
    <w:basedOn w:val="Normalny"/>
    <w:rsid w:val="00D319AC"/>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D319AC"/>
    <w:rPr>
      <w:rFonts w:cs="Times New Roman"/>
    </w:rPr>
  </w:style>
  <w:style w:type="paragraph" w:customStyle="1" w:styleId="StandardowyStandardowy1">
    <w:name w:val="Standardowy.Standardowy1"/>
    <w:rsid w:val="00D319AC"/>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D319AC"/>
    <w:pPr>
      <w:widowControl w:val="0"/>
      <w:autoSpaceDE w:val="0"/>
      <w:autoSpaceDN w:val="0"/>
      <w:adjustRightInd w:val="0"/>
      <w:ind w:left="720"/>
    </w:pPr>
    <w:rPr>
      <w:rFonts w:ascii="Arial" w:hAnsi="Arial" w:cs="Arial"/>
    </w:rPr>
  </w:style>
  <w:style w:type="paragraph" w:customStyle="1" w:styleId="BodyText31">
    <w:name w:val="Body Text 31"/>
    <w:basedOn w:val="Normalny"/>
    <w:rsid w:val="00D319AC"/>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rsid w:val="00D319AC"/>
    <w:rPr>
      <w:sz w:val="24"/>
      <w:szCs w:val="24"/>
    </w:rPr>
  </w:style>
  <w:style w:type="character" w:customStyle="1" w:styleId="h2">
    <w:name w:val="h2"/>
    <w:rsid w:val="00D319AC"/>
  </w:style>
  <w:style w:type="character" w:customStyle="1" w:styleId="h1">
    <w:name w:val="h1"/>
    <w:rsid w:val="00D319AC"/>
  </w:style>
  <w:style w:type="paragraph" w:customStyle="1" w:styleId="ListParagraph1">
    <w:name w:val="List Paragraph1"/>
    <w:basedOn w:val="Normalny"/>
    <w:rsid w:val="00D319AC"/>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D319AC"/>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D319AC"/>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D319AC"/>
    <w:rPr>
      <w:sz w:val="19"/>
      <w:shd w:val="clear" w:color="auto" w:fill="FFFFFF"/>
    </w:rPr>
  </w:style>
  <w:style w:type="paragraph" w:customStyle="1" w:styleId="Tekstpodstawowy20">
    <w:name w:val="Tekst podstawowy2"/>
    <w:basedOn w:val="Normalny"/>
    <w:rsid w:val="00D319AC"/>
    <w:pPr>
      <w:shd w:val="clear" w:color="auto" w:fill="FFFFFF"/>
      <w:spacing w:before="720" w:line="245" w:lineRule="exact"/>
      <w:ind w:hanging="420"/>
      <w:jc w:val="both"/>
    </w:pPr>
    <w:rPr>
      <w:rFonts w:ascii="Calibri" w:eastAsia="Calibri" w:hAnsi="Calibri"/>
      <w:sz w:val="19"/>
      <w:lang w:val="x-none" w:eastAsia="x-none"/>
    </w:rPr>
  </w:style>
  <w:style w:type="character" w:customStyle="1" w:styleId="Picturecaption2">
    <w:name w:val="Picture caption (2)_"/>
    <w:locked/>
    <w:rsid w:val="00D319AC"/>
    <w:rPr>
      <w:sz w:val="19"/>
      <w:shd w:val="clear" w:color="auto" w:fill="FFFFFF"/>
    </w:rPr>
  </w:style>
  <w:style w:type="paragraph" w:customStyle="1" w:styleId="Picturecaption20">
    <w:name w:val="Picture caption (2)"/>
    <w:basedOn w:val="Normalny"/>
    <w:rsid w:val="00D319AC"/>
    <w:pPr>
      <w:shd w:val="clear" w:color="auto" w:fill="FFFFFF"/>
      <w:spacing w:line="240" w:lineRule="atLeast"/>
    </w:pPr>
    <w:rPr>
      <w:rFonts w:ascii="Calibri" w:eastAsia="Calibri" w:hAnsi="Calibri"/>
      <w:sz w:val="19"/>
      <w:lang w:val="x-none" w:eastAsia="x-none"/>
    </w:rPr>
  </w:style>
  <w:style w:type="character" w:customStyle="1" w:styleId="BodytextBold">
    <w:name w:val="Body text + Bold"/>
    <w:rsid w:val="00D319AC"/>
    <w:rPr>
      <w:rFonts w:ascii="Times New Roman" w:hAnsi="Times New Roman"/>
      <w:b/>
      <w:spacing w:val="0"/>
      <w:sz w:val="19"/>
    </w:rPr>
  </w:style>
  <w:style w:type="character" w:customStyle="1" w:styleId="BodytextItalic">
    <w:name w:val="Body text + Italic"/>
    <w:rsid w:val="00D319AC"/>
    <w:rPr>
      <w:rFonts w:ascii="Times New Roman" w:hAnsi="Times New Roman"/>
      <w:i/>
      <w:spacing w:val="0"/>
      <w:sz w:val="19"/>
    </w:rPr>
  </w:style>
  <w:style w:type="character" w:customStyle="1" w:styleId="Bodytext79">
    <w:name w:val="Body text (7) + 9"/>
    <w:aliases w:val="5 pt"/>
    <w:rsid w:val="00D319AC"/>
    <w:rPr>
      <w:rFonts w:ascii="Times New Roman" w:hAnsi="Times New Roman"/>
      <w:spacing w:val="0"/>
      <w:sz w:val="19"/>
    </w:rPr>
  </w:style>
  <w:style w:type="character" w:customStyle="1" w:styleId="Bodytext4">
    <w:name w:val="Body text (4)_"/>
    <w:locked/>
    <w:rsid w:val="00D319AC"/>
    <w:rPr>
      <w:sz w:val="16"/>
      <w:shd w:val="clear" w:color="auto" w:fill="FFFFFF"/>
    </w:rPr>
  </w:style>
  <w:style w:type="paragraph" w:customStyle="1" w:styleId="Bodytext40">
    <w:name w:val="Body text (4)"/>
    <w:basedOn w:val="Normalny"/>
    <w:rsid w:val="00D319AC"/>
    <w:pPr>
      <w:shd w:val="clear" w:color="auto" w:fill="FFFFFF"/>
      <w:spacing w:before="420" w:line="240" w:lineRule="atLeast"/>
      <w:ind w:hanging="400"/>
    </w:pPr>
    <w:rPr>
      <w:rFonts w:ascii="Calibri" w:eastAsia="Calibri" w:hAnsi="Calibri"/>
      <w:sz w:val="16"/>
      <w:lang w:val="x-none" w:eastAsia="x-none"/>
    </w:rPr>
  </w:style>
  <w:style w:type="character" w:customStyle="1" w:styleId="Picturecaption">
    <w:name w:val="Picture caption_"/>
    <w:locked/>
    <w:rsid w:val="00D319AC"/>
    <w:rPr>
      <w:sz w:val="16"/>
      <w:shd w:val="clear" w:color="auto" w:fill="FFFFFF"/>
    </w:rPr>
  </w:style>
  <w:style w:type="paragraph" w:customStyle="1" w:styleId="Picturecaption0">
    <w:name w:val="Picture caption"/>
    <w:basedOn w:val="Normalny"/>
    <w:rsid w:val="00D319AC"/>
    <w:pPr>
      <w:shd w:val="clear" w:color="auto" w:fill="FFFFFF"/>
      <w:spacing w:line="240" w:lineRule="atLeast"/>
    </w:pPr>
    <w:rPr>
      <w:rFonts w:ascii="Calibri" w:eastAsia="Calibri" w:hAnsi="Calibri"/>
      <w:sz w:val="16"/>
      <w:lang w:val="x-none" w:eastAsia="x-none"/>
    </w:rPr>
  </w:style>
  <w:style w:type="character" w:customStyle="1" w:styleId="Bodytext10TimesNewRoman">
    <w:name w:val="Body text (10) + Times New Roman"/>
    <w:aliases w:val="9,5 pt1,Italic"/>
    <w:rsid w:val="00D319AC"/>
    <w:rPr>
      <w:rFonts w:ascii="Times New Roman" w:hAnsi="Times New Roman"/>
      <w:i/>
      <w:spacing w:val="0"/>
      <w:sz w:val="19"/>
    </w:rPr>
  </w:style>
  <w:style w:type="character" w:customStyle="1" w:styleId="BodytextBold1">
    <w:name w:val="Body text + Bold1"/>
    <w:aliases w:val="Italic1"/>
    <w:rsid w:val="00D319AC"/>
    <w:rPr>
      <w:rFonts w:ascii="Times New Roman" w:hAnsi="Times New Roman"/>
      <w:b/>
      <w:i/>
      <w:spacing w:val="0"/>
      <w:sz w:val="19"/>
      <w:shd w:val="clear" w:color="auto" w:fill="FFFFFF"/>
    </w:rPr>
  </w:style>
  <w:style w:type="character" w:customStyle="1" w:styleId="Bodytext13">
    <w:name w:val="Body text (13)_"/>
    <w:locked/>
    <w:rsid w:val="00D319AC"/>
    <w:rPr>
      <w:sz w:val="19"/>
      <w:shd w:val="clear" w:color="auto" w:fill="FFFFFF"/>
    </w:rPr>
  </w:style>
  <w:style w:type="paragraph" w:customStyle="1" w:styleId="Bodytext130">
    <w:name w:val="Body text (13)"/>
    <w:basedOn w:val="Normalny"/>
    <w:rsid w:val="00D319AC"/>
    <w:pPr>
      <w:shd w:val="clear" w:color="auto" w:fill="FFFFFF"/>
      <w:spacing w:after="540" w:line="346" w:lineRule="exact"/>
    </w:pPr>
    <w:rPr>
      <w:rFonts w:ascii="Calibri" w:eastAsia="Calibri" w:hAnsi="Calibri"/>
      <w:sz w:val="19"/>
      <w:lang w:val="x-none" w:eastAsia="x-none"/>
    </w:rPr>
  </w:style>
  <w:style w:type="character" w:customStyle="1" w:styleId="Tekstpodstawowy1">
    <w:name w:val="Tekst podstawowy1"/>
    <w:rsid w:val="00D319AC"/>
    <w:rPr>
      <w:rFonts w:ascii="Times New Roman" w:hAnsi="Times New Roman"/>
      <w:spacing w:val="0"/>
      <w:sz w:val="19"/>
      <w:u w:val="single"/>
      <w:shd w:val="clear" w:color="auto" w:fill="FFFFFF"/>
    </w:rPr>
  </w:style>
  <w:style w:type="character" w:customStyle="1" w:styleId="Bodytext6">
    <w:name w:val="Body text (6)_"/>
    <w:rsid w:val="00D319AC"/>
    <w:rPr>
      <w:rFonts w:ascii="Times New Roman" w:hAnsi="Times New Roman"/>
      <w:spacing w:val="0"/>
      <w:sz w:val="19"/>
    </w:rPr>
  </w:style>
  <w:style w:type="character" w:customStyle="1" w:styleId="Bodytext60">
    <w:name w:val="Body text (6)"/>
    <w:rsid w:val="00D319AC"/>
    <w:rPr>
      <w:rFonts w:ascii="Times New Roman" w:hAnsi="Times New Roman"/>
      <w:spacing w:val="0"/>
      <w:sz w:val="19"/>
      <w:u w:val="single"/>
    </w:rPr>
  </w:style>
  <w:style w:type="character" w:customStyle="1" w:styleId="Bodytext5">
    <w:name w:val="Body text (5)_"/>
    <w:locked/>
    <w:rsid w:val="00D319AC"/>
    <w:rPr>
      <w:sz w:val="25"/>
      <w:shd w:val="clear" w:color="auto" w:fill="FFFFFF"/>
    </w:rPr>
  </w:style>
  <w:style w:type="paragraph" w:customStyle="1" w:styleId="Bodytext50">
    <w:name w:val="Body text (5)"/>
    <w:basedOn w:val="Normalny"/>
    <w:rsid w:val="00D319AC"/>
    <w:pPr>
      <w:shd w:val="clear" w:color="auto" w:fill="FFFFFF"/>
      <w:spacing w:line="240" w:lineRule="atLeast"/>
    </w:pPr>
    <w:rPr>
      <w:rFonts w:ascii="Calibri" w:eastAsia="Calibri" w:hAnsi="Calibri"/>
      <w:sz w:val="25"/>
      <w:lang w:val="x-none" w:eastAsia="x-none"/>
    </w:rPr>
  </w:style>
  <w:style w:type="character" w:customStyle="1" w:styleId="StylPogrubieniePodkrelenie">
    <w:name w:val="Styl Pogrubienie Podkreślenie"/>
    <w:rsid w:val="00D319AC"/>
    <w:rPr>
      <w:b/>
      <w:sz w:val="24"/>
      <w:u w:val="single"/>
    </w:rPr>
  </w:style>
  <w:style w:type="character" w:customStyle="1" w:styleId="FontStyle92">
    <w:name w:val="Font Style92"/>
    <w:rsid w:val="00D319AC"/>
    <w:rPr>
      <w:rFonts w:ascii="Times New Roman" w:hAnsi="Times New Roman"/>
      <w:i/>
      <w:sz w:val="20"/>
    </w:rPr>
  </w:style>
  <w:style w:type="paragraph" w:customStyle="1" w:styleId="Standardowy1">
    <w:name w:val="Standardowy1"/>
    <w:rsid w:val="00D319AC"/>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rsid w:val="00D319AC"/>
    <w:pPr>
      <w:jc w:val="center"/>
    </w:pPr>
    <w:rPr>
      <w:sz w:val="24"/>
    </w:rPr>
  </w:style>
  <w:style w:type="paragraph" w:customStyle="1" w:styleId="ListParagraph12">
    <w:name w:val="List Paragraph12"/>
    <w:basedOn w:val="Normalny"/>
    <w:rsid w:val="00D319AC"/>
    <w:pPr>
      <w:spacing w:after="200" w:line="276" w:lineRule="auto"/>
      <w:ind w:left="720"/>
    </w:pPr>
    <w:rPr>
      <w:rFonts w:ascii="Calibri" w:hAnsi="Calibri" w:cs="Calibri"/>
      <w:sz w:val="22"/>
      <w:szCs w:val="22"/>
      <w:lang w:eastAsia="en-US"/>
    </w:rPr>
  </w:style>
  <w:style w:type="character" w:customStyle="1" w:styleId="ZnakZnak1">
    <w:name w:val="Znak Znak1"/>
    <w:rsid w:val="00D319AC"/>
    <w:rPr>
      <w:sz w:val="24"/>
    </w:rPr>
  </w:style>
  <w:style w:type="character" w:customStyle="1" w:styleId="BodyTextIndentZnak">
    <w:name w:val="Body Text Indent Znak"/>
    <w:locked/>
    <w:rsid w:val="00D319AC"/>
    <w:rPr>
      <w:sz w:val="24"/>
    </w:rPr>
  </w:style>
  <w:style w:type="paragraph" w:customStyle="1" w:styleId="xl40">
    <w:name w:val="xl40"/>
    <w:basedOn w:val="Normalny"/>
    <w:rsid w:val="00D319AC"/>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uiPriority w:val="99"/>
    <w:rsid w:val="00D319AC"/>
    <w:pPr>
      <w:suppressAutoHyphens/>
      <w:jc w:val="center"/>
    </w:pPr>
    <w:rPr>
      <w:b/>
      <w:sz w:val="32"/>
      <w:lang w:eastAsia="ar-SA"/>
    </w:rPr>
  </w:style>
  <w:style w:type="character" w:customStyle="1" w:styleId="apple-converted-space">
    <w:name w:val="apple-converted-space"/>
    <w:rsid w:val="00D319AC"/>
  </w:style>
  <w:style w:type="character" w:customStyle="1" w:styleId="Nagwek2Znak1">
    <w:name w:val="Nagłówek 2 Znak1"/>
    <w:locked/>
    <w:rsid w:val="00D319AC"/>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rsid w:val="00D319AC"/>
    <w:pPr>
      <w:tabs>
        <w:tab w:val="left" w:pos="921"/>
      </w:tabs>
      <w:spacing w:line="360" w:lineRule="auto"/>
    </w:pPr>
    <w:rPr>
      <w:rFonts w:eastAsia="Calibri"/>
      <w:lang w:val="x-none"/>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D319AC"/>
    <w:rPr>
      <w:rFonts w:ascii="Times New Roman" w:hAnsi="Times New Roman"/>
      <w:sz w:val="20"/>
      <w:lang w:eastAsia="pl-PL"/>
    </w:rPr>
  </w:style>
  <w:style w:type="paragraph" w:customStyle="1" w:styleId="pktZnak">
    <w:name w:val="pkt Znak"/>
    <w:basedOn w:val="Normalny"/>
    <w:rsid w:val="00D319AC"/>
    <w:pPr>
      <w:spacing w:after="80"/>
      <w:ind w:left="851" w:hanging="284"/>
      <w:jc w:val="both"/>
    </w:pPr>
    <w:rPr>
      <w:rFonts w:eastAsia="Calibri"/>
      <w:lang w:val="x-none" w:eastAsia="x-none"/>
    </w:rPr>
  </w:style>
  <w:style w:type="character" w:customStyle="1" w:styleId="pktZnakZnak">
    <w:name w:val="pkt Znak Znak"/>
    <w:locked/>
    <w:rsid w:val="00D319AC"/>
    <w:rPr>
      <w:rFonts w:ascii="Times New Roman" w:hAnsi="Times New Roman"/>
      <w:sz w:val="20"/>
    </w:rPr>
  </w:style>
  <w:style w:type="paragraph" w:customStyle="1" w:styleId="Mapadokumentu1">
    <w:name w:val="Mapa dokumentu1"/>
    <w:basedOn w:val="Normalny"/>
    <w:rsid w:val="00D319AC"/>
    <w:pPr>
      <w:shd w:val="clear" w:color="auto" w:fill="000080"/>
    </w:pPr>
    <w:rPr>
      <w:rFonts w:eastAsia="Calibri"/>
      <w:lang w:val="x-none" w:eastAsia="x-none"/>
    </w:rPr>
  </w:style>
  <w:style w:type="character" w:customStyle="1" w:styleId="MapadokumentuZnak">
    <w:name w:val="Mapa dokumentu Znak"/>
    <w:locked/>
    <w:rsid w:val="00D319AC"/>
    <w:rPr>
      <w:rFonts w:ascii="Times New Roman" w:hAnsi="Times New Roman"/>
      <w:sz w:val="20"/>
      <w:shd w:val="clear" w:color="auto" w:fill="000080"/>
    </w:rPr>
  </w:style>
  <w:style w:type="character" w:customStyle="1" w:styleId="ustZnakZnak">
    <w:name w:val="ust Znak Znak"/>
    <w:locked/>
    <w:rsid w:val="00D319AC"/>
  </w:style>
  <w:style w:type="character" w:customStyle="1" w:styleId="TitleChar2">
    <w:name w:val="Title Char2"/>
    <w:aliases w:val="Znak1 Char"/>
    <w:locked/>
    <w:rsid w:val="00D319AC"/>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D319AC"/>
    <w:rPr>
      <w:rFonts w:ascii="Times New Roman" w:hAnsi="Times New Roman"/>
      <w:sz w:val="24"/>
    </w:rPr>
  </w:style>
  <w:style w:type="character" w:customStyle="1" w:styleId="ZnakZnakZnakZnakZnakZnakZnakZnakZnakZnakZnakZnak">
    <w:name w:val="Znak Znak Znak Znak Znak Znak Znak Znak Znak Znak Znak Znak"/>
    <w:rsid w:val="00D319AC"/>
    <w:rPr>
      <w:rFonts w:ascii="Times New Roman" w:hAnsi="Times New Roman"/>
      <w:sz w:val="24"/>
    </w:rPr>
  </w:style>
  <w:style w:type="paragraph" w:customStyle="1" w:styleId="Tekstpodstawowy33">
    <w:name w:val="Tekst podstawowy 33"/>
    <w:basedOn w:val="Normalny"/>
    <w:rsid w:val="00D319AC"/>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locked/>
    <w:rsid w:val="00D319AC"/>
  </w:style>
  <w:style w:type="paragraph" w:customStyle="1" w:styleId="Tekstpodstawowywcity30">
    <w:name w:val="Tekst podstawowy wcięty3"/>
    <w:basedOn w:val="Normalny"/>
    <w:semiHidden/>
    <w:rsid w:val="00D319AC"/>
    <w:pPr>
      <w:spacing w:after="120" w:line="480" w:lineRule="auto"/>
    </w:pPr>
    <w:rPr>
      <w:rFonts w:ascii="Calibri" w:eastAsia="Calibri" w:hAnsi="Calibri"/>
      <w:sz w:val="22"/>
      <w:szCs w:val="22"/>
      <w:lang w:eastAsia="en-US"/>
    </w:rPr>
  </w:style>
  <w:style w:type="character" w:customStyle="1" w:styleId="ZnakZnakZnak1">
    <w:name w:val="Znak Znak Znak1"/>
    <w:rsid w:val="00D319AC"/>
    <w:rPr>
      <w:rFonts w:ascii="Times New Roman" w:hAnsi="Times New Roman"/>
      <w:sz w:val="20"/>
      <w:lang w:eastAsia="pl-PL"/>
    </w:rPr>
  </w:style>
  <w:style w:type="character" w:customStyle="1" w:styleId="WW8Num23z0">
    <w:name w:val="WW8Num23z0"/>
    <w:rsid w:val="00D319AC"/>
    <w:rPr>
      <w:rFonts w:ascii="Symbol" w:hAnsi="Symbol"/>
      <w:color w:val="auto"/>
      <w:u w:val="none"/>
    </w:rPr>
  </w:style>
  <w:style w:type="paragraph" w:customStyle="1" w:styleId="Bezodstpw1">
    <w:name w:val="Bez odstępów1"/>
    <w:rsid w:val="00D319AC"/>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semiHidden/>
    <w:rsid w:val="00D319AC"/>
    <w:rPr>
      <w:rFonts w:cs="Times New Roman"/>
      <w:i/>
    </w:rPr>
  </w:style>
  <w:style w:type="paragraph" w:customStyle="1" w:styleId="Akapitzlist41">
    <w:name w:val="Akapit z listą41"/>
    <w:basedOn w:val="Normalny"/>
    <w:rsid w:val="00D319AC"/>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D319AC"/>
    <w:pPr>
      <w:suppressAutoHyphens/>
      <w:autoSpaceDN w:val="0"/>
      <w:ind w:left="708"/>
      <w:textAlignment w:val="baseline"/>
    </w:pPr>
  </w:style>
  <w:style w:type="paragraph" w:customStyle="1" w:styleId="Style39">
    <w:name w:val="Style39"/>
    <w:basedOn w:val="Normalny"/>
    <w:rsid w:val="00D319AC"/>
    <w:pPr>
      <w:widowControl w:val="0"/>
      <w:autoSpaceDE w:val="0"/>
      <w:autoSpaceDN w:val="0"/>
      <w:adjustRightInd w:val="0"/>
    </w:pPr>
    <w:rPr>
      <w:sz w:val="24"/>
      <w:szCs w:val="24"/>
    </w:rPr>
  </w:style>
  <w:style w:type="paragraph" w:customStyle="1" w:styleId="Style41">
    <w:name w:val="Style41"/>
    <w:basedOn w:val="Normalny"/>
    <w:rsid w:val="00D319AC"/>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D319AC"/>
    <w:pPr>
      <w:widowControl w:val="0"/>
      <w:autoSpaceDE w:val="0"/>
      <w:autoSpaceDN w:val="0"/>
      <w:adjustRightInd w:val="0"/>
      <w:spacing w:line="254" w:lineRule="exact"/>
    </w:pPr>
    <w:rPr>
      <w:sz w:val="24"/>
      <w:szCs w:val="24"/>
    </w:rPr>
  </w:style>
  <w:style w:type="paragraph" w:customStyle="1" w:styleId="Style62">
    <w:name w:val="Style62"/>
    <w:basedOn w:val="Normalny"/>
    <w:rsid w:val="00D319AC"/>
    <w:pPr>
      <w:widowControl w:val="0"/>
      <w:autoSpaceDE w:val="0"/>
      <w:autoSpaceDN w:val="0"/>
      <w:adjustRightInd w:val="0"/>
      <w:spacing w:line="254" w:lineRule="exact"/>
    </w:pPr>
    <w:rPr>
      <w:sz w:val="24"/>
      <w:szCs w:val="24"/>
    </w:rPr>
  </w:style>
  <w:style w:type="character" w:customStyle="1" w:styleId="FontStyle78">
    <w:name w:val="Font Style78"/>
    <w:rsid w:val="00D319AC"/>
    <w:rPr>
      <w:rFonts w:ascii="Times New Roman" w:hAnsi="Times New Roman"/>
      <w:b/>
      <w:color w:val="000000"/>
      <w:sz w:val="20"/>
    </w:rPr>
  </w:style>
  <w:style w:type="character" w:customStyle="1" w:styleId="FontStyle82">
    <w:name w:val="Font Style82"/>
    <w:rsid w:val="00D319AC"/>
    <w:rPr>
      <w:rFonts w:ascii="Times New Roman" w:hAnsi="Times New Roman"/>
      <w:color w:val="000000"/>
      <w:sz w:val="20"/>
    </w:rPr>
  </w:style>
  <w:style w:type="character" w:customStyle="1" w:styleId="FontStyle84">
    <w:name w:val="Font Style84"/>
    <w:rsid w:val="00D319AC"/>
    <w:rPr>
      <w:rFonts w:ascii="Times New Roman" w:hAnsi="Times New Roman"/>
      <w:b/>
      <w:color w:val="000000"/>
      <w:sz w:val="20"/>
    </w:rPr>
  </w:style>
  <w:style w:type="character" w:customStyle="1" w:styleId="ZnakZnak2">
    <w:name w:val="Znak Znak2"/>
    <w:rsid w:val="00D319AC"/>
    <w:rPr>
      <w:sz w:val="24"/>
      <w:lang w:val="pl-PL" w:eastAsia="pl-PL"/>
    </w:rPr>
  </w:style>
  <w:style w:type="paragraph" w:customStyle="1" w:styleId="ZnakZnakZnak2ZnakZnakZnakZnakZnakZnakZnakZnakZnakZnak">
    <w:name w:val="Znak Znak Znak2 Znak Znak Znak Znak Znak Znak Znak Znak Znak Znak"/>
    <w:basedOn w:val="Normalny"/>
    <w:rsid w:val="00D319AC"/>
    <w:rPr>
      <w:sz w:val="24"/>
      <w:szCs w:val="24"/>
    </w:rPr>
  </w:style>
  <w:style w:type="paragraph" w:customStyle="1" w:styleId="Akapitzlist6">
    <w:name w:val="Akapit z listą6"/>
    <w:basedOn w:val="Normalny"/>
    <w:rsid w:val="00D319AC"/>
    <w:pPr>
      <w:ind w:left="720"/>
      <w:contextualSpacing/>
    </w:pPr>
  </w:style>
  <w:style w:type="character" w:customStyle="1" w:styleId="h11">
    <w:name w:val="h11"/>
    <w:rsid w:val="00D319AC"/>
    <w:rPr>
      <w:rFonts w:ascii="Verdana" w:hAnsi="Verdana"/>
      <w:b/>
      <w:sz w:val="23"/>
    </w:rPr>
  </w:style>
  <w:style w:type="paragraph" w:styleId="Zwykytekst">
    <w:name w:val="Plain Text"/>
    <w:basedOn w:val="Normalny"/>
    <w:link w:val="ZwykytekstZnak"/>
    <w:uiPriority w:val="99"/>
    <w:rsid w:val="00D319AC"/>
    <w:rPr>
      <w:rFonts w:ascii="Courier New" w:eastAsia="Calibri" w:hAnsi="Courier New"/>
      <w:lang w:val="x-none" w:eastAsia="x-none"/>
    </w:rPr>
  </w:style>
  <w:style w:type="character" w:customStyle="1" w:styleId="ZwykytekstZnak">
    <w:name w:val="Zwykły tekst Znak"/>
    <w:basedOn w:val="Domylnaczcionkaakapitu"/>
    <w:link w:val="Zwykytekst"/>
    <w:uiPriority w:val="99"/>
    <w:rsid w:val="00D319AC"/>
    <w:rPr>
      <w:rFonts w:ascii="Courier New" w:eastAsia="Calibri" w:hAnsi="Courier New" w:cs="Times New Roman"/>
      <w:sz w:val="20"/>
      <w:szCs w:val="20"/>
      <w:lang w:val="x-none" w:eastAsia="x-none"/>
    </w:rPr>
  </w:style>
  <w:style w:type="paragraph" w:customStyle="1" w:styleId="akapitzlistcxspdrugie">
    <w:name w:val="akapitzlistcxspdrugie"/>
    <w:basedOn w:val="Normalny"/>
    <w:rsid w:val="00D319AC"/>
    <w:pPr>
      <w:spacing w:before="100" w:beforeAutospacing="1" w:after="100" w:afterAutospacing="1"/>
    </w:pPr>
    <w:rPr>
      <w:sz w:val="24"/>
      <w:szCs w:val="24"/>
    </w:rPr>
  </w:style>
  <w:style w:type="paragraph" w:styleId="Podtytu">
    <w:name w:val="Subtitle"/>
    <w:basedOn w:val="Normalny"/>
    <w:next w:val="Normalny"/>
    <w:link w:val="PodtytuZnak"/>
    <w:qFormat/>
    <w:rsid w:val="00D319AC"/>
    <w:pPr>
      <w:widowControl w:val="0"/>
      <w:adjustRightInd w:val="0"/>
      <w:spacing w:after="60" w:line="360" w:lineRule="atLeast"/>
      <w:jc w:val="center"/>
      <w:textAlignment w:val="baseline"/>
      <w:outlineLvl w:val="1"/>
    </w:pPr>
    <w:rPr>
      <w:rFonts w:ascii="Cambria" w:eastAsia="Calibri" w:hAnsi="Cambria"/>
      <w:sz w:val="24"/>
      <w:szCs w:val="24"/>
      <w:lang w:val="x-none" w:eastAsia="x-none"/>
    </w:rPr>
  </w:style>
  <w:style w:type="character" w:customStyle="1" w:styleId="PodtytuZnak">
    <w:name w:val="Podtytuł Znak"/>
    <w:basedOn w:val="Domylnaczcionkaakapitu"/>
    <w:link w:val="Podtytu"/>
    <w:rsid w:val="00D319AC"/>
    <w:rPr>
      <w:rFonts w:ascii="Cambria" w:eastAsia="Calibri" w:hAnsi="Cambria" w:cs="Times New Roman"/>
      <w:sz w:val="24"/>
      <w:szCs w:val="24"/>
      <w:lang w:val="x-none" w:eastAsia="x-none"/>
    </w:rPr>
  </w:style>
  <w:style w:type="numbering" w:customStyle="1" w:styleId="Bezlisty1">
    <w:name w:val="Bez listy1"/>
    <w:next w:val="Bezlisty"/>
    <w:uiPriority w:val="99"/>
    <w:semiHidden/>
    <w:unhideWhenUsed/>
    <w:rsid w:val="00D319AC"/>
  </w:style>
  <w:style w:type="character" w:styleId="Tekstzastpczy">
    <w:name w:val="Placeholder Text"/>
    <w:uiPriority w:val="99"/>
    <w:semiHidden/>
    <w:rsid w:val="00D319AC"/>
    <w:rPr>
      <w:color w:val="808080"/>
    </w:rPr>
  </w:style>
  <w:style w:type="paragraph" w:customStyle="1" w:styleId="ListParagraph5">
    <w:name w:val="List Paragraph5"/>
    <w:basedOn w:val="Normalny"/>
    <w:link w:val="ListParagraphChar2"/>
    <w:uiPriority w:val="99"/>
    <w:rsid w:val="00D319AC"/>
    <w:pPr>
      <w:ind w:left="720"/>
      <w:contextualSpacing/>
    </w:pPr>
    <w:rPr>
      <w:rFonts w:eastAsia="Calibri"/>
      <w:sz w:val="24"/>
      <w:lang w:val="x-none" w:eastAsia="x-none"/>
    </w:rPr>
  </w:style>
  <w:style w:type="character" w:customStyle="1" w:styleId="ListParagraphChar2">
    <w:name w:val="List Paragraph Char2"/>
    <w:link w:val="ListParagraph5"/>
    <w:uiPriority w:val="99"/>
    <w:locked/>
    <w:rsid w:val="00D319AC"/>
    <w:rPr>
      <w:rFonts w:ascii="Times New Roman" w:eastAsia="Calibri" w:hAnsi="Times New Roman" w:cs="Times New Roman"/>
      <w:sz w:val="24"/>
      <w:szCs w:val="20"/>
      <w:lang w:val="x-none" w:eastAsia="x-none"/>
    </w:rPr>
  </w:style>
  <w:style w:type="numbering" w:customStyle="1" w:styleId="Styl1">
    <w:name w:val="Styl1"/>
    <w:uiPriority w:val="99"/>
    <w:rsid w:val="00D319AC"/>
    <w:pPr>
      <w:numPr>
        <w:numId w:val="34"/>
      </w:numPr>
    </w:pPr>
  </w:style>
  <w:style w:type="numbering" w:customStyle="1" w:styleId="Styl2">
    <w:name w:val="Styl2"/>
    <w:uiPriority w:val="99"/>
    <w:rsid w:val="00D319AC"/>
    <w:pPr>
      <w:numPr>
        <w:numId w:val="35"/>
      </w:numPr>
    </w:pPr>
  </w:style>
  <w:style w:type="numbering" w:customStyle="1" w:styleId="Styl3">
    <w:name w:val="Styl3"/>
    <w:uiPriority w:val="99"/>
    <w:rsid w:val="00D319AC"/>
    <w:pPr>
      <w:numPr>
        <w:numId w:val="36"/>
      </w:numPr>
    </w:pPr>
  </w:style>
  <w:style w:type="numbering" w:customStyle="1" w:styleId="Styl4">
    <w:name w:val="Styl4"/>
    <w:uiPriority w:val="99"/>
    <w:rsid w:val="00D319AC"/>
    <w:pPr>
      <w:numPr>
        <w:numId w:val="37"/>
      </w:numPr>
    </w:pPr>
  </w:style>
  <w:style w:type="table" w:styleId="Tabela-Siatka">
    <w:name w:val="Table Grid"/>
    <w:basedOn w:val="Standardowy"/>
    <w:rsid w:val="00D319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D319AC"/>
    <w:rPr>
      <w:color w:val="605E5C"/>
      <w:shd w:val="clear" w:color="auto" w:fill="E1DFDD"/>
    </w:rPr>
  </w:style>
  <w:style w:type="paragraph" w:customStyle="1" w:styleId="font5">
    <w:name w:val="font5"/>
    <w:basedOn w:val="Normalny"/>
    <w:rsid w:val="00D319AC"/>
    <w:pPr>
      <w:spacing w:before="100" w:beforeAutospacing="1" w:after="100" w:afterAutospacing="1"/>
    </w:pPr>
    <w:rPr>
      <w:b/>
      <w:bCs/>
      <w:sz w:val="18"/>
      <w:szCs w:val="18"/>
    </w:rPr>
  </w:style>
  <w:style w:type="paragraph" w:customStyle="1" w:styleId="font6">
    <w:name w:val="font6"/>
    <w:basedOn w:val="Normalny"/>
    <w:rsid w:val="00D319AC"/>
    <w:pPr>
      <w:spacing w:before="100" w:beforeAutospacing="1" w:after="100" w:afterAutospacing="1"/>
    </w:pPr>
    <w:rPr>
      <w:sz w:val="18"/>
      <w:szCs w:val="18"/>
    </w:rPr>
  </w:style>
  <w:style w:type="paragraph" w:customStyle="1" w:styleId="font7">
    <w:name w:val="font7"/>
    <w:basedOn w:val="Normalny"/>
    <w:rsid w:val="00D319AC"/>
    <w:pPr>
      <w:spacing w:before="100" w:beforeAutospacing="1" w:after="100" w:afterAutospacing="1"/>
    </w:pPr>
    <w:rPr>
      <w:rFonts w:ascii="Symbol" w:hAnsi="Symbol"/>
      <w:sz w:val="18"/>
      <w:szCs w:val="18"/>
    </w:rPr>
  </w:style>
  <w:style w:type="paragraph" w:customStyle="1" w:styleId="font8">
    <w:name w:val="font8"/>
    <w:basedOn w:val="Normalny"/>
    <w:rsid w:val="00D319AC"/>
    <w:pPr>
      <w:spacing w:before="100" w:beforeAutospacing="1" w:after="100" w:afterAutospacing="1"/>
    </w:pPr>
    <w:rPr>
      <w:rFonts w:ascii="Calibri" w:hAnsi="Calibri"/>
      <w:sz w:val="18"/>
      <w:szCs w:val="18"/>
    </w:rPr>
  </w:style>
  <w:style w:type="paragraph" w:customStyle="1" w:styleId="font9">
    <w:name w:val="font9"/>
    <w:basedOn w:val="Normalny"/>
    <w:rsid w:val="00D319AC"/>
    <w:pPr>
      <w:spacing w:before="100" w:beforeAutospacing="1" w:after="100" w:afterAutospacing="1"/>
    </w:pPr>
    <w:rPr>
      <w:rFonts w:ascii="Calibri" w:hAnsi="Calibri"/>
      <w:sz w:val="18"/>
      <w:szCs w:val="18"/>
    </w:rPr>
  </w:style>
  <w:style w:type="paragraph" w:customStyle="1" w:styleId="font10">
    <w:name w:val="font10"/>
    <w:basedOn w:val="Normalny"/>
    <w:rsid w:val="00D319AC"/>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D3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D319A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D319A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D3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D319AC"/>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D319AC"/>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D319AC"/>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D319A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D319AC"/>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D319A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D319A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D319AC"/>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D319A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D3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D319A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D319AC"/>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D319A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D3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D3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D3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D319A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D319A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D319A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D319A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D319AC"/>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D319A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D319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D319A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D319AC"/>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D319AC"/>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D319AC"/>
    <w:pPr>
      <w:spacing w:before="100" w:beforeAutospacing="1" w:after="100" w:afterAutospacing="1"/>
      <w:jc w:val="center"/>
      <w:textAlignment w:val="center"/>
    </w:pPr>
    <w:rPr>
      <w:sz w:val="24"/>
      <w:szCs w:val="24"/>
    </w:rPr>
  </w:style>
  <w:style w:type="paragraph" w:customStyle="1" w:styleId="xl94">
    <w:name w:val="xl94"/>
    <w:basedOn w:val="Normalny"/>
    <w:rsid w:val="00D319AC"/>
    <w:pPr>
      <w:spacing w:before="100" w:beforeAutospacing="1" w:after="100" w:afterAutospacing="1"/>
    </w:pPr>
    <w:rPr>
      <w:sz w:val="18"/>
      <w:szCs w:val="18"/>
    </w:rPr>
  </w:style>
  <w:style w:type="paragraph" w:customStyle="1" w:styleId="xl95">
    <w:name w:val="xl95"/>
    <w:basedOn w:val="Normalny"/>
    <w:rsid w:val="00D319AC"/>
    <w:pPr>
      <w:spacing w:before="100" w:beforeAutospacing="1" w:after="100" w:afterAutospacing="1"/>
      <w:jc w:val="center"/>
      <w:textAlignment w:val="center"/>
    </w:pPr>
    <w:rPr>
      <w:b/>
      <w:bCs/>
      <w:sz w:val="24"/>
      <w:szCs w:val="24"/>
    </w:rPr>
  </w:style>
  <w:style w:type="paragraph" w:customStyle="1" w:styleId="xl96">
    <w:name w:val="xl96"/>
    <w:basedOn w:val="Normalny"/>
    <w:rsid w:val="00D319AC"/>
    <w:pPr>
      <w:spacing w:before="100" w:beforeAutospacing="1" w:after="100" w:afterAutospacing="1"/>
    </w:pPr>
    <w:rPr>
      <w:sz w:val="24"/>
      <w:szCs w:val="24"/>
    </w:rPr>
  </w:style>
  <w:style w:type="paragraph" w:customStyle="1" w:styleId="xl97">
    <w:name w:val="xl97"/>
    <w:basedOn w:val="Normalny"/>
    <w:rsid w:val="00D31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D319A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D319AC"/>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D3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D319AC"/>
    <w:pPr>
      <w:spacing w:before="100" w:beforeAutospacing="1" w:after="100" w:afterAutospacing="1"/>
      <w:textAlignment w:val="center"/>
    </w:pPr>
    <w:rPr>
      <w:b/>
      <w:bCs/>
      <w:sz w:val="28"/>
      <w:szCs w:val="28"/>
    </w:rPr>
  </w:style>
  <w:style w:type="paragraph" w:customStyle="1" w:styleId="xl102">
    <w:name w:val="xl102"/>
    <w:basedOn w:val="Normalny"/>
    <w:rsid w:val="00D319A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D319A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D3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D3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D319A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D319AC"/>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D31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D31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D319A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D3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D319AC"/>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D319AC"/>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D319AC"/>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D31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D319AC"/>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D319AC"/>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D319AC"/>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D319A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D319A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D319A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D319A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D319A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D319AC"/>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D319AC"/>
    <w:pPr>
      <w:spacing w:before="100" w:beforeAutospacing="1" w:after="100" w:afterAutospacing="1"/>
      <w:textAlignment w:val="center"/>
    </w:pPr>
    <w:rPr>
      <w:b/>
      <w:bCs/>
      <w:sz w:val="28"/>
      <w:szCs w:val="28"/>
    </w:rPr>
  </w:style>
  <w:style w:type="paragraph" w:customStyle="1" w:styleId="xl126">
    <w:name w:val="xl126"/>
    <w:basedOn w:val="Normalny"/>
    <w:rsid w:val="00D319AC"/>
    <w:pPr>
      <w:spacing w:before="100" w:beforeAutospacing="1" w:after="100" w:afterAutospacing="1"/>
    </w:pPr>
    <w:rPr>
      <w:sz w:val="24"/>
      <w:szCs w:val="24"/>
    </w:rPr>
  </w:style>
  <w:style w:type="character" w:customStyle="1" w:styleId="MapadokumentuZnak1">
    <w:name w:val="Mapa dokumentu Znak1"/>
    <w:basedOn w:val="Domylnaczcionkaakapitu"/>
    <w:link w:val="Mapadokumentu"/>
    <w:uiPriority w:val="99"/>
    <w:semiHidden/>
    <w:rsid w:val="00D319AC"/>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B91958"/>
    <w:pPr>
      <w:tabs>
        <w:tab w:val="left" w:pos="851"/>
        <w:tab w:val="right" w:leader="dot" w:pos="10480"/>
      </w:tabs>
      <w:spacing w:after="100"/>
      <w:ind w:left="400"/>
    </w:pPr>
  </w:style>
  <w:style w:type="character" w:styleId="Nierozpoznanawzmianka">
    <w:name w:val="Unresolved Mention"/>
    <w:basedOn w:val="Domylnaczcionkaakapitu"/>
    <w:uiPriority w:val="99"/>
    <w:semiHidden/>
    <w:unhideWhenUsed/>
    <w:rsid w:val="009517A3"/>
    <w:rPr>
      <w:color w:val="605E5C"/>
      <w:shd w:val="clear" w:color="auto" w:fill="E1DFDD"/>
    </w:rPr>
  </w:style>
  <w:style w:type="paragraph" w:customStyle="1" w:styleId="ectabelaopis">
    <w:name w:val="ec_tabela opis"/>
    <w:basedOn w:val="Normalny"/>
    <w:autoRedefine/>
    <w:uiPriority w:val="99"/>
    <w:rsid w:val="00077091"/>
    <w:pPr>
      <w:keepNext/>
      <w:keepLines/>
      <w:spacing w:before="120" w:after="120"/>
      <w:jc w:val="right"/>
    </w:pPr>
    <w:rPr>
      <w:i/>
      <w:kern w:val="16"/>
    </w:rPr>
  </w:style>
  <w:style w:type="paragraph" w:customStyle="1" w:styleId="ecteksttabelasrodek">
    <w:name w:val="ec_tekst tabela_srodek"/>
    <w:basedOn w:val="Normalny"/>
    <w:autoRedefine/>
    <w:uiPriority w:val="99"/>
    <w:rsid w:val="00077091"/>
    <w:pPr>
      <w:widowControl w:val="0"/>
      <w:spacing w:before="60" w:after="60"/>
      <w:jc w:val="center"/>
    </w:pPr>
    <w:rPr>
      <w:rFonts w:cs="Calibri"/>
      <w:bCs/>
      <w:color w:val="000000"/>
      <w:szCs w:val="16"/>
    </w:rPr>
  </w:style>
  <w:style w:type="paragraph" w:styleId="Wcicienormalne">
    <w:name w:val="Normal Indent"/>
    <w:basedOn w:val="Normalny"/>
    <w:uiPriority w:val="99"/>
    <w:rsid w:val="00077091"/>
    <w:pPr>
      <w:ind w:left="708" w:firstLine="709"/>
      <w:jc w:val="both"/>
    </w:pPr>
    <w:rPr>
      <w:rFonts w:cs="Calibri"/>
      <w:sz w:val="28"/>
      <w:szCs w:val="24"/>
    </w:rPr>
  </w:style>
  <w:style w:type="paragraph" w:styleId="Bezodstpw">
    <w:name w:val="No Spacing"/>
    <w:uiPriority w:val="99"/>
    <w:qFormat/>
    <w:rsid w:val="00077091"/>
    <w:pPr>
      <w:suppressAutoHyphens/>
      <w:spacing w:after="0" w:line="240" w:lineRule="auto"/>
    </w:pPr>
    <w:rPr>
      <w:rFonts w:ascii="Calibri" w:eastAsia="Arial" w:hAnsi="Calibri" w:cs="Times New Roman"/>
      <w:lang w:eastAsia="ar-SA"/>
    </w:rPr>
  </w:style>
  <w:style w:type="character" w:customStyle="1" w:styleId="WW8Num1z0">
    <w:name w:val="WW8Num1z0"/>
    <w:rsid w:val="00077091"/>
    <w:rPr>
      <w:b/>
      <w:i w:val="0"/>
      <w:sz w:val="24"/>
      <w:szCs w:val="24"/>
    </w:rPr>
  </w:style>
  <w:style w:type="character" w:customStyle="1" w:styleId="WW8Num4z0">
    <w:name w:val="WW8Num4z0"/>
    <w:rsid w:val="00077091"/>
    <w:rPr>
      <w:b/>
      <w:i w:val="0"/>
    </w:rPr>
  </w:style>
  <w:style w:type="character" w:customStyle="1" w:styleId="WW8Num5z0">
    <w:name w:val="WW8Num5z0"/>
    <w:rsid w:val="00077091"/>
    <w:rPr>
      <w:rFonts w:ascii="Times New Roman" w:hAnsi="Times New Roman" w:cs="Times New Roman"/>
    </w:rPr>
  </w:style>
  <w:style w:type="character" w:customStyle="1" w:styleId="WW8Num5z1">
    <w:name w:val="WW8Num5z1"/>
    <w:rsid w:val="00077091"/>
    <w:rPr>
      <w:rFonts w:ascii="Courier New" w:hAnsi="Courier New"/>
    </w:rPr>
  </w:style>
  <w:style w:type="character" w:customStyle="1" w:styleId="WW8Num5z2">
    <w:name w:val="WW8Num5z2"/>
    <w:rsid w:val="00077091"/>
    <w:rPr>
      <w:rFonts w:ascii="Wingdings" w:hAnsi="Wingdings"/>
    </w:rPr>
  </w:style>
  <w:style w:type="character" w:customStyle="1" w:styleId="WW8Num5z3">
    <w:name w:val="WW8Num5z3"/>
    <w:rsid w:val="00077091"/>
    <w:rPr>
      <w:rFonts w:ascii="Symbol" w:hAnsi="Symbol"/>
    </w:rPr>
  </w:style>
  <w:style w:type="character" w:customStyle="1" w:styleId="WW8Num8z0">
    <w:name w:val="WW8Num8z0"/>
    <w:rsid w:val="00077091"/>
    <w:rPr>
      <w:rFonts w:ascii="Times New Roman" w:hAnsi="Times New Roman" w:cs="Times New Roman"/>
    </w:rPr>
  </w:style>
  <w:style w:type="character" w:customStyle="1" w:styleId="WW8Num8z1">
    <w:name w:val="WW8Num8z1"/>
    <w:rsid w:val="00077091"/>
    <w:rPr>
      <w:rFonts w:ascii="Courier New" w:hAnsi="Courier New"/>
    </w:rPr>
  </w:style>
  <w:style w:type="character" w:customStyle="1" w:styleId="WW8Num8z2">
    <w:name w:val="WW8Num8z2"/>
    <w:rsid w:val="00077091"/>
    <w:rPr>
      <w:rFonts w:ascii="Wingdings" w:hAnsi="Wingdings"/>
    </w:rPr>
  </w:style>
  <w:style w:type="character" w:customStyle="1" w:styleId="WW8Num8z3">
    <w:name w:val="WW8Num8z3"/>
    <w:rsid w:val="00077091"/>
    <w:rPr>
      <w:rFonts w:ascii="Symbol" w:hAnsi="Symbol"/>
    </w:rPr>
  </w:style>
  <w:style w:type="character" w:customStyle="1" w:styleId="WW8Num10z0">
    <w:name w:val="WW8Num10z0"/>
    <w:rsid w:val="00077091"/>
    <w:rPr>
      <w:rFonts w:cs="Times New Roman"/>
      <w:b w:val="0"/>
      <w:i w:val="0"/>
      <w:sz w:val="24"/>
      <w:szCs w:val="24"/>
    </w:rPr>
  </w:style>
  <w:style w:type="character" w:customStyle="1" w:styleId="WW8Num10z1">
    <w:name w:val="WW8Num10z1"/>
    <w:rsid w:val="00077091"/>
    <w:rPr>
      <w:rFonts w:cs="Times New Roman"/>
    </w:rPr>
  </w:style>
  <w:style w:type="character" w:customStyle="1" w:styleId="WW8Num11z0">
    <w:name w:val="WW8Num11z0"/>
    <w:rsid w:val="00077091"/>
    <w:rPr>
      <w:rFonts w:ascii="Times New Roman" w:hAnsi="Times New Roman" w:cs="Times New Roman"/>
    </w:rPr>
  </w:style>
  <w:style w:type="character" w:customStyle="1" w:styleId="WW8Num11z2">
    <w:name w:val="WW8Num11z2"/>
    <w:rsid w:val="00077091"/>
    <w:rPr>
      <w:rFonts w:ascii="Wingdings" w:hAnsi="Wingdings"/>
    </w:rPr>
  </w:style>
  <w:style w:type="character" w:customStyle="1" w:styleId="WW8Num11z3">
    <w:name w:val="WW8Num11z3"/>
    <w:rsid w:val="00077091"/>
    <w:rPr>
      <w:rFonts w:ascii="Symbol" w:hAnsi="Symbol"/>
    </w:rPr>
  </w:style>
  <w:style w:type="character" w:customStyle="1" w:styleId="WW8Num11z4">
    <w:name w:val="WW8Num11z4"/>
    <w:rsid w:val="00077091"/>
    <w:rPr>
      <w:rFonts w:ascii="Courier New" w:hAnsi="Courier New" w:cs="Courier New"/>
    </w:rPr>
  </w:style>
  <w:style w:type="character" w:customStyle="1" w:styleId="WW8Num12z0">
    <w:name w:val="WW8Num12z0"/>
    <w:rsid w:val="00077091"/>
    <w:rPr>
      <w:b w:val="0"/>
      <w:i w:val="0"/>
    </w:rPr>
  </w:style>
  <w:style w:type="character" w:customStyle="1" w:styleId="WW8Num13z0">
    <w:name w:val="WW8Num13z0"/>
    <w:rsid w:val="00077091"/>
    <w:rPr>
      <w:b w:val="0"/>
      <w:i w:val="0"/>
      <w:caps w:val="0"/>
      <w:smallCaps w:val="0"/>
      <w:strike w:val="0"/>
      <w:dstrike w:val="0"/>
      <w:vanish w:val="0"/>
      <w:spacing w:val="0"/>
      <w:position w:val="0"/>
      <w:sz w:val="24"/>
      <w:u w:val="none"/>
      <w:vertAlign w:val="baseline"/>
    </w:rPr>
  </w:style>
  <w:style w:type="character" w:customStyle="1" w:styleId="WW8Num13z2">
    <w:name w:val="WW8Num13z2"/>
    <w:rsid w:val="00077091"/>
    <w:rPr>
      <w:rFonts w:ascii="Times New Roman" w:eastAsia="Times New Roman" w:hAnsi="Times New Roman" w:cs="Times New Roman"/>
      <w:b w:val="0"/>
      <w:i w:val="0"/>
      <w:caps w:val="0"/>
      <w:smallCaps w:val="0"/>
      <w:strike w:val="0"/>
      <w:dstrike w:val="0"/>
      <w:vanish w:val="0"/>
      <w:spacing w:val="0"/>
      <w:position w:val="0"/>
      <w:sz w:val="24"/>
      <w:u w:val="none"/>
      <w:vertAlign w:val="baseline"/>
    </w:rPr>
  </w:style>
  <w:style w:type="character" w:customStyle="1" w:styleId="WW8Num14z0">
    <w:name w:val="WW8Num14z0"/>
    <w:rsid w:val="00077091"/>
    <w:rPr>
      <w:rFonts w:ascii="Times New Roman" w:hAnsi="Times New Roman" w:cs="Times New Roman"/>
    </w:rPr>
  </w:style>
  <w:style w:type="character" w:customStyle="1" w:styleId="WW8Num14z1">
    <w:name w:val="WW8Num14z1"/>
    <w:rsid w:val="00077091"/>
    <w:rPr>
      <w:rFonts w:ascii="Courier New" w:hAnsi="Courier New" w:cs="Courier New"/>
    </w:rPr>
  </w:style>
  <w:style w:type="character" w:customStyle="1" w:styleId="WW8Num14z2">
    <w:name w:val="WW8Num14z2"/>
    <w:rsid w:val="00077091"/>
    <w:rPr>
      <w:rFonts w:ascii="Wingdings" w:hAnsi="Wingdings"/>
    </w:rPr>
  </w:style>
  <w:style w:type="character" w:customStyle="1" w:styleId="WW8Num14z3">
    <w:name w:val="WW8Num14z3"/>
    <w:rsid w:val="00077091"/>
    <w:rPr>
      <w:rFonts w:ascii="Symbol" w:hAnsi="Symbol"/>
    </w:rPr>
  </w:style>
  <w:style w:type="character" w:customStyle="1" w:styleId="WW8Num15z0">
    <w:name w:val="WW8Num15z0"/>
    <w:rsid w:val="00077091"/>
    <w:rPr>
      <w:rFonts w:ascii="Times New Roman" w:hAnsi="Times New Roman" w:cs="Times New Roman"/>
    </w:rPr>
  </w:style>
  <w:style w:type="character" w:customStyle="1" w:styleId="WW8Num16z0">
    <w:name w:val="WW8Num16z0"/>
    <w:rsid w:val="00077091"/>
    <w:rPr>
      <w:rFonts w:ascii="Symbol" w:hAnsi="Symbol"/>
    </w:rPr>
  </w:style>
  <w:style w:type="character" w:customStyle="1" w:styleId="WW8Num16z1">
    <w:name w:val="WW8Num16z1"/>
    <w:rsid w:val="00077091"/>
    <w:rPr>
      <w:rFonts w:ascii="Courier New" w:hAnsi="Courier New" w:cs="Courier New"/>
    </w:rPr>
  </w:style>
  <w:style w:type="character" w:customStyle="1" w:styleId="WW8Num16z2">
    <w:name w:val="WW8Num16z2"/>
    <w:rsid w:val="00077091"/>
    <w:rPr>
      <w:rFonts w:ascii="Wingdings" w:hAnsi="Wingdings"/>
    </w:rPr>
  </w:style>
  <w:style w:type="character" w:customStyle="1" w:styleId="WW8Num17z0">
    <w:name w:val="WW8Num17z0"/>
    <w:rsid w:val="00077091"/>
    <w:rPr>
      <w:rFonts w:ascii="Times New Roman" w:hAnsi="Times New Roman" w:cs="Times New Roman"/>
    </w:rPr>
  </w:style>
  <w:style w:type="character" w:customStyle="1" w:styleId="WW8Num17z2">
    <w:name w:val="WW8Num17z2"/>
    <w:rsid w:val="00077091"/>
    <w:rPr>
      <w:rFonts w:ascii="Wingdings" w:hAnsi="Wingdings"/>
    </w:rPr>
  </w:style>
  <w:style w:type="character" w:customStyle="1" w:styleId="WW8Num17z3">
    <w:name w:val="WW8Num17z3"/>
    <w:rsid w:val="00077091"/>
    <w:rPr>
      <w:rFonts w:ascii="Symbol" w:hAnsi="Symbol"/>
    </w:rPr>
  </w:style>
  <w:style w:type="character" w:customStyle="1" w:styleId="WW8Num17z4">
    <w:name w:val="WW8Num17z4"/>
    <w:rsid w:val="00077091"/>
    <w:rPr>
      <w:rFonts w:ascii="Courier New" w:hAnsi="Courier New" w:cs="Courier New"/>
    </w:rPr>
  </w:style>
  <w:style w:type="character" w:customStyle="1" w:styleId="WW8Num18z0">
    <w:name w:val="WW8Num18z0"/>
    <w:rsid w:val="00077091"/>
    <w:rPr>
      <w:color w:val="auto"/>
    </w:rPr>
  </w:style>
  <w:style w:type="character" w:customStyle="1" w:styleId="WW8Num19z0">
    <w:name w:val="WW8Num19z0"/>
    <w:rsid w:val="00077091"/>
    <w:rPr>
      <w:rFonts w:ascii="Symbol" w:hAnsi="Symbol"/>
    </w:rPr>
  </w:style>
  <w:style w:type="character" w:customStyle="1" w:styleId="WW8Num19z1">
    <w:name w:val="WW8Num19z1"/>
    <w:rsid w:val="00077091"/>
    <w:rPr>
      <w:rFonts w:ascii="Courier New" w:hAnsi="Courier New" w:cs="Courier New"/>
    </w:rPr>
  </w:style>
  <w:style w:type="character" w:customStyle="1" w:styleId="WW8Num19z2">
    <w:name w:val="WW8Num19z2"/>
    <w:rsid w:val="00077091"/>
    <w:rPr>
      <w:rFonts w:ascii="Wingdings" w:hAnsi="Wingdings"/>
    </w:rPr>
  </w:style>
  <w:style w:type="character" w:customStyle="1" w:styleId="WW8Num20z0">
    <w:name w:val="WW8Num20z0"/>
    <w:rsid w:val="00077091"/>
    <w:rPr>
      <w:rFonts w:ascii="Times New Roman" w:hAnsi="Times New Roman" w:cs="Times New Roman"/>
    </w:rPr>
  </w:style>
  <w:style w:type="character" w:customStyle="1" w:styleId="WW8Num20z2">
    <w:name w:val="WW8Num20z2"/>
    <w:rsid w:val="00077091"/>
    <w:rPr>
      <w:rFonts w:ascii="Wingdings" w:hAnsi="Wingdings"/>
    </w:rPr>
  </w:style>
  <w:style w:type="character" w:customStyle="1" w:styleId="WW8Num20z3">
    <w:name w:val="WW8Num20z3"/>
    <w:rsid w:val="00077091"/>
    <w:rPr>
      <w:rFonts w:ascii="Symbol" w:hAnsi="Symbol"/>
    </w:rPr>
  </w:style>
  <w:style w:type="character" w:customStyle="1" w:styleId="WW8Num20z4">
    <w:name w:val="WW8Num20z4"/>
    <w:rsid w:val="00077091"/>
    <w:rPr>
      <w:rFonts w:ascii="Courier New" w:hAnsi="Courier New"/>
    </w:rPr>
  </w:style>
  <w:style w:type="character" w:customStyle="1" w:styleId="WW8Num21z0">
    <w:name w:val="WW8Num21z0"/>
    <w:rsid w:val="00077091"/>
    <w:rPr>
      <w:b w:val="0"/>
      <w:i w:val="0"/>
    </w:rPr>
  </w:style>
  <w:style w:type="character" w:customStyle="1" w:styleId="Domylnaczcionkaakapitu1">
    <w:name w:val="Domyślna czcionka akapitu1"/>
    <w:rsid w:val="00077091"/>
  </w:style>
  <w:style w:type="character" w:customStyle="1" w:styleId="Odwoaniedokomentarza1">
    <w:name w:val="Odwołanie do komentarza1"/>
    <w:rsid w:val="00077091"/>
    <w:rPr>
      <w:sz w:val="16"/>
      <w:szCs w:val="16"/>
    </w:rPr>
  </w:style>
  <w:style w:type="character" w:customStyle="1" w:styleId="Znakiprzypiswkocowych">
    <w:name w:val="Znaki przypisów końcowych"/>
    <w:rsid w:val="00077091"/>
    <w:rPr>
      <w:vertAlign w:val="superscript"/>
    </w:rPr>
  </w:style>
  <w:style w:type="character" w:customStyle="1" w:styleId="Znakiprzypiswdolnych">
    <w:name w:val="Znaki przypisów dolnych"/>
    <w:rsid w:val="00077091"/>
    <w:rPr>
      <w:rFonts w:ascii="Times New Roman" w:hAnsi="Times New Roman" w:cs="Times New Roman"/>
      <w:vertAlign w:val="superscript"/>
    </w:rPr>
  </w:style>
  <w:style w:type="character" w:customStyle="1" w:styleId="luchili">
    <w:name w:val="luc_hili"/>
    <w:basedOn w:val="Domylnaczcionkaakapitu1"/>
    <w:rsid w:val="00077091"/>
  </w:style>
  <w:style w:type="character" w:customStyle="1" w:styleId="Symbolewypunktowania">
    <w:name w:val="Symbole wypunktowania"/>
    <w:rsid w:val="00077091"/>
    <w:rPr>
      <w:rFonts w:ascii="OpenSymbol" w:eastAsia="OpenSymbol" w:hAnsi="OpenSymbol" w:cs="OpenSymbol"/>
    </w:rPr>
  </w:style>
  <w:style w:type="character" w:customStyle="1" w:styleId="Znakinumeracji">
    <w:name w:val="Znaki numeracji"/>
    <w:rsid w:val="00077091"/>
  </w:style>
  <w:style w:type="paragraph" w:customStyle="1" w:styleId="Nagwek10">
    <w:name w:val="Nagłówek1"/>
    <w:basedOn w:val="Normalny"/>
    <w:next w:val="Tekstpodstawowy"/>
    <w:rsid w:val="00077091"/>
    <w:pPr>
      <w:keepNext/>
      <w:widowControl w:val="0"/>
      <w:suppressAutoHyphens/>
      <w:spacing w:before="240" w:after="120" w:line="360" w:lineRule="atLeast"/>
      <w:jc w:val="both"/>
      <w:textAlignment w:val="baseline"/>
    </w:pPr>
    <w:rPr>
      <w:rFonts w:ascii="Arial" w:eastAsia="Microsoft YaHei" w:hAnsi="Arial" w:cs="Mangal"/>
      <w:sz w:val="28"/>
      <w:szCs w:val="28"/>
      <w:lang w:eastAsia="ar-SA"/>
    </w:rPr>
  </w:style>
  <w:style w:type="paragraph" w:customStyle="1" w:styleId="Podpis1">
    <w:name w:val="Podpis1"/>
    <w:basedOn w:val="Normalny"/>
    <w:rsid w:val="00077091"/>
    <w:pPr>
      <w:widowControl w:val="0"/>
      <w:suppressLineNumbers/>
      <w:suppressAutoHyphens/>
      <w:spacing w:before="120" w:after="120" w:line="360" w:lineRule="atLeast"/>
      <w:jc w:val="both"/>
      <w:textAlignment w:val="baseline"/>
    </w:pPr>
    <w:rPr>
      <w:rFonts w:cs="Mangal"/>
      <w:i/>
      <w:iCs/>
      <w:sz w:val="24"/>
      <w:szCs w:val="24"/>
      <w:lang w:eastAsia="ar-SA"/>
    </w:rPr>
  </w:style>
  <w:style w:type="character" w:customStyle="1" w:styleId="StopkaZnak1">
    <w:name w:val="Stopka Znak1"/>
    <w:basedOn w:val="Domylnaczcionkaakapitu"/>
    <w:uiPriority w:val="99"/>
    <w:rsid w:val="00077091"/>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077091"/>
    <w:pPr>
      <w:widowControl w:val="0"/>
      <w:suppressAutoHyphens/>
      <w:spacing w:line="360" w:lineRule="atLeast"/>
      <w:ind w:left="1080"/>
      <w:jc w:val="both"/>
      <w:textAlignment w:val="baseline"/>
    </w:pPr>
    <w:rPr>
      <w:color w:val="808080"/>
      <w:sz w:val="28"/>
      <w:szCs w:val="24"/>
      <w:lang w:eastAsia="ar-SA"/>
    </w:rPr>
  </w:style>
  <w:style w:type="paragraph" w:customStyle="1" w:styleId="Tekstpodstawowywcity31">
    <w:name w:val="Tekst podstawowy wcięty 31"/>
    <w:basedOn w:val="Normalny"/>
    <w:rsid w:val="00077091"/>
    <w:pPr>
      <w:widowControl w:val="0"/>
      <w:tabs>
        <w:tab w:val="left" w:pos="360"/>
      </w:tabs>
      <w:suppressAutoHyphens/>
      <w:spacing w:line="360" w:lineRule="atLeast"/>
      <w:ind w:left="708"/>
      <w:jc w:val="both"/>
      <w:textAlignment w:val="baseline"/>
    </w:pPr>
    <w:rPr>
      <w:sz w:val="24"/>
      <w:szCs w:val="24"/>
      <w:lang w:eastAsia="ar-SA"/>
    </w:rPr>
  </w:style>
  <w:style w:type="paragraph" w:customStyle="1" w:styleId="Tekstkomentarza1">
    <w:name w:val="Tekst komentarza1"/>
    <w:basedOn w:val="Normalny"/>
    <w:rsid w:val="00077091"/>
    <w:pPr>
      <w:widowControl w:val="0"/>
      <w:suppressAutoHyphens/>
      <w:spacing w:line="360" w:lineRule="atLeast"/>
      <w:jc w:val="both"/>
      <w:textAlignment w:val="baseline"/>
    </w:pPr>
    <w:rPr>
      <w:lang w:eastAsia="ar-SA"/>
    </w:rPr>
  </w:style>
  <w:style w:type="character" w:customStyle="1" w:styleId="TytuZnak1">
    <w:name w:val="Tytuł Znak1"/>
    <w:aliases w:val="Znak1 Znak1,Znak2 Znak1,Znak21 Znak1,Znak211 Znak1"/>
    <w:basedOn w:val="Domylnaczcionkaakapitu"/>
    <w:rsid w:val="00077091"/>
    <w:rPr>
      <w:rFonts w:ascii="Times New Roman" w:eastAsia="Times New Roman" w:hAnsi="Times New Roman" w:cs="Times New Roman"/>
      <w:b/>
      <w:sz w:val="28"/>
      <w:szCs w:val="20"/>
      <w:lang w:eastAsia="ar-SA"/>
    </w:rPr>
  </w:style>
  <w:style w:type="paragraph" w:styleId="Spistreci4">
    <w:name w:val="toc 4"/>
    <w:basedOn w:val="Normalny"/>
    <w:next w:val="Normalny"/>
    <w:uiPriority w:val="39"/>
    <w:rsid w:val="00077091"/>
    <w:pPr>
      <w:widowControl w:val="0"/>
      <w:tabs>
        <w:tab w:val="left" w:pos="2268"/>
        <w:tab w:val="right" w:pos="9923"/>
      </w:tabs>
      <w:suppressAutoHyphens/>
      <w:spacing w:line="360" w:lineRule="atLeast"/>
      <w:ind w:left="2268" w:right="544" w:hanging="1701"/>
      <w:jc w:val="both"/>
      <w:textAlignment w:val="baseline"/>
    </w:pPr>
    <w:rPr>
      <w:sz w:val="24"/>
      <w:szCs w:val="24"/>
      <w:lang w:eastAsia="ar-SA"/>
    </w:rPr>
  </w:style>
  <w:style w:type="paragraph" w:styleId="Spistreci5">
    <w:name w:val="toc 5"/>
    <w:basedOn w:val="Normalny"/>
    <w:next w:val="Normalny"/>
    <w:uiPriority w:val="39"/>
    <w:rsid w:val="00077091"/>
    <w:pPr>
      <w:widowControl w:val="0"/>
      <w:suppressAutoHyphens/>
      <w:spacing w:line="360" w:lineRule="atLeast"/>
      <w:ind w:left="960"/>
      <w:jc w:val="both"/>
      <w:textAlignment w:val="baseline"/>
    </w:pPr>
    <w:rPr>
      <w:sz w:val="24"/>
      <w:szCs w:val="24"/>
      <w:lang w:eastAsia="ar-SA"/>
    </w:rPr>
  </w:style>
  <w:style w:type="paragraph" w:styleId="Spistreci6">
    <w:name w:val="toc 6"/>
    <w:basedOn w:val="Normalny"/>
    <w:next w:val="Normalny"/>
    <w:uiPriority w:val="39"/>
    <w:rsid w:val="00077091"/>
    <w:pPr>
      <w:widowControl w:val="0"/>
      <w:suppressAutoHyphens/>
      <w:spacing w:line="360" w:lineRule="atLeast"/>
      <w:ind w:left="1200"/>
      <w:jc w:val="both"/>
      <w:textAlignment w:val="baseline"/>
    </w:pPr>
    <w:rPr>
      <w:sz w:val="24"/>
      <w:szCs w:val="24"/>
      <w:lang w:eastAsia="ar-SA"/>
    </w:rPr>
  </w:style>
  <w:style w:type="paragraph" w:styleId="Spistreci7">
    <w:name w:val="toc 7"/>
    <w:basedOn w:val="Normalny"/>
    <w:next w:val="Normalny"/>
    <w:uiPriority w:val="39"/>
    <w:rsid w:val="00077091"/>
    <w:pPr>
      <w:widowControl w:val="0"/>
      <w:suppressAutoHyphens/>
      <w:spacing w:line="360" w:lineRule="atLeast"/>
      <w:ind w:left="1440"/>
      <w:jc w:val="both"/>
      <w:textAlignment w:val="baseline"/>
    </w:pPr>
    <w:rPr>
      <w:sz w:val="24"/>
      <w:szCs w:val="24"/>
      <w:lang w:eastAsia="ar-SA"/>
    </w:rPr>
  </w:style>
  <w:style w:type="paragraph" w:styleId="Spistreci8">
    <w:name w:val="toc 8"/>
    <w:basedOn w:val="Normalny"/>
    <w:next w:val="Normalny"/>
    <w:uiPriority w:val="39"/>
    <w:rsid w:val="00077091"/>
    <w:pPr>
      <w:widowControl w:val="0"/>
      <w:suppressAutoHyphens/>
      <w:spacing w:line="360" w:lineRule="atLeast"/>
      <w:ind w:left="1680"/>
      <w:jc w:val="both"/>
      <w:textAlignment w:val="baseline"/>
    </w:pPr>
    <w:rPr>
      <w:sz w:val="24"/>
      <w:szCs w:val="24"/>
      <w:lang w:eastAsia="ar-SA"/>
    </w:rPr>
  </w:style>
  <w:style w:type="paragraph" w:styleId="Spistreci9">
    <w:name w:val="toc 9"/>
    <w:basedOn w:val="Normalny"/>
    <w:next w:val="Normalny"/>
    <w:uiPriority w:val="39"/>
    <w:rsid w:val="00077091"/>
    <w:pPr>
      <w:widowControl w:val="0"/>
      <w:suppressAutoHyphens/>
      <w:spacing w:line="360" w:lineRule="atLeast"/>
      <w:ind w:left="1920"/>
      <w:jc w:val="both"/>
      <w:textAlignment w:val="baseline"/>
    </w:pPr>
    <w:rPr>
      <w:sz w:val="24"/>
      <w:szCs w:val="24"/>
      <w:lang w:eastAsia="ar-SA"/>
    </w:rPr>
  </w:style>
  <w:style w:type="paragraph" w:customStyle="1" w:styleId="Legenda1">
    <w:name w:val="Legenda1"/>
    <w:basedOn w:val="Normalny"/>
    <w:next w:val="Normalny"/>
    <w:rsid w:val="00077091"/>
    <w:pPr>
      <w:widowControl w:val="0"/>
      <w:suppressAutoHyphens/>
      <w:spacing w:line="360" w:lineRule="auto"/>
      <w:jc w:val="center"/>
      <w:textAlignment w:val="baseline"/>
    </w:pPr>
    <w:rPr>
      <w:b/>
      <w:color w:val="339966"/>
      <w:sz w:val="24"/>
      <w:szCs w:val="24"/>
      <w:lang w:eastAsia="ar-SA"/>
    </w:rPr>
  </w:style>
  <w:style w:type="paragraph" w:customStyle="1" w:styleId="tekstbold">
    <w:name w:val="tekstbold"/>
    <w:basedOn w:val="Normalny"/>
    <w:rsid w:val="00077091"/>
    <w:pPr>
      <w:suppressAutoHyphens/>
      <w:spacing w:before="280" w:after="280"/>
    </w:pPr>
    <w:rPr>
      <w:b/>
      <w:bCs/>
      <w:color w:val="000000"/>
      <w:sz w:val="18"/>
      <w:szCs w:val="18"/>
      <w:lang w:eastAsia="ar-SA"/>
    </w:rPr>
  </w:style>
  <w:style w:type="paragraph" w:customStyle="1" w:styleId="Zwykytekst1">
    <w:name w:val="Zwykły tekst1"/>
    <w:basedOn w:val="Normalny"/>
    <w:rsid w:val="00077091"/>
    <w:pPr>
      <w:suppressAutoHyphens/>
      <w:spacing w:after="200" w:line="276" w:lineRule="auto"/>
    </w:pPr>
    <w:rPr>
      <w:rFonts w:ascii="Courier New" w:hAnsi="Courier New"/>
      <w:lang w:eastAsia="ar-SA"/>
    </w:rPr>
  </w:style>
  <w:style w:type="character" w:customStyle="1" w:styleId="Tekstpodstawowy3Znak1">
    <w:name w:val="Tekst podstawowy 3 Znak1"/>
    <w:basedOn w:val="Domylnaczcionkaakapitu"/>
    <w:uiPriority w:val="99"/>
    <w:semiHidden/>
    <w:rsid w:val="00077091"/>
    <w:rPr>
      <w:rFonts w:ascii="Times New Roman" w:eastAsia="Times New Roman" w:hAnsi="Times New Roman" w:cs="Times New Roman"/>
      <w:sz w:val="16"/>
      <w:szCs w:val="16"/>
      <w:lang w:eastAsia="ar-SA"/>
    </w:rPr>
  </w:style>
  <w:style w:type="character" w:customStyle="1" w:styleId="txt-new">
    <w:name w:val="txt-new"/>
    <w:uiPriority w:val="99"/>
    <w:rsid w:val="00077091"/>
  </w:style>
  <w:style w:type="character" w:customStyle="1" w:styleId="fontstyle17">
    <w:name w:val="fontstyle17"/>
    <w:basedOn w:val="Domylnaczcionkaakapitu"/>
    <w:rsid w:val="00077091"/>
    <w:rPr>
      <w:rFonts w:ascii="Times New Roman" w:hAnsi="Times New Roman" w:cs="Times New Roman" w:hint="default"/>
      <w:color w:val="000000"/>
    </w:rPr>
  </w:style>
  <w:style w:type="character" w:customStyle="1" w:styleId="TekstpodstawowywcityZnak1">
    <w:name w:val="Tekst podstawowy wcięty Znak1"/>
    <w:basedOn w:val="Domylnaczcionkaakapitu"/>
    <w:uiPriority w:val="99"/>
    <w:locked/>
    <w:rsid w:val="00077091"/>
    <w:rPr>
      <w:rFonts w:ascii="Univers Condensed" w:hAnsi="Univers Condensed" w:cs="Times New Roman"/>
      <w:sz w:val="24"/>
    </w:rPr>
  </w:style>
  <w:style w:type="paragraph" w:customStyle="1" w:styleId="mojafirma">
    <w:name w:val="moja_firma"/>
    <w:basedOn w:val="Normalny"/>
    <w:uiPriority w:val="99"/>
    <w:rsid w:val="00077091"/>
    <w:pPr>
      <w:ind w:left="1134"/>
    </w:pPr>
    <w:rPr>
      <w:rFonts w:ascii="Arial" w:hAnsi="Arial"/>
      <w:b/>
    </w:rPr>
  </w:style>
  <w:style w:type="paragraph" w:customStyle="1" w:styleId="mojedane">
    <w:name w:val="moje_dane"/>
    <w:basedOn w:val="Normalny"/>
    <w:uiPriority w:val="99"/>
    <w:rsid w:val="00077091"/>
    <w:pPr>
      <w:ind w:left="1134"/>
    </w:pPr>
    <w:rPr>
      <w:rFonts w:ascii="Arial" w:hAnsi="Arial"/>
      <w:szCs w:val="24"/>
    </w:rPr>
  </w:style>
  <w:style w:type="paragraph" w:customStyle="1" w:styleId="mjparagraf">
    <w:name w:val="mój_paragraf"/>
    <w:basedOn w:val="Normalny"/>
    <w:rsid w:val="00077091"/>
    <w:pPr>
      <w:spacing w:before="240" w:after="120"/>
      <w:ind w:left="1134"/>
    </w:pPr>
    <w:rPr>
      <w:rFonts w:ascii="Arial" w:hAnsi="Arial"/>
      <w:b/>
      <w:caps/>
    </w:rPr>
  </w:style>
  <w:style w:type="paragraph" w:customStyle="1" w:styleId="Mapadokumentu11">
    <w:name w:val="Mapa dokumentu11"/>
    <w:basedOn w:val="Normalny"/>
    <w:rsid w:val="00077091"/>
    <w:pPr>
      <w:widowControl w:val="0"/>
      <w:shd w:val="clear" w:color="auto" w:fill="000080"/>
      <w:suppressAutoHyphens/>
      <w:spacing w:line="360" w:lineRule="atLeast"/>
      <w:jc w:val="both"/>
      <w:textAlignment w:val="baseline"/>
    </w:pPr>
    <w:rPr>
      <w:rFonts w:ascii="Tahoma" w:hAnsi="Tahoma"/>
      <w:lang w:eastAsia="ar-SA"/>
    </w:rPr>
  </w:style>
  <w:style w:type="character" w:customStyle="1" w:styleId="NagwekZnak1">
    <w:name w:val="Nagłówek Znak1"/>
    <w:uiPriority w:val="99"/>
    <w:locked/>
    <w:rsid w:val="00077091"/>
    <w:rPr>
      <w:rFonts w:ascii="Times New Roman" w:eastAsia="Times New Roman" w:hAnsi="Times New Roman" w:cs="Times New Roman"/>
      <w:sz w:val="24"/>
      <w:szCs w:val="20"/>
    </w:rPr>
  </w:style>
  <w:style w:type="paragraph" w:customStyle="1" w:styleId="mojenumerowanie">
    <w:name w:val="moje_numerowanie"/>
    <w:basedOn w:val="Normalny"/>
    <w:uiPriority w:val="99"/>
    <w:rsid w:val="00077091"/>
    <w:pPr>
      <w:numPr>
        <w:numId w:val="106"/>
      </w:numPr>
      <w:tabs>
        <w:tab w:val="clear" w:pos="720"/>
        <w:tab w:val="num" w:pos="360"/>
      </w:tabs>
      <w:ind w:left="0" w:firstLine="0"/>
    </w:pPr>
    <w:rPr>
      <w:rFonts w:ascii="Arial" w:hAnsi="Arial"/>
    </w:rPr>
  </w:style>
  <w:style w:type="character" w:customStyle="1" w:styleId="ZwykytekstZnak1">
    <w:name w:val="Zwykły tekst Znak1"/>
    <w:basedOn w:val="Domylnaczcionkaakapitu"/>
    <w:uiPriority w:val="99"/>
    <w:semiHidden/>
    <w:rsid w:val="00077091"/>
    <w:rPr>
      <w:rFonts w:ascii="Consolas" w:eastAsia="Times New Roman" w:hAnsi="Consolas" w:cs="Consolas"/>
      <w:sz w:val="21"/>
      <w:szCs w:val="21"/>
      <w:lang w:eastAsia="pl-PL"/>
    </w:rPr>
  </w:style>
  <w:style w:type="character" w:customStyle="1" w:styleId="spelle">
    <w:name w:val="spelle"/>
    <w:uiPriority w:val="99"/>
    <w:rsid w:val="00077091"/>
    <w:rPr>
      <w:rFonts w:cs="Times New Roman"/>
    </w:rPr>
  </w:style>
  <w:style w:type="character" w:customStyle="1" w:styleId="grame">
    <w:name w:val="grame"/>
    <w:uiPriority w:val="99"/>
    <w:rsid w:val="00077091"/>
    <w:rPr>
      <w:rFonts w:cs="Times New Roman"/>
    </w:rPr>
  </w:style>
  <w:style w:type="character" w:customStyle="1" w:styleId="WW8Num7z0">
    <w:name w:val="WW8Num7z0"/>
    <w:uiPriority w:val="99"/>
    <w:rsid w:val="00077091"/>
    <w:rPr>
      <w:b/>
    </w:rPr>
  </w:style>
  <w:style w:type="character" w:customStyle="1" w:styleId="ZnakZnak6">
    <w:name w:val="Znak Znak6"/>
    <w:uiPriority w:val="99"/>
    <w:rsid w:val="00077091"/>
    <w:rPr>
      <w:rFonts w:ascii="Univers Condensed" w:hAnsi="Univers Condensed" w:cs="Times New Roman"/>
      <w:sz w:val="24"/>
      <w:lang w:val="pl-PL" w:eastAsia="pl-PL" w:bidi="ar-SA"/>
    </w:rPr>
  </w:style>
  <w:style w:type="character" w:customStyle="1" w:styleId="ZnakZnak5">
    <w:name w:val="Znak Znak5"/>
    <w:uiPriority w:val="99"/>
    <w:rsid w:val="00077091"/>
    <w:rPr>
      <w:rFonts w:cs="Times New Roman"/>
      <w:b/>
      <w:sz w:val="32"/>
    </w:rPr>
  </w:style>
  <w:style w:type="numbering" w:customStyle="1" w:styleId="Styl6">
    <w:name w:val="Styl6"/>
    <w:rsid w:val="00077091"/>
    <w:pPr>
      <w:numPr>
        <w:numId w:val="107"/>
      </w:numPr>
    </w:pPr>
  </w:style>
  <w:style w:type="character" w:customStyle="1" w:styleId="FontStyle101">
    <w:name w:val="Font Style101"/>
    <w:rsid w:val="00077091"/>
    <w:rPr>
      <w:rFonts w:ascii="Times New Roman" w:hAnsi="Times New Roman" w:cs="Times New Roman"/>
      <w:sz w:val="18"/>
      <w:szCs w:val="18"/>
    </w:rPr>
  </w:style>
  <w:style w:type="paragraph" w:customStyle="1" w:styleId="Style46">
    <w:name w:val="Style46"/>
    <w:basedOn w:val="Normalny"/>
    <w:rsid w:val="00077091"/>
    <w:pPr>
      <w:suppressAutoHyphens/>
      <w:spacing w:line="226" w:lineRule="exact"/>
      <w:ind w:hanging="413"/>
      <w:jc w:val="both"/>
    </w:pPr>
    <w:rPr>
      <w:lang w:eastAsia="ar-SA"/>
    </w:rPr>
  </w:style>
  <w:style w:type="character" w:customStyle="1" w:styleId="FontStyle97">
    <w:name w:val="Font Style97"/>
    <w:rsid w:val="00077091"/>
    <w:rPr>
      <w:rFonts w:ascii="Times New Roman" w:hAnsi="Times New Roman" w:cs="Times New Roman"/>
      <w:b/>
      <w:bCs/>
      <w:sz w:val="20"/>
      <w:szCs w:val="20"/>
    </w:rPr>
  </w:style>
  <w:style w:type="paragraph" w:customStyle="1" w:styleId="Style8">
    <w:name w:val="Style8"/>
    <w:basedOn w:val="Normalny"/>
    <w:rsid w:val="00077091"/>
    <w:pPr>
      <w:suppressAutoHyphens/>
      <w:spacing w:line="274" w:lineRule="exact"/>
    </w:pPr>
    <w:rPr>
      <w:lang w:eastAsia="ar-SA"/>
    </w:rPr>
  </w:style>
  <w:style w:type="character" w:customStyle="1" w:styleId="FontStyle94">
    <w:name w:val="Font Style94"/>
    <w:rsid w:val="00077091"/>
    <w:rPr>
      <w:rFonts w:ascii="Times New Roman" w:hAnsi="Times New Roman" w:cs="Times New Roman"/>
      <w:sz w:val="20"/>
      <w:szCs w:val="20"/>
    </w:rPr>
  </w:style>
  <w:style w:type="paragraph" w:customStyle="1" w:styleId="Style12">
    <w:name w:val="Style12"/>
    <w:basedOn w:val="Normalny"/>
    <w:rsid w:val="00077091"/>
    <w:pPr>
      <w:suppressAutoHyphens/>
      <w:spacing w:line="274" w:lineRule="exact"/>
      <w:jc w:val="both"/>
    </w:pPr>
    <w:rPr>
      <w:lang w:eastAsia="ar-SA"/>
    </w:rPr>
  </w:style>
  <w:style w:type="character" w:customStyle="1" w:styleId="FontStyle99">
    <w:name w:val="Font Style99"/>
    <w:rsid w:val="00077091"/>
    <w:rPr>
      <w:rFonts w:ascii="Times New Roman" w:hAnsi="Times New Roman" w:cs="Times New Roman"/>
      <w:b/>
      <w:bCs/>
      <w:i/>
      <w:iCs/>
      <w:sz w:val="18"/>
      <w:szCs w:val="18"/>
    </w:rPr>
  </w:style>
  <w:style w:type="character" w:customStyle="1" w:styleId="oryg1">
    <w:name w:val="oryg1"/>
    <w:rsid w:val="00077091"/>
    <w:rPr>
      <w:b/>
      <w:bCs/>
      <w:i/>
      <w:iCs/>
      <w:color w:val="FF0000"/>
    </w:rPr>
  </w:style>
  <w:style w:type="paragraph" w:customStyle="1" w:styleId="Style17">
    <w:name w:val="Style17"/>
    <w:basedOn w:val="Normalny"/>
    <w:uiPriority w:val="99"/>
    <w:rsid w:val="00077091"/>
    <w:pPr>
      <w:widowControl w:val="0"/>
      <w:autoSpaceDE w:val="0"/>
      <w:autoSpaceDN w:val="0"/>
      <w:adjustRightInd w:val="0"/>
      <w:spacing w:line="274" w:lineRule="exact"/>
      <w:ind w:hanging="355"/>
    </w:pPr>
    <w:rPr>
      <w:sz w:val="24"/>
      <w:szCs w:val="24"/>
    </w:rPr>
  </w:style>
  <w:style w:type="paragraph" w:customStyle="1" w:styleId="Style26">
    <w:name w:val="Style26"/>
    <w:basedOn w:val="Normalny"/>
    <w:uiPriority w:val="99"/>
    <w:rsid w:val="00077091"/>
    <w:pPr>
      <w:widowControl w:val="0"/>
      <w:autoSpaceDE w:val="0"/>
      <w:autoSpaceDN w:val="0"/>
      <w:adjustRightInd w:val="0"/>
      <w:spacing w:line="275" w:lineRule="exact"/>
      <w:ind w:hanging="350"/>
      <w:jc w:val="both"/>
    </w:pPr>
    <w:rPr>
      <w:sz w:val="24"/>
      <w:szCs w:val="24"/>
    </w:rPr>
  </w:style>
  <w:style w:type="character" w:customStyle="1" w:styleId="FontStyle87">
    <w:name w:val="Font Style87"/>
    <w:uiPriority w:val="99"/>
    <w:rsid w:val="00077091"/>
    <w:rPr>
      <w:rFonts w:ascii="Times New Roman" w:hAnsi="Times New Roman" w:cs="Times New Roman"/>
      <w:b/>
      <w:bCs/>
      <w:spacing w:val="-10"/>
      <w:sz w:val="22"/>
      <w:szCs w:val="22"/>
    </w:rPr>
  </w:style>
  <w:style w:type="character" w:customStyle="1" w:styleId="FontStyle88">
    <w:name w:val="Font Style88"/>
    <w:uiPriority w:val="99"/>
    <w:rsid w:val="00077091"/>
    <w:rPr>
      <w:rFonts w:ascii="Times New Roman" w:hAnsi="Times New Roman" w:cs="Times New Roman"/>
      <w:b/>
      <w:bCs/>
      <w:sz w:val="22"/>
      <w:szCs w:val="22"/>
    </w:rPr>
  </w:style>
  <w:style w:type="character" w:customStyle="1" w:styleId="FontStyle91">
    <w:name w:val="Font Style91"/>
    <w:uiPriority w:val="99"/>
    <w:rsid w:val="00077091"/>
    <w:rPr>
      <w:rFonts w:ascii="Times New Roman" w:hAnsi="Times New Roman" w:cs="Times New Roman"/>
      <w:sz w:val="22"/>
      <w:szCs w:val="22"/>
    </w:rPr>
  </w:style>
  <w:style w:type="paragraph" w:customStyle="1" w:styleId="tekst">
    <w:name w:val="tekst"/>
    <w:basedOn w:val="Normalny"/>
    <w:rsid w:val="00077091"/>
    <w:pPr>
      <w:spacing w:before="100" w:beforeAutospacing="1" w:after="100" w:afterAutospacing="1"/>
    </w:pPr>
    <w:rPr>
      <w:color w:val="000000"/>
      <w:sz w:val="12"/>
      <w:szCs w:val="12"/>
    </w:rPr>
  </w:style>
  <w:style w:type="character" w:customStyle="1" w:styleId="WW8Num6z0">
    <w:name w:val="WW8Num6z0"/>
    <w:rsid w:val="00077091"/>
    <w:rPr>
      <w:rFonts w:ascii="Symbol" w:hAnsi="Symbol" w:cs="StarSymbol"/>
      <w:sz w:val="18"/>
      <w:szCs w:val="18"/>
    </w:rPr>
  </w:style>
  <w:style w:type="character" w:customStyle="1" w:styleId="BodyText2Char">
    <w:name w:val="Body Text 2 Char"/>
    <w:locked/>
    <w:rsid w:val="00077091"/>
    <w:rPr>
      <w:rFonts w:ascii="Times New Roman" w:hAnsi="Times New Roman" w:cs="Times New Roman"/>
      <w:b/>
      <w:sz w:val="20"/>
      <w:szCs w:val="20"/>
      <w:lang w:eastAsia="pl-PL"/>
    </w:rPr>
  </w:style>
  <w:style w:type="character" w:customStyle="1" w:styleId="CommentTextChar">
    <w:name w:val="Comment Text Char"/>
    <w:semiHidden/>
    <w:locked/>
    <w:rsid w:val="00077091"/>
    <w:rPr>
      <w:rFonts w:ascii="Times New Roman" w:hAnsi="Times New Roman" w:cs="Times New Roman"/>
      <w:color w:val="auto"/>
      <w:sz w:val="20"/>
      <w:szCs w:val="20"/>
      <w:lang w:eastAsia="pl-PL"/>
    </w:rPr>
  </w:style>
  <w:style w:type="character" w:customStyle="1" w:styleId="BalloonTextChar">
    <w:name w:val="Balloon Text Char"/>
    <w:semiHidden/>
    <w:locked/>
    <w:rsid w:val="00077091"/>
    <w:rPr>
      <w:rFonts w:ascii="Tahoma" w:hAnsi="Tahoma" w:cs="Tahoma"/>
      <w:sz w:val="16"/>
      <w:szCs w:val="16"/>
      <w:lang w:eastAsia="pl-PL"/>
    </w:rPr>
  </w:style>
  <w:style w:type="character" w:customStyle="1" w:styleId="HeaderChar">
    <w:name w:val="Header Char"/>
    <w:locked/>
    <w:rsid w:val="00077091"/>
    <w:rPr>
      <w:rFonts w:ascii="Times New Roman" w:hAnsi="Times New Roman" w:cs="Times New Roman"/>
      <w:sz w:val="20"/>
      <w:szCs w:val="20"/>
      <w:lang w:eastAsia="pl-PL"/>
    </w:rPr>
  </w:style>
  <w:style w:type="character" w:customStyle="1" w:styleId="FooterChar">
    <w:name w:val="Footer Char"/>
    <w:locked/>
    <w:rsid w:val="00077091"/>
    <w:rPr>
      <w:rFonts w:ascii="Times New Roman" w:hAnsi="Times New Roman" w:cs="Times New Roman"/>
      <w:sz w:val="20"/>
      <w:szCs w:val="20"/>
      <w:lang w:eastAsia="pl-PL"/>
    </w:rPr>
  </w:style>
  <w:style w:type="paragraph" w:styleId="HTML-wstpniesformatowany">
    <w:name w:val="HTML Preformatted"/>
    <w:basedOn w:val="Normalny"/>
    <w:link w:val="HTML-wstpniesformatowanyZnak"/>
    <w:rsid w:val="00077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wstpniesformatowanyZnak">
    <w:name w:val="HTML - wstępnie sformatowany Znak"/>
    <w:basedOn w:val="Domylnaczcionkaakapitu"/>
    <w:link w:val="HTML-wstpniesformatowany"/>
    <w:rsid w:val="00077091"/>
    <w:rPr>
      <w:rFonts w:ascii="Courier New" w:eastAsia="Calibri" w:hAnsi="Courier New" w:cs="Times New Roman"/>
      <w:sz w:val="20"/>
      <w:szCs w:val="20"/>
      <w:lang w:eastAsia="pl-PL"/>
    </w:rPr>
  </w:style>
  <w:style w:type="character" w:styleId="Wyrnienieintensywne">
    <w:name w:val="Intense Emphasis"/>
    <w:uiPriority w:val="21"/>
    <w:qFormat/>
    <w:rsid w:val="00077091"/>
    <w:rPr>
      <w:b/>
      <w:bCs/>
      <w:i/>
      <w:iCs/>
      <w:color w:val="4F81BD"/>
    </w:rPr>
  </w:style>
  <w:style w:type="character" w:styleId="Odwoanieintensywne">
    <w:name w:val="Intense Reference"/>
    <w:uiPriority w:val="32"/>
    <w:qFormat/>
    <w:rsid w:val="00077091"/>
    <w:rPr>
      <w:b/>
      <w:bCs/>
      <w:smallCaps/>
      <w:color w:val="C0504D"/>
      <w:spacing w:val="5"/>
      <w:sz w:val="20"/>
      <w:u w:val="single"/>
    </w:rPr>
  </w:style>
  <w:style w:type="paragraph" w:customStyle="1" w:styleId="celp">
    <w:name w:val="cel_p"/>
    <w:basedOn w:val="Normalny"/>
    <w:rsid w:val="00077091"/>
    <w:pPr>
      <w:spacing w:before="100" w:beforeAutospacing="1" w:after="100" w:afterAutospacing="1"/>
    </w:pPr>
    <w:rPr>
      <w:sz w:val="24"/>
      <w:szCs w:val="24"/>
    </w:rPr>
  </w:style>
  <w:style w:type="paragraph" w:customStyle="1" w:styleId="nospacing">
    <w:name w:val="nospacing"/>
    <w:basedOn w:val="Normalny"/>
    <w:rsid w:val="00077091"/>
    <w:rPr>
      <w:rFonts w:ascii="Calibri" w:hAnsi="Calibri" w:cs="Calibri"/>
      <w:sz w:val="22"/>
      <w:szCs w:val="22"/>
    </w:rPr>
  </w:style>
  <w:style w:type="paragraph" w:customStyle="1" w:styleId="Akapitzlist7">
    <w:name w:val="Akapit z listą7"/>
    <w:basedOn w:val="Normalny"/>
    <w:rsid w:val="00077091"/>
    <w:pPr>
      <w:ind w:left="720"/>
      <w:contextualSpacing/>
    </w:pPr>
    <w:rPr>
      <w:rFonts w:eastAsia="Calibri"/>
      <w:sz w:val="24"/>
      <w:szCs w:val="24"/>
    </w:rPr>
  </w:style>
  <w:style w:type="character" w:customStyle="1" w:styleId="cpvdrzewo2">
    <w:name w:val="cpv_drzewo_2"/>
    <w:basedOn w:val="Domylnaczcionkaakapitu"/>
    <w:rsid w:val="00077091"/>
  </w:style>
  <w:style w:type="character" w:customStyle="1" w:styleId="FontStyle184">
    <w:name w:val="Font Style184"/>
    <w:basedOn w:val="Domylnaczcionkaakapitu"/>
    <w:uiPriority w:val="99"/>
    <w:rsid w:val="00077091"/>
    <w:rPr>
      <w:rFonts w:ascii="Times New Roman" w:hAnsi="Times New Roman" w:cs="Times New Roman"/>
      <w:sz w:val="22"/>
      <w:szCs w:val="22"/>
    </w:rPr>
  </w:style>
  <w:style w:type="table" w:customStyle="1" w:styleId="Tabela-Siatka21">
    <w:name w:val="Tabela - Siatka21"/>
    <w:basedOn w:val="Standardowy"/>
    <w:next w:val="Tabela-Siatka"/>
    <w:uiPriority w:val="59"/>
    <w:rsid w:val="0007709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0pt">
    <w:name w:val="Normalny + 0 pt"/>
    <w:aliases w:val="Po:  0 pt"/>
    <w:basedOn w:val="Normalny"/>
    <w:uiPriority w:val="99"/>
    <w:rsid w:val="00077091"/>
    <w:pPr>
      <w:spacing w:line="276" w:lineRule="auto"/>
    </w:pPr>
    <w:rPr>
      <w:rFonts w:ascii="Calibri" w:eastAsia="Calibri" w:hAnsi="Calibri"/>
      <w:sz w:val="14"/>
      <w:szCs w:val="14"/>
      <w:lang w:eastAsia="en-US"/>
    </w:rPr>
  </w:style>
  <w:style w:type="character" w:customStyle="1" w:styleId="TekstkomentarzaZnak1">
    <w:name w:val="Tekst komentarza Znak1"/>
    <w:semiHidden/>
    <w:rsid w:val="00077091"/>
    <w:rPr>
      <w:rFonts w:ascii="Times New Roman" w:hAnsi="Times New Roman"/>
      <w:lang w:val="x-none"/>
    </w:rPr>
  </w:style>
  <w:style w:type="paragraph" w:customStyle="1" w:styleId="Tekstpodstawowy23">
    <w:name w:val="Tekst podstawowy 23"/>
    <w:basedOn w:val="Normalny"/>
    <w:rsid w:val="00077091"/>
    <w:pPr>
      <w:suppressAutoHyphens/>
      <w:spacing w:after="120" w:line="480" w:lineRule="auto"/>
    </w:pPr>
    <w:rPr>
      <w:rFonts w:ascii="Calibri" w:eastAsia="Calibri" w:hAnsi="Calibri" w:cs="Calibri"/>
      <w:b/>
      <w:sz w:val="32"/>
      <w:lang w:val="x-none" w:eastAsia="ar-SA"/>
    </w:rPr>
  </w:style>
  <w:style w:type="character" w:styleId="Uwydatnienie">
    <w:name w:val="Emphasis"/>
    <w:uiPriority w:val="20"/>
    <w:qFormat/>
    <w:rsid w:val="00077091"/>
    <w:rPr>
      <w:i/>
      <w:iCs/>
    </w:rPr>
  </w:style>
  <w:style w:type="paragraph" w:customStyle="1" w:styleId="NormalnyWeb2">
    <w:name w:val="Normalny (Web)2"/>
    <w:basedOn w:val="Normalny"/>
    <w:uiPriority w:val="99"/>
    <w:rsid w:val="00077091"/>
    <w:pPr>
      <w:suppressAutoHyphens/>
      <w:autoSpaceDE w:val="0"/>
      <w:spacing w:before="100" w:after="100"/>
      <w:jc w:val="both"/>
    </w:pPr>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5779">
      <w:bodyDiv w:val="1"/>
      <w:marLeft w:val="0"/>
      <w:marRight w:val="0"/>
      <w:marTop w:val="0"/>
      <w:marBottom w:val="0"/>
      <w:divBdr>
        <w:top w:val="none" w:sz="0" w:space="0" w:color="auto"/>
        <w:left w:val="none" w:sz="0" w:space="0" w:color="auto"/>
        <w:bottom w:val="none" w:sz="0" w:space="0" w:color="auto"/>
        <w:right w:val="none" w:sz="0" w:space="0" w:color="auto"/>
      </w:divBdr>
    </w:div>
    <w:div w:id="268775487">
      <w:bodyDiv w:val="1"/>
      <w:marLeft w:val="0"/>
      <w:marRight w:val="0"/>
      <w:marTop w:val="0"/>
      <w:marBottom w:val="0"/>
      <w:divBdr>
        <w:top w:val="none" w:sz="0" w:space="0" w:color="auto"/>
        <w:left w:val="none" w:sz="0" w:space="0" w:color="auto"/>
        <w:bottom w:val="none" w:sz="0" w:space="0" w:color="auto"/>
        <w:right w:val="none" w:sz="0" w:space="0" w:color="auto"/>
      </w:divBdr>
    </w:div>
    <w:div w:id="326902020">
      <w:bodyDiv w:val="1"/>
      <w:marLeft w:val="0"/>
      <w:marRight w:val="0"/>
      <w:marTop w:val="0"/>
      <w:marBottom w:val="0"/>
      <w:divBdr>
        <w:top w:val="none" w:sz="0" w:space="0" w:color="auto"/>
        <w:left w:val="none" w:sz="0" w:space="0" w:color="auto"/>
        <w:bottom w:val="none" w:sz="0" w:space="0" w:color="auto"/>
        <w:right w:val="none" w:sz="0" w:space="0" w:color="auto"/>
      </w:divBdr>
    </w:div>
    <w:div w:id="392897510">
      <w:bodyDiv w:val="1"/>
      <w:marLeft w:val="0"/>
      <w:marRight w:val="0"/>
      <w:marTop w:val="0"/>
      <w:marBottom w:val="0"/>
      <w:divBdr>
        <w:top w:val="none" w:sz="0" w:space="0" w:color="auto"/>
        <w:left w:val="none" w:sz="0" w:space="0" w:color="auto"/>
        <w:bottom w:val="none" w:sz="0" w:space="0" w:color="auto"/>
        <w:right w:val="none" w:sz="0" w:space="0" w:color="auto"/>
      </w:divBdr>
    </w:div>
    <w:div w:id="684132725">
      <w:bodyDiv w:val="1"/>
      <w:marLeft w:val="0"/>
      <w:marRight w:val="0"/>
      <w:marTop w:val="0"/>
      <w:marBottom w:val="0"/>
      <w:divBdr>
        <w:top w:val="none" w:sz="0" w:space="0" w:color="auto"/>
        <w:left w:val="none" w:sz="0" w:space="0" w:color="auto"/>
        <w:bottom w:val="none" w:sz="0" w:space="0" w:color="auto"/>
        <w:right w:val="none" w:sz="0" w:space="0" w:color="auto"/>
      </w:divBdr>
    </w:div>
    <w:div w:id="736055391">
      <w:bodyDiv w:val="1"/>
      <w:marLeft w:val="0"/>
      <w:marRight w:val="0"/>
      <w:marTop w:val="0"/>
      <w:marBottom w:val="0"/>
      <w:divBdr>
        <w:top w:val="none" w:sz="0" w:space="0" w:color="auto"/>
        <w:left w:val="none" w:sz="0" w:space="0" w:color="auto"/>
        <w:bottom w:val="none" w:sz="0" w:space="0" w:color="auto"/>
        <w:right w:val="none" w:sz="0" w:space="0" w:color="auto"/>
      </w:divBdr>
    </w:div>
    <w:div w:id="849759911">
      <w:bodyDiv w:val="1"/>
      <w:marLeft w:val="0"/>
      <w:marRight w:val="0"/>
      <w:marTop w:val="0"/>
      <w:marBottom w:val="0"/>
      <w:divBdr>
        <w:top w:val="none" w:sz="0" w:space="0" w:color="auto"/>
        <w:left w:val="none" w:sz="0" w:space="0" w:color="auto"/>
        <w:bottom w:val="none" w:sz="0" w:space="0" w:color="auto"/>
        <w:right w:val="none" w:sz="0" w:space="0" w:color="auto"/>
      </w:divBdr>
    </w:div>
    <w:div w:id="1079248582">
      <w:bodyDiv w:val="1"/>
      <w:marLeft w:val="0"/>
      <w:marRight w:val="0"/>
      <w:marTop w:val="0"/>
      <w:marBottom w:val="0"/>
      <w:divBdr>
        <w:top w:val="none" w:sz="0" w:space="0" w:color="auto"/>
        <w:left w:val="none" w:sz="0" w:space="0" w:color="auto"/>
        <w:bottom w:val="none" w:sz="0" w:space="0" w:color="auto"/>
        <w:right w:val="none" w:sz="0" w:space="0" w:color="auto"/>
      </w:divBdr>
    </w:div>
    <w:div w:id="1551379266">
      <w:bodyDiv w:val="1"/>
      <w:marLeft w:val="0"/>
      <w:marRight w:val="0"/>
      <w:marTop w:val="0"/>
      <w:marBottom w:val="0"/>
      <w:divBdr>
        <w:top w:val="none" w:sz="0" w:space="0" w:color="auto"/>
        <w:left w:val="none" w:sz="0" w:space="0" w:color="auto"/>
        <w:bottom w:val="none" w:sz="0" w:space="0" w:color="auto"/>
        <w:right w:val="none" w:sz="0" w:space="0" w:color="auto"/>
      </w:divBdr>
    </w:div>
    <w:div w:id="1645961638">
      <w:bodyDiv w:val="1"/>
      <w:marLeft w:val="0"/>
      <w:marRight w:val="0"/>
      <w:marTop w:val="0"/>
      <w:marBottom w:val="0"/>
      <w:divBdr>
        <w:top w:val="none" w:sz="0" w:space="0" w:color="auto"/>
        <w:left w:val="none" w:sz="0" w:space="0" w:color="auto"/>
        <w:bottom w:val="none" w:sz="0" w:space="0" w:color="auto"/>
        <w:right w:val="none" w:sz="0" w:space="0" w:color="auto"/>
      </w:divBdr>
    </w:div>
    <w:div w:id="1671761203">
      <w:bodyDiv w:val="1"/>
      <w:marLeft w:val="0"/>
      <w:marRight w:val="0"/>
      <w:marTop w:val="0"/>
      <w:marBottom w:val="0"/>
      <w:divBdr>
        <w:top w:val="none" w:sz="0" w:space="0" w:color="auto"/>
        <w:left w:val="none" w:sz="0" w:space="0" w:color="auto"/>
        <w:bottom w:val="none" w:sz="0" w:space="0" w:color="auto"/>
        <w:right w:val="none" w:sz="0" w:space="0" w:color="auto"/>
      </w:divBdr>
    </w:div>
    <w:div w:id="1828596534">
      <w:bodyDiv w:val="1"/>
      <w:marLeft w:val="0"/>
      <w:marRight w:val="0"/>
      <w:marTop w:val="0"/>
      <w:marBottom w:val="0"/>
      <w:divBdr>
        <w:top w:val="none" w:sz="0" w:space="0" w:color="auto"/>
        <w:left w:val="none" w:sz="0" w:space="0" w:color="auto"/>
        <w:bottom w:val="none" w:sz="0" w:space="0" w:color="auto"/>
        <w:right w:val="none" w:sz="0" w:space="0" w:color="auto"/>
      </w:divBdr>
    </w:div>
    <w:div w:id="213216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 TargetMode="External"/><Relationship Id="rId18" Type="http://schemas.openxmlformats.org/officeDocument/2006/relationships/image" Target="media/image1.jpeg"/><Relationship Id="rId26" Type="http://schemas.openxmlformats.org/officeDocument/2006/relationships/image" Target="media/image9.png"/><Relationship Id="rId39" Type="http://schemas.openxmlformats.org/officeDocument/2006/relationships/hyperlink" Target="https://www.pgg.pl/strefa-korporacyjna/firma/inne/polityka-antykorupcyjna" TargetMode="External"/><Relationship Id="rId21" Type="http://schemas.openxmlformats.org/officeDocument/2006/relationships/image" Target="media/image4.jpeg"/><Relationship Id="rId34" Type="http://schemas.openxmlformats.org/officeDocument/2006/relationships/image" Target="media/image13.png"/><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footer" Target="footer1.xml"/><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header" Target="header2.xml"/><Relationship Id="rId40"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pgg.pl/dostawcy/cennik-uslug-pgg" TargetMode="External"/><Relationship Id="rId23" Type="http://schemas.openxmlformats.org/officeDocument/2006/relationships/image" Target="media/image6.png"/><Relationship Id="rId36"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gg.pl/dostawcy/cennik-uslug-pgg" TargetMode="External"/><Relationship Id="rId22" Type="http://schemas.openxmlformats.org/officeDocument/2006/relationships/image" Target="media/image5.png"/><Relationship Id="rId35" Type="http://schemas.openxmlformats.org/officeDocument/2006/relationships/hyperlink" Target="https://www.pgg.pl/strefa-korporacyjna/firma/inne/polityka-antykorupcyjna"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2482CC7-4F3D-4694-9069-D9AEAC327213}"/>
      </w:docPartPr>
      <w:docPartBody>
        <w:p w:rsidR="0094617F" w:rsidRDefault="00636158">
          <w:r w:rsidRPr="00567F7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tarSymbol">
    <w:altName w:val="MS Mincho"/>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58"/>
    <w:rsid w:val="00001D38"/>
    <w:rsid w:val="00017E35"/>
    <w:rsid w:val="00025A00"/>
    <w:rsid w:val="00025E5C"/>
    <w:rsid w:val="0002663F"/>
    <w:rsid w:val="000D32CF"/>
    <w:rsid w:val="000E1087"/>
    <w:rsid w:val="000E126C"/>
    <w:rsid w:val="001239C2"/>
    <w:rsid w:val="00124D50"/>
    <w:rsid w:val="00135F10"/>
    <w:rsid w:val="00143363"/>
    <w:rsid w:val="001748A4"/>
    <w:rsid w:val="00176D07"/>
    <w:rsid w:val="001819A8"/>
    <w:rsid w:val="00186361"/>
    <w:rsid w:val="0019672F"/>
    <w:rsid w:val="001A16AB"/>
    <w:rsid w:val="001A2906"/>
    <w:rsid w:val="001B29ED"/>
    <w:rsid w:val="001C1E48"/>
    <w:rsid w:val="001E6C58"/>
    <w:rsid w:val="00204E0B"/>
    <w:rsid w:val="0023538C"/>
    <w:rsid w:val="00242FDC"/>
    <w:rsid w:val="00265DB7"/>
    <w:rsid w:val="002910C2"/>
    <w:rsid w:val="002923F0"/>
    <w:rsid w:val="002D3AF4"/>
    <w:rsid w:val="002D5191"/>
    <w:rsid w:val="003171DB"/>
    <w:rsid w:val="00317B70"/>
    <w:rsid w:val="00331A9C"/>
    <w:rsid w:val="0034041A"/>
    <w:rsid w:val="00345FDB"/>
    <w:rsid w:val="003512F2"/>
    <w:rsid w:val="00352F34"/>
    <w:rsid w:val="003C6C71"/>
    <w:rsid w:val="003D2675"/>
    <w:rsid w:val="003E1486"/>
    <w:rsid w:val="00416EC2"/>
    <w:rsid w:val="0042602E"/>
    <w:rsid w:val="00434F7F"/>
    <w:rsid w:val="00477687"/>
    <w:rsid w:val="00481F73"/>
    <w:rsid w:val="00492DB6"/>
    <w:rsid w:val="00536B28"/>
    <w:rsid w:val="00537C02"/>
    <w:rsid w:val="00543459"/>
    <w:rsid w:val="005727B5"/>
    <w:rsid w:val="00581542"/>
    <w:rsid w:val="005B0987"/>
    <w:rsid w:val="0062520B"/>
    <w:rsid w:val="00634239"/>
    <w:rsid w:val="00636158"/>
    <w:rsid w:val="006412C9"/>
    <w:rsid w:val="00665BDC"/>
    <w:rsid w:val="00687ECF"/>
    <w:rsid w:val="00700C12"/>
    <w:rsid w:val="007164D6"/>
    <w:rsid w:val="00744FEE"/>
    <w:rsid w:val="007703B7"/>
    <w:rsid w:val="007B2AB1"/>
    <w:rsid w:val="007C60AF"/>
    <w:rsid w:val="00807920"/>
    <w:rsid w:val="008225CC"/>
    <w:rsid w:val="00834AF2"/>
    <w:rsid w:val="00862036"/>
    <w:rsid w:val="008674DF"/>
    <w:rsid w:val="00893B8D"/>
    <w:rsid w:val="008A426C"/>
    <w:rsid w:val="008C53DA"/>
    <w:rsid w:val="008D6BD7"/>
    <w:rsid w:val="009125E1"/>
    <w:rsid w:val="009226DF"/>
    <w:rsid w:val="00926DAA"/>
    <w:rsid w:val="009273A9"/>
    <w:rsid w:val="0094617F"/>
    <w:rsid w:val="009B0658"/>
    <w:rsid w:val="009B5E22"/>
    <w:rsid w:val="009E64DF"/>
    <w:rsid w:val="00A1003F"/>
    <w:rsid w:val="00A16488"/>
    <w:rsid w:val="00A41385"/>
    <w:rsid w:val="00A66501"/>
    <w:rsid w:val="00A81DF4"/>
    <w:rsid w:val="00AB6CDB"/>
    <w:rsid w:val="00AC76F4"/>
    <w:rsid w:val="00AE5699"/>
    <w:rsid w:val="00B07B1A"/>
    <w:rsid w:val="00B268FD"/>
    <w:rsid w:val="00BC08BB"/>
    <w:rsid w:val="00BD2BE4"/>
    <w:rsid w:val="00BE615E"/>
    <w:rsid w:val="00C348C1"/>
    <w:rsid w:val="00C67090"/>
    <w:rsid w:val="00C70289"/>
    <w:rsid w:val="00C87043"/>
    <w:rsid w:val="00C95D62"/>
    <w:rsid w:val="00CD594B"/>
    <w:rsid w:val="00CF05C7"/>
    <w:rsid w:val="00D04E90"/>
    <w:rsid w:val="00D45B62"/>
    <w:rsid w:val="00D52D5B"/>
    <w:rsid w:val="00DA44DA"/>
    <w:rsid w:val="00DC6645"/>
    <w:rsid w:val="00E042CC"/>
    <w:rsid w:val="00E66B42"/>
    <w:rsid w:val="00E9184F"/>
    <w:rsid w:val="00ED0319"/>
    <w:rsid w:val="00EE763B"/>
    <w:rsid w:val="00EF3066"/>
    <w:rsid w:val="00F0640B"/>
    <w:rsid w:val="00F16859"/>
    <w:rsid w:val="00F3513E"/>
    <w:rsid w:val="00F41A2D"/>
    <w:rsid w:val="00F50B94"/>
    <w:rsid w:val="00F543E5"/>
    <w:rsid w:val="00F748BF"/>
    <w:rsid w:val="00F75C45"/>
    <w:rsid w:val="00F970EE"/>
    <w:rsid w:val="00FC1DC1"/>
    <w:rsid w:val="00FE13C6"/>
    <w:rsid w:val="00FF46E7"/>
    <w:rsid w:val="00FF50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6361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CB63915E-3614-475F-BF3B-1D5CF2B9C7B8}">
  <ds:schemaRefs>
    <ds:schemaRef ds:uri="http://schemas.openxmlformats.org/officeDocument/2006/bibliography"/>
  </ds:schemaRefs>
</ds:datastoreItem>
</file>

<file path=customXml/itemProps2.xml><?xml version="1.0" encoding="utf-8"?>
<ds:datastoreItem xmlns:ds="http://schemas.openxmlformats.org/officeDocument/2006/customXml" ds:itemID="{702B3890-50BF-4EFB-B448-64C1F1CB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E93F-FED1-4D45-8483-7D0D0039AC2A}">
  <ds:schemaRefs>
    <ds:schemaRef ds:uri="http://schemas.microsoft.com/sharepoint/v3/contenttype/forms"/>
  </ds:schemaRefs>
</ds:datastoreItem>
</file>

<file path=customXml/itemProps4.xml><?xml version="1.0" encoding="utf-8"?>
<ds:datastoreItem xmlns:ds="http://schemas.openxmlformats.org/officeDocument/2006/customXml" ds:itemID="{CB10B9C2-4AEF-47C8-B46E-89DFD52EC63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98</Pages>
  <Words>38407</Words>
  <Characters>230447</Characters>
  <Application>Microsoft Office Word</Application>
  <DocSecurity>0</DocSecurity>
  <Lines>1920</Lines>
  <Paragraphs>536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Anna Płonka</cp:lastModifiedBy>
  <cp:revision>7</cp:revision>
  <cp:lastPrinted>2025-02-14T10:51:00Z</cp:lastPrinted>
  <dcterms:created xsi:type="dcterms:W3CDTF">2025-02-17T09:28:00Z</dcterms:created>
  <dcterms:modified xsi:type="dcterms:W3CDTF">2025-02-17T10:53:00Z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